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D646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sz w:val="44"/>
          <w:szCs w:val="44"/>
        </w:rPr>
      </w:pPr>
      <w:r>
        <w:rPr>
          <w:rFonts w:hint="eastAsia"/>
          <w:sz w:val="44"/>
          <w:szCs w:val="44"/>
          <w:lang w:val="en-US" w:eastAsia="zh-CN"/>
        </w:rPr>
        <w:t>危化企业</w:t>
      </w:r>
      <w:r>
        <w:rPr>
          <w:sz w:val="44"/>
          <w:szCs w:val="44"/>
        </w:rPr>
        <w:t>依法合规生产经营提醒告知书</w:t>
      </w:r>
    </w:p>
    <w:p w14:paraId="5DA3C5CF">
      <w:pPr>
        <w:rPr>
          <w:rFonts w:hint="default"/>
        </w:rPr>
      </w:pPr>
    </w:p>
    <w:p w14:paraId="6AE6387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sans-serif" w:hAnsi="sans-serif" w:eastAsia="sans-serif" w:cs="sans-serif"/>
          <w:kern w:val="0"/>
          <w:lang w:bidi="ar"/>
        </w:rPr>
      </w:pPr>
      <w:r>
        <w:rPr>
          <w:rFonts w:hint="default" w:ascii="sans-serif" w:hAnsi="sans-serif" w:eastAsia="sans-serif" w:cs="sans-serif"/>
          <w:kern w:val="0"/>
          <w:lang w:bidi="ar"/>
        </w:rPr>
        <w:t>各危险化学品生产、经营、使用企业：</w:t>
      </w:r>
    </w:p>
    <w:p w14:paraId="4E69AB9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sans-serif" w:hAnsi="sans-serif" w:eastAsia="sans-serif" w:cs="sans-serif"/>
          <w:kern w:val="0"/>
          <w:lang w:bidi="ar"/>
        </w:rPr>
      </w:pPr>
      <w:r>
        <w:rPr>
          <w:rFonts w:hint="default" w:ascii="sans-serif" w:hAnsi="sans-serif" w:eastAsia="sans-serif" w:cs="sans-serif"/>
          <w:kern w:val="0"/>
          <w:lang w:bidi="ar"/>
        </w:rPr>
        <w:t>为深入贯彻落实《中华人民共和国安全生产法》、《中华人民共和国危险化学品安全法》（2025年12月27日通过，自2026年5月1日起施行）等法律法规要求，切实防范危险化学品生产安全事故，保障人民生命财产安全，保护生态环境，现将危险化学品企业依法合规生产经营相关事项提醒告知如下：</w:t>
      </w:r>
    </w:p>
    <w:p w14:paraId="5B6D756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723" w:firstLineChars="200"/>
        <w:jc w:val="left"/>
        <w:textAlignment w:val="auto"/>
        <w:rPr>
          <w:rFonts w:hint="default" w:ascii="sans-serif" w:hAnsi="sans-serif" w:eastAsia="sans-serif" w:cs="sans-serif"/>
          <w:strike/>
          <w:dstrike w:val="0"/>
          <w:kern w:val="0"/>
          <w:highlight w:val="none"/>
          <w:lang w:bidi="ar"/>
        </w:rPr>
      </w:pPr>
      <w:r>
        <w:rPr>
          <w:rFonts w:hint="default" w:ascii="宋体" w:hAnsi="宋体" w:eastAsia="宋体" w:cs="宋体"/>
          <w:b/>
          <w:color w:val="2C3E50"/>
          <w:kern w:val="0"/>
          <w:sz w:val="36"/>
          <w:szCs w:val="36"/>
          <w:lang w:val="en-US" w:eastAsia="zh-CN" w:bidi="ar"/>
        </w:rPr>
        <w:t>一、证照合规风险防控</w:t>
      </w:r>
      <w:bookmarkStart w:id="0" w:name="_GoBack"/>
      <w:bookmarkEnd w:id="0"/>
    </w:p>
    <w:p w14:paraId="3CFDBB1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sans-serif" w:hAnsi="sans-serif" w:eastAsia="sans-serif" w:cs="sans-serif"/>
          <w:kern w:val="0"/>
          <w:highlight w:val="none"/>
          <w:lang w:bidi="ar"/>
        </w:rPr>
      </w:pPr>
      <w:r>
        <w:rPr>
          <w:rFonts w:hint="default" w:ascii="sans-serif" w:hAnsi="sans-serif" w:eastAsia="sans-serif" w:cs="sans-serif"/>
          <w:kern w:val="0"/>
          <w:highlight w:val="none"/>
          <w:lang w:bidi="ar"/>
        </w:rPr>
        <w:t>危险化学品企业所有生产经营活动必须依托合法有效证照开展，严格在许可范围、有效期内合规运营，坚决杜绝无证经营、证照失效经营、超范围经营等违法违规行为。</w:t>
      </w:r>
    </w:p>
    <w:p w14:paraId="796756C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42" w:firstLineChars="200"/>
        <w:jc w:val="left"/>
        <w:textAlignment w:val="auto"/>
        <w:rPr>
          <w:rFonts w:hint="default"/>
          <w:bCs w:val="0"/>
          <w:color w:val="3498DB"/>
        </w:rPr>
      </w:pPr>
      <w:r>
        <w:rPr>
          <w:rFonts w:hint="default"/>
          <w:bCs w:val="0"/>
          <w:color w:val="3498DB"/>
        </w:rPr>
        <w:t>主要风险点：</w:t>
      </w:r>
    </w:p>
    <w:p w14:paraId="3A79081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证照不全或失效：</w:t>
      </w:r>
      <w:r>
        <w:rPr>
          <w:rFonts w:hint="default" w:ascii="sans-serif" w:hAnsi="sans-serif" w:eastAsia="sans-serif" w:cs="sans-serif"/>
          <w:kern w:val="0"/>
          <w:lang w:bidi="ar"/>
        </w:rPr>
        <w:t>未取得危险化学品安全生产许可证、经营许可证、安全使用许可证等</w:t>
      </w:r>
      <w:r>
        <w:rPr>
          <w:rFonts w:hint="eastAsia" w:ascii="sans-serif" w:hAnsi="sans-serif" w:eastAsia="sans-serif" w:cs="sans-serif"/>
          <w:kern w:val="0"/>
          <w:u w:val="none"/>
          <w:lang w:val="en-US" w:eastAsia="zh-CN" w:bidi="ar"/>
        </w:rPr>
        <w:t>法定</w:t>
      </w:r>
      <w:r>
        <w:rPr>
          <w:rFonts w:hint="default" w:ascii="sans-serif" w:hAnsi="sans-serif" w:eastAsia="sans-serif" w:cs="sans-serif"/>
          <w:kern w:val="0"/>
          <w:lang w:bidi="ar"/>
        </w:rPr>
        <w:t>证照，或证照过期、</w:t>
      </w:r>
      <w:r>
        <w:rPr>
          <w:rFonts w:hint="default" w:ascii="sans-serif" w:hAnsi="sans-serif" w:eastAsia="sans-serif" w:cs="sans-serif"/>
          <w:strike w:val="0"/>
          <w:dstrike w:val="0"/>
          <w:kern w:val="0"/>
          <w:lang w:bidi="ar"/>
        </w:rPr>
        <w:t>暂扣、吊销后，擅自开展生产、经营、使用作业。</w:t>
      </w:r>
    </w:p>
    <w:p w14:paraId="6402B79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超范围生产经营：</w:t>
      </w:r>
      <w:r>
        <w:rPr>
          <w:rFonts w:hint="default" w:ascii="sans-serif" w:hAnsi="sans-serif" w:eastAsia="sans-serif" w:cs="sans-serif"/>
          <w:kern w:val="0"/>
          <w:lang w:bidi="ar"/>
        </w:rPr>
        <w:t>超出许可范围从事危险化学品的生产、经营、使用活动-。</w:t>
      </w:r>
    </w:p>
    <w:p w14:paraId="3B9C9F2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建设项目未经审批：</w:t>
      </w:r>
      <w:r>
        <w:rPr>
          <w:rFonts w:hint="default" w:ascii="sans-serif" w:hAnsi="sans-serif" w:eastAsia="sans-serif" w:cs="sans-serif"/>
          <w:kern w:val="0"/>
          <w:lang w:bidi="ar"/>
        </w:rPr>
        <w:t>新建、改建、扩建危险化学品建设项目未经安全条件审查和安全设施设计审查擅自开工建设</w:t>
      </w:r>
      <w:r>
        <w:rPr>
          <w:rFonts w:hint="eastAsia" w:ascii="sans-serif" w:hAnsi="sans-serif" w:eastAsia="sans-serif" w:cs="sans-serif"/>
          <w:kern w:val="0"/>
          <w:lang w:eastAsia="zh-CN" w:bidi="ar"/>
        </w:rPr>
        <w:t>、</w:t>
      </w:r>
      <w:r>
        <w:rPr>
          <w:rFonts w:hint="eastAsia" w:ascii="sans-serif" w:hAnsi="sans-serif" w:eastAsia="sans-serif" w:cs="sans-serif"/>
          <w:kern w:val="0"/>
          <w:lang w:val="en-US" w:eastAsia="zh-CN" w:bidi="ar"/>
        </w:rPr>
        <w:t>投入生产使用</w:t>
      </w:r>
      <w:r>
        <w:rPr>
          <w:rFonts w:hint="default" w:ascii="sans-serif" w:hAnsi="sans-serif" w:eastAsia="sans-serif" w:cs="sans-serif"/>
          <w:kern w:val="0"/>
          <w:lang w:bidi="ar"/>
        </w:rPr>
        <w:t>。</w:t>
      </w:r>
    </w:p>
    <w:p w14:paraId="737B2D1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证照信息不实：</w:t>
      </w:r>
      <w:r>
        <w:rPr>
          <w:rFonts w:hint="default" w:ascii="sans-serif" w:hAnsi="sans-serif" w:eastAsia="sans-serif" w:cs="sans-serif"/>
          <w:kern w:val="0"/>
          <w:lang w:bidi="ar"/>
        </w:rPr>
        <w:t>企业名称、法定代表人、注册地址、生产规模、工艺设备等核心登记事项发生变更</w:t>
      </w:r>
      <w:r>
        <w:rPr>
          <w:rFonts w:hint="eastAsia" w:ascii="sans-serif" w:hAnsi="sans-serif" w:eastAsia="sans-serif" w:cs="sans-serif"/>
          <w:kern w:val="0"/>
          <w:lang w:eastAsia="zh-CN" w:bidi="ar"/>
        </w:rPr>
        <w:t>，</w:t>
      </w:r>
      <w:r>
        <w:rPr>
          <w:rFonts w:hint="default" w:ascii="sans-serif" w:hAnsi="sans-serif" w:eastAsia="sans-serif" w:cs="sans-serif"/>
          <w:kern w:val="0"/>
          <w:lang w:bidi="ar"/>
        </w:rPr>
        <w:t>未及时向发证部门申请变更登记，证照信息与实际经营情况不符。</w:t>
      </w:r>
    </w:p>
    <w:p w14:paraId="71046A9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42" w:firstLineChars="200"/>
        <w:jc w:val="left"/>
        <w:textAlignment w:val="auto"/>
        <w:rPr>
          <w:rFonts w:hint="default" w:ascii="sans-serif" w:hAnsi="sans-serif" w:eastAsia="sans-serif" w:cs="sans-serif"/>
          <w:kern w:val="0"/>
          <w:lang w:bidi="ar"/>
        </w:rPr>
      </w:pPr>
      <w:r>
        <w:rPr>
          <w:rFonts w:hint="default"/>
          <w:bCs w:val="0"/>
          <w:color w:val="3498DB"/>
          <w:highlight w:val="none"/>
        </w:rPr>
        <w:t>合规要求：</w:t>
      </w:r>
    </w:p>
    <w:p w14:paraId="581FFE7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建立证照管理台账，设专人负责证照管理工作，提前办理延续手续-。</w:t>
      </w:r>
    </w:p>
    <w:p w14:paraId="5AB26FF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定期自查证照有效性，严禁任何无证、证照不全或失效状态下的生产经营行为。</w:t>
      </w:r>
    </w:p>
    <w:p w14:paraId="18AECC5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sans-serif" w:hAnsi="sans-serif" w:eastAsia="sans-serif" w:cs="sans-serif"/>
          <w:kern w:val="0"/>
          <w:lang w:bidi="ar"/>
        </w:rPr>
      </w:pPr>
      <w:r>
        <w:rPr>
          <w:rFonts w:hint="default" w:ascii="sans-serif" w:hAnsi="sans-serif" w:eastAsia="sans-serif" w:cs="sans-serif"/>
          <w:kern w:val="0"/>
          <w:lang w:bidi="ar"/>
        </w:rPr>
        <w:t xml:space="preserve"> </w:t>
      </w: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危险化学品建设项目严格执行“先审查、后建设，先验收、后使用”原则，依法完成安全条件审查、安全设施设计审查及竣工验收等法定程序。</w:t>
      </w:r>
    </w:p>
    <w:p w14:paraId="08AB613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任何登记事项变更，必须及时向原发证机关申报变更-。</w:t>
      </w:r>
    </w:p>
    <w:p w14:paraId="126FD48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723" w:firstLineChars="200"/>
        <w:jc w:val="left"/>
        <w:textAlignment w:val="auto"/>
        <w:rPr>
          <w:rFonts w:hint="default" w:ascii="宋体" w:hAnsi="宋体" w:eastAsia="宋体" w:cs="宋体"/>
          <w:b/>
          <w:color w:val="2C3E50"/>
          <w:kern w:val="0"/>
          <w:sz w:val="36"/>
          <w:szCs w:val="36"/>
          <w:lang w:val="en-US" w:eastAsia="zh-CN" w:bidi="ar"/>
        </w:rPr>
      </w:pPr>
      <w:r>
        <w:rPr>
          <w:rFonts w:hint="default" w:ascii="宋体" w:hAnsi="宋体" w:eastAsia="宋体" w:cs="宋体"/>
          <w:b/>
          <w:color w:val="2C3E50"/>
          <w:kern w:val="0"/>
          <w:sz w:val="36"/>
          <w:szCs w:val="36"/>
          <w:lang w:val="en-US" w:eastAsia="zh-CN" w:bidi="ar"/>
        </w:rPr>
        <w:t>二、工艺安全风险防控</w:t>
      </w:r>
    </w:p>
    <w:p w14:paraId="77D1410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sans-serif" w:hAnsi="sans-serif" w:eastAsia="sans-serif" w:cs="sans-serif"/>
          <w:kern w:val="0"/>
          <w:lang w:bidi="ar"/>
        </w:rPr>
      </w:pPr>
      <w:r>
        <w:rPr>
          <w:rFonts w:hint="default" w:ascii="sans-serif" w:hAnsi="sans-serif" w:eastAsia="sans-serif" w:cs="sans-serif"/>
          <w:kern w:val="0"/>
          <w:lang w:bidi="ar"/>
        </w:rPr>
        <w:t>危险化学品生产工艺复杂、反应条件苛刻，工艺失控极易引发火灾、爆炸、中毒等重大事故，必须作为安全管理的重中之重-。</w:t>
      </w:r>
    </w:p>
    <w:p w14:paraId="3F3E1B6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42" w:firstLineChars="200"/>
        <w:jc w:val="left"/>
        <w:textAlignment w:val="auto"/>
        <w:rPr>
          <w:rFonts w:hint="default"/>
          <w:bCs w:val="0"/>
          <w:color w:val="3498DB"/>
        </w:rPr>
      </w:pPr>
      <w:r>
        <w:rPr>
          <w:rFonts w:hint="default"/>
          <w:bCs w:val="0"/>
          <w:color w:val="3498DB"/>
        </w:rPr>
        <w:t>主要风险点：</w:t>
      </w:r>
    </w:p>
    <w:p w14:paraId="17A367D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工艺参数失控：</w:t>
      </w:r>
      <w:r>
        <w:rPr>
          <w:rStyle w:val="8"/>
          <w:rFonts w:hint="eastAsia" w:ascii="sans-serif" w:hAnsi="sans-serif" w:eastAsia="sans-serif" w:cs="sans-serif"/>
          <w:b w:val="0"/>
          <w:bCs/>
          <w:color w:val="auto"/>
          <w:kern w:val="0"/>
          <w:sz w:val="24"/>
          <w:szCs w:val="24"/>
          <w:lang w:val="en-US" w:eastAsia="zh-CN" w:bidi="ar"/>
        </w:rPr>
        <w:t>生产过程中</w:t>
      </w:r>
      <w:r>
        <w:rPr>
          <w:rFonts w:hint="default" w:ascii="sans-serif" w:hAnsi="sans-serif" w:eastAsia="sans-serif" w:cs="sans-serif"/>
          <w:kern w:val="0"/>
          <w:lang w:bidi="ar"/>
        </w:rPr>
        <w:t>温度、压力、流量</w:t>
      </w:r>
      <w:r>
        <w:rPr>
          <w:rFonts w:hint="eastAsia" w:ascii="sans-serif" w:hAnsi="sans-serif" w:eastAsia="sans-serif" w:cs="sans-serif"/>
          <w:kern w:val="0"/>
          <w:lang w:eastAsia="zh-CN" w:bidi="ar"/>
        </w:rPr>
        <w:t>、</w:t>
      </w:r>
      <w:r>
        <w:rPr>
          <w:rFonts w:hint="eastAsia" w:ascii="sans-serif" w:hAnsi="sans-serif" w:eastAsia="sans-serif" w:cs="sans-serif"/>
          <w:kern w:val="0"/>
          <w:lang w:val="en-US" w:eastAsia="zh-CN" w:bidi="ar"/>
        </w:rPr>
        <w:t>液位</w:t>
      </w:r>
      <w:r>
        <w:rPr>
          <w:rFonts w:hint="default" w:ascii="sans-serif" w:hAnsi="sans-serif" w:eastAsia="sans-serif" w:cs="sans-serif"/>
          <w:kern w:val="0"/>
          <w:lang w:bidi="ar"/>
        </w:rPr>
        <w:t>等关键工艺参数超出规范阈值，未及时预警、干预、处置，引发工艺失衡风险。</w:t>
      </w:r>
    </w:p>
    <w:p w14:paraId="2C089DD4">
      <w:pPr>
        <w:keepNext w:val="0"/>
        <w:keepLines w:val="0"/>
        <w:pageBreakBefore w:val="0"/>
        <w:widowControl w:val="0"/>
        <w:kinsoku/>
        <w:wordWrap/>
        <w:overflowPunct/>
        <w:topLinePunct w:val="0"/>
        <w:autoSpaceDE/>
        <w:autoSpaceDN/>
        <w:bidi w:val="0"/>
        <w:adjustRightInd/>
        <w:snapToGrid/>
        <w:spacing w:before="120" w:after="120" w:line="560" w:lineRule="atLeast"/>
        <w:ind w:left="0" w:firstLine="600" w:firstLineChars="200"/>
        <w:jc w:val="left"/>
        <w:textAlignment w:val="auto"/>
        <w:rPr>
          <w:rStyle w:val="8"/>
          <w:rFonts w:hint="eastAsia" w:ascii="sans-serif" w:hAnsi="sans-serif" w:eastAsia="sans-serif" w:cs="sans-serif"/>
          <w:b w:val="0"/>
          <w:bCs/>
          <w:color w:val="auto"/>
          <w:kern w:val="0"/>
          <w:sz w:val="24"/>
          <w:szCs w:val="24"/>
          <w:lang w:val="en-US" w:eastAsia="zh-CN"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自动化控制系统不完善：</w:t>
      </w:r>
      <w:r>
        <w:rPr>
          <w:rStyle w:val="8"/>
          <w:rFonts w:hint="default" w:ascii="sans-serif" w:hAnsi="sans-serif" w:eastAsia="sans-serif" w:cs="sans-serif"/>
          <w:b w:val="0"/>
          <w:bCs/>
          <w:color w:val="auto"/>
          <w:kern w:val="0"/>
          <w:sz w:val="24"/>
          <w:szCs w:val="24"/>
          <w:lang w:val="en-US" w:eastAsia="zh-CN" w:bidi="ar"/>
        </w:rPr>
        <w:t>涉及重点监管危险化工工艺的生产装置未配套完善自动化控制系统，大型化工装置未按要求装设紧急停车系统，本质安全水平不足</w:t>
      </w:r>
      <w:r>
        <w:rPr>
          <w:rStyle w:val="8"/>
          <w:rFonts w:hint="eastAsia" w:ascii="sans-serif" w:hAnsi="sans-serif" w:eastAsia="sans-serif" w:cs="sans-serif"/>
          <w:b w:val="0"/>
          <w:bCs/>
          <w:color w:val="auto"/>
          <w:kern w:val="0"/>
          <w:sz w:val="24"/>
          <w:szCs w:val="24"/>
          <w:lang w:val="en-US" w:eastAsia="zh-CN" w:bidi="ar"/>
        </w:rPr>
        <w:t>。</w:t>
      </w:r>
    </w:p>
    <w:p w14:paraId="3BDF3D1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采用淘汰工艺设备：</w:t>
      </w:r>
      <w:r>
        <w:rPr>
          <w:rStyle w:val="8"/>
          <w:rFonts w:hint="default" w:ascii="sans-serif" w:hAnsi="sans-serif" w:eastAsia="sans-serif" w:cs="sans-serif"/>
          <w:b w:val="0"/>
          <w:bCs/>
          <w:color w:val="auto"/>
          <w:kern w:val="0"/>
          <w:sz w:val="24"/>
          <w:szCs w:val="24"/>
          <w:lang w:val="en-US" w:eastAsia="zh-CN" w:bidi="ar"/>
        </w:rPr>
        <w:t>违规采用国家、行业明令淘汰、禁止使用的落后生产工艺、老旧设备，设备安全性能不达标</w:t>
      </w:r>
      <w:r>
        <w:rPr>
          <w:rFonts w:hint="default" w:ascii="sans-serif" w:hAnsi="sans-serif" w:eastAsia="sans-serif" w:cs="sans-serif"/>
          <w:kern w:val="0"/>
          <w:lang w:bidi="ar"/>
        </w:rPr>
        <w:t>。</w:t>
      </w:r>
    </w:p>
    <w:p w14:paraId="47745D9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反应安全风险评估不到位：</w:t>
      </w:r>
      <w:r>
        <w:rPr>
          <w:rFonts w:hint="default" w:ascii="sans-serif" w:hAnsi="sans-serif" w:eastAsia="sans-serif" w:cs="sans-serif"/>
          <w:kern w:val="0"/>
          <w:lang w:bidi="ar"/>
        </w:rPr>
        <w:t>未定期开展危险化工工艺反应安全风险评估，对热失控、副反应超标等潜在风险排查不彻底，管控措施不到位。</w:t>
      </w:r>
    </w:p>
    <w:p w14:paraId="3EE1A68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42" w:firstLineChars="200"/>
        <w:jc w:val="left"/>
        <w:textAlignment w:val="auto"/>
        <w:rPr>
          <w:rFonts w:hint="default"/>
          <w:bCs w:val="0"/>
          <w:color w:val="3498DB"/>
        </w:rPr>
      </w:pPr>
      <w:r>
        <w:rPr>
          <w:rFonts w:hint="default"/>
          <w:bCs w:val="0"/>
          <w:color w:val="3498DB"/>
        </w:rPr>
        <w:t>合规要求：</w:t>
      </w:r>
    </w:p>
    <w:p w14:paraId="63B87BF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涉及重点监管危险化工工艺、重点监管危险化学品的生产装置必须装设自动化控制系统。</w:t>
      </w:r>
    </w:p>
    <w:p w14:paraId="73C308C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涉及危险化工工艺的大型化工装置必须装设紧急停车系统。</w:t>
      </w:r>
    </w:p>
    <w:p w14:paraId="59C571F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新研发危险化学品生产工艺必须严格遵循小试、中试、工业化试验流程，验证安全可靠后，方可逐步放大产能、投入工业化生产</w:t>
      </w:r>
      <w:r>
        <w:rPr>
          <w:rFonts w:hint="default" w:ascii="sans-serif" w:hAnsi="sans-serif" w:eastAsia="sans-serif" w:cs="sans-serif"/>
          <w:kern w:val="0"/>
          <w:lang w:bidi="ar"/>
        </w:rPr>
        <w:fldChar w:fldCharType="begin"/>
      </w:r>
      <w:r>
        <w:rPr>
          <w:rFonts w:hint="default" w:ascii="sans-serif" w:hAnsi="sans-serif" w:eastAsia="sans-serif" w:cs="sans-serif"/>
          <w:kern w:val="0"/>
          <w:lang w:bidi="ar"/>
        </w:rPr>
        <w:instrText xml:space="preserve"> HYPERLINK "https://btnsss.gov.cn/gk/fdzdgknr/xfxx/flfg/116179.htm" \t "https://chat.deepseek.com/a/chat/s/_blank" </w:instrText>
      </w:r>
      <w:r>
        <w:rPr>
          <w:rFonts w:hint="default" w:ascii="sans-serif" w:hAnsi="sans-serif" w:eastAsia="sans-serif" w:cs="sans-serif"/>
          <w:kern w:val="0"/>
          <w:lang w:bidi="ar"/>
        </w:rPr>
        <w:fldChar w:fldCharType="separate"/>
      </w:r>
      <w:r>
        <w:rPr>
          <w:rFonts w:hint="default" w:ascii="sans-serif" w:hAnsi="sans-serif" w:eastAsia="sans-serif" w:cs="sans-serif"/>
          <w:kern w:val="0"/>
          <w:lang w:bidi="ar"/>
        </w:rPr>
        <w:fldChar w:fldCharType="end"/>
      </w:r>
      <w:r>
        <w:rPr>
          <w:rFonts w:hint="default" w:ascii="sans-serif" w:hAnsi="sans-serif" w:eastAsia="sans-serif" w:cs="sans-serif"/>
          <w:kern w:val="0"/>
          <w:lang w:bidi="ar"/>
        </w:rPr>
        <w:t>。</w:t>
      </w:r>
    </w:p>
    <w:p w14:paraId="2C7342E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国内首次</w:t>
      </w:r>
      <w:r>
        <w:rPr>
          <w:rFonts w:hint="eastAsia" w:ascii="sans-serif" w:hAnsi="sans-serif" w:eastAsia="sans-serif" w:cs="sans-serif"/>
          <w:kern w:val="0"/>
          <w:lang w:val="en-US" w:eastAsia="zh-CN" w:bidi="ar"/>
        </w:rPr>
        <w:t>投入</w:t>
      </w:r>
      <w:r>
        <w:rPr>
          <w:rFonts w:hint="default" w:ascii="sans-serif" w:hAnsi="sans-serif" w:eastAsia="sans-serif" w:cs="sans-serif"/>
          <w:kern w:val="0"/>
          <w:lang w:bidi="ar"/>
        </w:rPr>
        <w:t>使用的化工工艺，必须经过省级人民政府有关部门组织的安全可靠性论证。</w:t>
      </w:r>
    </w:p>
    <w:p w14:paraId="4E70F9B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严禁采用国家明令淘汰、禁止使用的工艺和设备。</w:t>
      </w:r>
    </w:p>
    <w:p w14:paraId="3AAF022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定期开展工艺危害分析与反应安全风险评估，制定并落实风险管控措施。</w:t>
      </w:r>
    </w:p>
    <w:p w14:paraId="33BB782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723" w:firstLineChars="200"/>
        <w:jc w:val="left"/>
        <w:textAlignment w:val="auto"/>
        <w:rPr>
          <w:rFonts w:hint="default" w:ascii="宋体" w:hAnsi="宋体" w:eastAsia="宋体" w:cs="宋体"/>
          <w:b/>
          <w:color w:val="2C3E50"/>
          <w:kern w:val="0"/>
          <w:sz w:val="36"/>
          <w:szCs w:val="36"/>
          <w:lang w:val="en-US" w:eastAsia="zh-CN" w:bidi="ar"/>
        </w:rPr>
      </w:pPr>
      <w:r>
        <w:rPr>
          <w:rFonts w:hint="default" w:ascii="宋体" w:hAnsi="宋体" w:eastAsia="宋体" w:cs="宋体"/>
          <w:b/>
          <w:color w:val="2C3E50"/>
          <w:kern w:val="0"/>
          <w:sz w:val="36"/>
          <w:szCs w:val="36"/>
          <w:lang w:val="en-US" w:eastAsia="zh-CN" w:bidi="ar"/>
        </w:rPr>
        <w:t>三、储存与装卸风险防控</w:t>
      </w:r>
    </w:p>
    <w:p w14:paraId="31F90C2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sans-serif" w:hAnsi="sans-serif" w:eastAsia="sans-serif" w:cs="sans-serif"/>
          <w:kern w:val="0"/>
          <w:lang w:bidi="ar"/>
        </w:rPr>
      </w:pPr>
      <w:r>
        <w:rPr>
          <w:rFonts w:hint="default" w:ascii="sans-serif" w:hAnsi="sans-serif" w:eastAsia="sans-serif" w:cs="sans-serif"/>
          <w:kern w:val="0"/>
          <w:lang w:bidi="ar"/>
        </w:rPr>
        <w:t>危险化学品储存与装卸环节涉及大量易燃易爆、有毒有害物质，一旦发生泄漏、火灾、爆炸，后果极为严重。</w:t>
      </w:r>
    </w:p>
    <w:p w14:paraId="7924F8B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42" w:firstLineChars="200"/>
        <w:jc w:val="left"/>
        <w:textAlignment w:val="auto"/>
        <w:rPr>
          <w:rFonts w:hint="default"/>
          <w:bCs w:val="0"/>
          <w:color w:val="3498DB"/>
        </w:rPr>
      </w:pPr>
      <w:r>
        <w:rPr>
          <w:rFonts w:hint="default"/>
          <w:bCs w:val="0"/>
          <w:color w:val="3498DB"/>
        </w:rPr>
        <w:t>主要风险点：</w:t>
      </w:r>
    </w:p>
    <w:p w14:paraId="26B3E6D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储存不符合规范：</w:t>
      </w:r>
      <w:r>
        <w:rPr>
          <w:rFonts w:hint="default" w:ascii="sans-serif" w:hAnsi="sans-serif" w:eastAsia="sans-serif" w:cs="sans-serif"/>
          <w:kern w:val="0"/>
          <w:lang w:bidi="ar"/>
        </w:rPr>
        <w:t>危险化学品未按特性分类、分区储存，禁忌物品混存混放。</w:t>
      </w:r>
    </w:p>
    <w:p w14:paraId="1B0F05A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仓库安全条件不足：</w:t>
      </w:r>
      <w:r>
        <w:rPr>
          <w:rFonts w:hint="default" w:ascii="sans-serif" w:hAnsi="sans-serif" w:eastAsia="sans-serif" w:cs="sans-serif"/>
          <w:kern w:val="0"/>
          <w:lang w:bidi="ar"/>
        </w:rPr>
        <w:t>通风、防晒、调温、防火、防爆、防雷、防静电等设施不完善。</w:t>
      </w:r>
    </w:p>
    <w:p w14:paraId="4A1B8D0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装卸违规操作：</w:t>
      </w:r>
      <w:r>
        <w:rPr>
          <w:rFonts w:hint="default" w:ascii="sans-serif" w:hAnsi="sans-serif" w:eastAsia="sans-serif" w:cs="sans-serif"/>
          <w:kern w:val="0"/>
          <w:lang w:bidi="ar"/>
        </w:rPr>
        <w:t>装卸过程中未落实防静电措施，使用可能产生火花的工具，超装、错装。</w:t>
      </w:r>
    </w:p>
    <w:p w14:paraId="719FB3F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运输车辆管理不严：</w:t>
      </w:r>
      <w:r>
        <w:rPr>
          <w:rFonts w:hint="default" w:ascii="sans-serif" w:hAnsi="sans-serif" w:eastAsia="sans-serif" w:cs="sans-serif"/>
          <w:kern w:val="0"/>
          <w:lang w:bidi="ar"/>
        </w:rPr>
        <w:t>未对运输车辆资质进行查验，装卸环节安全管理制度不落实。</w:t>
      </w:r>
    </w:p>
    <w:p w14:paraId="02E8893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42" w:firstLineChars="200"/>
        <w:jc w:val="left"/>
        <w:textAlignment w:val="auto"/>
        <w:rPr>
          <w:rFonts w:hint="default"/>
          <w:bCs w:val="0"/>
          <w:color w:val="3498DB"/>
        </w:rPr>
      </w:pPr>
      <w:r>
        <w:rPr>
          <w:rFonts w:hint="default"/>
          <w:bCs w:val="0"/>
          <w:color w:val="3498DB"/>
        </w:rPr>
        <w:t>合规要求：</w:t>
      </w:r>
    </w:p>
    <w:p w14:paraId="17FA905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危险化学品储存应采用隔离储存、隔开储存、分离储存的方式。</w:t>
      </w:r>
    </w:p>
    <w:p w14:paraId="5D6D428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储存场所必须设置相应的监测、监控、通风、防晒、调温、防火、防爆、防雷、防静电等安全设施。</w:t>
      </w:r>
    </w:p>
    <w:p w14:paraId="18C5905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装卸危险化学品必须轻搬轻放，防止撞击摩擦、震动摔碰。</w:t>
      </w:r>
    </w:p>
    <w:p w14:paraId="1D921DF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装卸作业必须落实防静电措施，严禁使用可能产生火花的工具。</w:t>
      </w:r>
    </w:p>
    <w:p w14:paraId="5B567B6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建立运输车辆相关资质查验登记、装卸操作规范、安全核准等管理制度。</w:t>
      </w:r>
    </w:p>
    <w:p w14:paraId="426FBC3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库区内严禁吸烟和使用明火。</w:t>
      </w:r>
    </w:p>
    <w:p w14:paraId="3340744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723" w:firstLineChars="200"/>
        <w:jc w:val="left"/>
        <w:textAlignment w:val="auto"/>
        <w:rPr>
          <w:rFonts w:hint="default" w:ascii="宋体" w:hAnsi="宋体" w:eastAsia="宋体" w:cs="宋体"/>
          <w:b/>
          <w:color w:val="2C3E50"/>
          <w:kern w:val="0"/>
          <w:sz w:val="36"/>
          <w:szCs w:val="36"/>
          <w:lang w:val="en-US" w:eastAsia="zh-CN" w:bidi="ar"/>
        </w:rPr>
      </w:pPr>
      <w:r>
        <w:rPr>
          <w:rFonts w:hint="default" w:ascii="宋体" w:hAnsi="宋体" w:eastAsia="宋体" w:cs="宋体"/>
          <w:b/>
          <w:color w:val="2C3E50"/>
          <w:kern w:val="0"/>
          <w:sz w:val="36"/>
          <w:szCs w:val="36"/>
          <w:lang w:val="en-US" w:eastAsia="zh-CN" w:bidi="ar"/>
        </w:rPr>
        <w:t>四、重大危险源风险防控</w:t>
      </w:r>
    </w:p>
    <w:p w14:paraId="044A034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sans-serif" w:hAnsi="sans-serif" w:eastAsia="sans-serif" w:cs="sans-serif"/>
          <w:kern w:val="0"/>
          <w:lang w:bidi="ar"/>
        </w:rPr>
      </w:pPr>
      <w:r>
        <w:rPr>
          <w:rFonts w:hint="default" w:ascii="sans-serif" w:hAnsi="sans-serif" w:eastAsia="sans-serif" w:cs="sans-serif"/>
          <w:kern w:val="0"/>
          <w:lang w:bidi="ar"/>
        </w:rPr>
        <w:t>危险化学品重大危险源能量集中、风险巨大，一旦发生事故极易造成群死群伤，必须实行最严格的管理。</w:t>
      </w:r>
    </w:p>
    <w:p w14:paraId="0000625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42" w:firstLineChars="200"/>
        <w:jc w:val="left"/>
        <w:textAlignment w:val="auto"/>
        <w:rPr>
          <w:rFonts w:hint="default"/>
          <w:bCs w:val="0"/>
          <w:color w:val="3498DB"/>
        </w:rPr>
      </w:pPr>
      <w:r>
        <w:rPr>
          <w:rFonts w:hint="default"/>
          <w:bCs w:val="0"/>
          <w:color w:val="3498DB"/>
        </w:rPr>
        <w:t>主要风险点：</w:t>
      </w:r>
    </w:p>
    <w:p w14:paraId="34BC810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辨识评估不到位：</w:t>
      </w:r>
      <w:r>
        <w:rPr>
          <w:rFonts w:hint="default" w:ascii="sans-serif" w:hAnsi="sans-serif" w:eastAsia="sans-serif" w:cs="sans-serif"/>
          <w:kern w:val="0"/>
          <w:lang w:bidi="ar"/>
        </w:rPr>
        <w:t>未按标准进行重大危险源辨识，或辨识后未及时进行安全评估和分级。</w:t>
      </w:r>
    </w:p>
    <w:p w14:paraId="3B653D1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监控设施不完善：</w:t>
      </w:r>
      <w:r>
        <w:rPr>
          <w:rFonts w:hint="default" w:ascii="sans-serif" w:hAnsi="sans-serif" w:eastAsia="sans-serif" w:cs="sans-serif"/>
          <w:kern w:val="0"/>
          <w:lang w:bidi="ar"/>
        </w:rPr>
        <w:t>重大危险源未安装在线监测监控系统，或监控系统运行不正常。</w:t>
      </w:r>
    </w:p>
    <w:p w14:paraId="27C29D0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备案告知不落实：</w:t>
      </w:r>
      <w:r>
        <w:rPr>
          <w:rFonts w:hint="default" w:ascii="sans-serif" w:hAnsi="sans-serif" w:eastAsia="sans-serif" w:cs="sans-serif"/>
          <w:kern w:val="0"/>
          <w:lang w:bidi="ar"/>
        </w:rPr>
        <w:t>未按规定将重大危险源及有关安全措施、应急措施报应急管理部门备案。</w:t>
      </w:r>
    </w:p>
    <w:p w14:paraId="3A833E6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应急预案不演练：</w:t>
      </w:r>
      <w:r>
        <w:rPr>
          <w:rFonts w:hint="default" w:ascii="sans-serif" w:hAnsi="sans-serif" w:eastAsia="sans-serif" w:cs="sans-serif"/>
          <w:kern w:val="0"/>
          <w:lang w:bidi="ar"/>
        </w:rPr>
        <w:t>未制定重大危险源事故应急预案，或未按要求组织演练。</w:t>
      </w:r>
    </w:p>
    <w:p w14:paraId="64B67D1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42" w:firstLineChars="200"/>
        <w:jc w:val="left"/>
        <w:textAlignment w:val="auto"/>
        <w:rPr>
          <w:rFonts w:hint="default"/>
          <w:bCs w:val="0"/>
          <w:color w:val="3498DB"/>
        </w:rPr>
      </w:pPr>
      <w:r>
        <w:rPr>
          <w:rFonts w:hint="default"/>
          <w:bCs w:val="0"/>
          <w:color w:val="3498DB"/>
        </w:rPr>
        <w:t>合规要求：</w:t>
      </w:r>
    </w:p>
    <w:p w14:paraId="320A96D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依据《危险化学品重大危险源辨识》（GB18218）进行重大危险源辨识。</w:t>
      </w:r>
    </w:p>
    <w:p w14:paraId="7AEDC2C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对重大危险源进行安全评估并确定等级，一级为最高级别。</w:t>
      </w:r>
    </w:p>
    <w:p w14:paraId="70DE307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重大危险源应登记建档，进行定期检测、评估、监控。</w:t>
      </w:r>
    </w:p>
    <w:p w14:paraId="5D63AD3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将重大危险源及有关安全措施、应急措施报应急管理部门备案。</w:t>
      </w:r>
    </w:p>
    <w:p w14:paraId="0EB7391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制定重大危险源事故应急预案，按要求组织演练。</w:t>
      </w:r>
    </w:p>
    <w:p w14:paraId="61F45B5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将重大危险源可能发生的事故后果和应急措施等信息告知可能受影响的单位、区域及人员。</w:t>
      </w:r>
    </w:p>
    <w:p w14:paraId="5FEAAEA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723" w:firstLineChars="200"/>
        <w:jc w:val="left"/>
        <w:textAlignment w:val="auto"/>
        <w:rPr>
          <w:rFonts w:hint="default" w:ascii="宋体" w:hAnsi="宋体" w:eastAsia="宋体" w:cs="宋体"/>
          <w:b/>
          <w:color w:val="2C3E50"/>
          <w:kern w:val="0"/>
          <w:sz w:val="36"/>
          <w:szCs w:val="36"/>
          <w:lang w:val="en-US" w:eastAsia="zh-CN" w:bidi="ar"/>
        </w:rPr>
      </w:pPr>
      <w:r>
        <w:rPr>
          <w:rFonts w:hint="default" w:ascii="宋体" w:hAnsi="宋体" w:eastAsia="宋体" w:cs="宋体"/>
          <w:b/>
          <w:color w:val="2C3E50"/>
          <w:kern w:val="0"/>
          <w:sz w:val="36"/>
          <w:szCs w:val="36"/>
          <w:lang w:val="en-US" w:eastAsia="zh-CN" w:bidi="ar"/>
        </w:rPr>
        <w:t>五、特殊作业风险防控</w:t>
      </w:r>
    </w:p>
    <w:p w14:paraId="3FE7364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sans-serif" w:hAnsi="sans-serif" w:eastAsia="sans-serif" w:cs="sans-serif"/>
          <w:kern w:val="0"/>
          <w:lang w:bidi="ar"/>
        </w:rPr>
      </w:pPr>
      <w:r>
        <w:rPr>
          <w:rFonts w:hint="default" w:ascii="sans-serif" w:hAnsi="sans-serif" w:eastAsia="sans-serif" w:cs="sans-serif"/>
          <w:kern w:val="0"/>
          <w:lang w:bidi="ar"/>
        </w:rPr>
        <w:t>动火、受限空间、盲板抽堵、高处作业、吊装、临时用电、动土、断路等特殊作业是危险化学品企业事故的高发环节。</w:t>
      </w:r>
    </w:p>
    <w:p w14:paraId="051A5A6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42" w:firstLineChars="200"/>
        <w:jc w:val="left"/>
        <w:textAlignment w:val="auto"/>
        <w:rPr>
          <w:rFonts w:hint="default"/>
          <w:bCs w:val="0"/>
          <w:color w:val="3498DB"/>
        </w:rPr>
      </w:pPr>
      <w:r>
        <w:rPr>
          <w:rFonts w:hint="default"/>
          <w:bCs w:val="0"/>
          <w:color w:val="3498DB"/>
        </w:rPr>
        <w:t>主要风险点：</w:t>
      </w:r>
    </w:p>
    <w:p w14:paraId="74A2A01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作业审批不落实：</w:t>
      </w:r>
      <w:r>
        <w:rPr>
          <w:rFonts w:hint="default" w:ascii="sans-serif" w:hAnsi="sans-serif" w:eastAsia="sans-serif" w:cs="sans-serif"/>
          <w:kern w:val="0"/>
          <w:lang w:bidi="ar"/>
        </w:rPr>
        <w:t>特殊作业前未办理作业票，未经审批擅自作业。</w:t>
      </w:r>
    </w:p>
    <w:p w14:paraId="524AFDB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风险辨识不到位：</w:t>
      </w:r>
      <w:r>
        <w:rPr>
          <w:rFonts w:hint="default" w:ascii="sans-serif" w:hAnsi="sans-serif" w:eastAsia="sans-serif" w:cs="sans-serif"/>
          <w:kern w:val="0"/>
          <w:lang w:bidi="ar"/>
        </w:rPr>
        <w:t>作业前未开展作业危害分析，未制定安全风险管控措施。</w:t>
      </w:r>
    </w:p>
    <w:p w14:paraId="614878C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气体检测不落实：</w:t>
      </w:r>
      <w:r>
        <w:rPr>
          <w:rFonts w:hint="default" w:ascii="sans-serif" w:hAnsi="sans-serif" w:eastAsia="sans-serif" w:cs="sans-serif"/>
          <w:kern w:val="0"/>
          <w:lang w:bidi="ar"/>
        </w:rPr>
        <w:t>动火作业前未进行可燃气体检测分析，受限空间作业未连续检测气体浓度。</w:t>
      </w:r>
    </w:p>
    <w:p w14:paraId="2202C55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监护措施不到位：</w:t>
      </w:r>
      <w:r>
        <w:rPr>
          <w:rFonts w:hint="default" w:ascii="sans-serif" w:hAnsi="sans-serif" w:eastAsia="sans-serif" w:cs="sans-serif"/>
          <w:kern w:val="0"/>
          <w:lang w:bidi="ar"/>
        </w:rPr>
        <w:t>作业过程中无专人监护，或监护人擅离职守。</w:t>
      </w:r>
    </w:p>
    <w:p w14:paraId="5416F37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42" w:firstLineChars="200"/>
        <w:jc w:val="left"/>
        <w:textAlignment w:val="auto"/>
        <w:rPr>
          <w:rFonts w:hint="default"/>
          <w:bCs w:val="0"/>
          <w:color w:val="3498DB"/>
        </w:rPr>
      </w:pPr>
      <w:r>
        <w:rPr>
          <w:rFonts w:hint="default"/>
          <w:bCs w:val="0"/>
          <w:color w:val="3498DB"/>
        </w:rPr>
        <w:t>合规要求：</w:t>
      </w:r>
    </w:p>
    <w:p w14:paraId="6F98B59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严格执行《危险化学品企业特殊作业安全规范》（GB 30871-2022）。</w:t>
      </w:r>
    </w:p>
    <w:p w14:paraId="46AE3F9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作业前必须办理作业票，经审批后方可实施。</w:t>
      </w:r>
    </w:p>
    <w:p w14:paraId="7737951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作业前必须开展作业危害分析，制定安全风险管控措施。</w:t>
      </w:r>
    </w:p>
    <w:p w14:paraId="4464E22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动火作业前必须对周围环境进行可燃气体检测分析。</w:t>
      </w:r>
    </w:p>
    <w:p w14:paraId="61F5303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受限空间作业必须连续检测气体浓度。</w:t>
      </w:r>
    </w:p>
    <w:p w14:paraId="4C67EB7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作业过程必须落实专人监护，明确审批人和监护人职责。</w:t>
      </w:r>
    </w:p>
    <w:p w14:paraId="7C99277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特级动火作业需采集视频图像。</w:t>
      </w:r>
    </w:p>
    <w:p w14:paraId="0411C78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723" w:firstLineChars="200"/>
        <w:jc w:val="left"/>
        <w:textAlignment w:val="auto"/>
        <w:rPr>
          <w:rFonts w:hint="default" w:ascii="宋体" w:hAnsi="宋体" w:eastAsia="宋体" w:cs="宋体"/>
          <w:b/>
          <w:color w:val="2C3E50"/>
          <w:kern w:val="0"/>
          <w:sz w:val="36"/>
          <w:szCs w:val="36"/>
          <w:lang w:val="en-US" w:eastAsia="zh-CN" w:bidi="ar"/>
        </w:rPr>
      </w:pPr>
      <w:r>
        <w:rPr>
          <w:rFonts w:hint="default" w:ascii="宋体" w:hAnsi="宋体" w:eastAsia="宋体" w:cs="宋体"/>
          <w:b/>
          <w:color w:val="2C3E50"/>
          <w:kern w:val="0"/>
          <w:sz w:val="36"/>
          <w:szCs w:val="36"/>
          <w:lang w:val="en-US" w:eastAsia="zh-CN" w:bidi="ar"/>
        </w:rPr>
        <w:t>六、泄漏风险管理</w:t>
      </w:r>
    </w:p>
    <w:p w14:paraId="254A60E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sans-serif" w:hAnsi="sans-serif" w:eastAsia="sans-serif" w:cs="sans-serif"/>
          <w:kern w:val="0"/>
          <w:lang w:bidi="ar"/>
        </w:rPr>
      </w:pPr>
      <w:r>
        <w:rPr>
          <w:rFonts w:hint="default" w:ascii="sans-serif" w:hAnsi="sans-serif" w:eastAsia="sans-serif" w:cs="sans-serif"/>
          <w:kern w:val="0"/>
          <w:lang w:bidi="ar"/>
        </w:rPr>
        <w:t>危险化学品泄漏是引发火灾、爆炸、中毒事故的重要诱因，必须建立全链条泄漏管理体系。</w:t>
      </w:r>
    </w:p>
    <w:p w14:paraId="56BC7BF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42" w:firstLineChars="200"/>
        <w:jc w:val="left"/>
        <w:textAlignment w:val="auto"/>
        <w:rPr>
          <w:rFonts w:hint="default"/>
          <w:bCs w:val="0"/>
          <w:color w:val="3498DB"/>
        </w:rPr>
      </w:pPr>
      <w:r>
        <w:rPr>
          <w:rFonts w:hint="default"/>
          <w:bCs w:val="0"/>
          <w:color w:val="3498DB"/>
        </w:rPr>
        <w:t>主要风险点：</w:t>
      </w:r>
    </w:p>
    <w:p w14:paraId="00B4A62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设备设施腐蚀老化：</w:t>
      </w:r>
      <w:r>
        <w:rPr>
          <w:rFonts w:hint="default" w:ascii="sans-serif" w:hAnsi="sans-serif" w:eastAsia="sans-serif" w:cs="sans-serif"/>
          <w:kern w:val="0"/>
          <w:lang w:bidi="ar"/>
        </w:rPr>
        <w:t>管道、阀门、储罐等设备设施腐蚀严重，未及时检测更换。</w:t>
      </w:r>
    </w:p>
    <w:p w14:paraId="3963361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密封失效：</w:t>
      </w:r>
      <w:r>
        <w:rPr>
          <w:rFonts w:hint="default" w:ascii="sans-serif" w:hAnsi="sans-serif" w:eastAsia="sans-serif" w:cs="sans-serif"/>
          <w:kern w:val="0"/>
          <w:lang w:bidi="ar"/>
        </w:rPr>
        <w:t>法兰、阀门、泵体等动、</w:t>
      </w:r>
      <w:r>
        <w:rPr>
          <w:rFonts w:hint="eastAsia" w:ascii="sans-serif" w:hAnsi="sans-serif" w:eastAsia="sans-serif" w:cs="sans-serif"/>
          <w:kern w:val="0"/>
          <w:lang w:val="en-US" w:eastAsia="zh-CN" w:bidi="ar"/>
        </w:rPr>
        <w:t>动</w:t>
      </w:r>
      <w:r>
        <w:rPr>
          <w:rFonts w:hint="default" w:ascii="sans-serif" w:hAnsi="sans-serif" w:eastAsia="sans-serif" w:cs="sans-serif"/>
          <w:kern w:val="0"/>
          <w:lang w:bidi="ar"/>
        </w:rPr>
        <w:t>静密封点泄漏未及时发现处置。</w:t>
      </w:r>
    </w:p>
    <w:p w14:paraId="54884BB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报警系统失效：</w:t>
      </w:r>
      <w:r>
        <w:rPr>
          <w:rFonts w:hint="default" w:ascii="sans-serif" w:hAnsi="sans-serif" w:eastAsia="sans-serif" w:cs="sans-serif"/>
          <w:kern w:val="0"/>
          <w:lang w:bidi="ar"/>
        </w:rPr>
        <w:t>可燃气体、有毒气体检测报警器未定期校验，或报警后未及时处置。</w:t>
      </w:r>
    </w:p>
    <w:p w14:paraId="40E6524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应急堵漏能力不足：</w:t>
      </w:r>
      <w:r>
        <w:rPr>
          <w:rFonts w:hint="default" w:ascii="sans-serif" w:hAnsi="sans-serif" w:eastAsia="sans-serif" w:cs="sans-serif"/>
          <w:kern w:val="0"/>
          <w:lang w:bidi="ar"/>
        </w:rPr>
        <w:t>未配备堵漏器材，人员应急处置能力欠缺。</w:t>
      </w:r>
    </w:p>
    <w:p w14:paraId="1B680A7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42" w:firstLineChars="200"/>
        <w:jc w:val="left"/>
        <w:textAlignment w:val="auto"/>
        <w:rPr>
          <w:rFonts w:hint="default"/>
          <w:bCs w:val="0"/>
          <w:color w:val="3498DB"/>
        </w:rPr>
      </w:pPr>
      <w:r>
        <w:rPr>
          <w:rFonts w:hint="default"/>
          <w:bCs w:val="0"/>
          <w:color w:val="3498DB"/>
        </w:rPr>
        <w:t>合规要求：</w:t>
      </w:r>
    </w:p>
    <w:p w14:paraId="1220111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建立设备设施定期检测、检验制度，对腐蚀严重的设备设施及时更换。</w:t>
      </w:r>
    </w:p>
    <w:p w14:paraId="146BB7A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对危险化学品管道设置明显标志，并定期检查、检测。</w:t>
      </w:r>
    </w:p>
    <w:p w14:paraId="3A40A34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涉及易燃易爆、有毒有害气体的场所必须装设泄漏报警等安全设施。</w:t>
      </w:r>
    </w:p>
    <w:p w14:paraId="2009775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可燃气体、有毒气体检测报警器必须定期校验，确保灵敏有效。</w:t>
      </w:r>
    </w:p>
    <w:p w14:paraId="3C869D8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配备堵漏工具等应急器材，定期开展泄漏应急处置演练。</w:t>
      </w:r>
    </w:p>
    <w:p w14:paraId="4AB37DB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723" w:firstLineChars="200"/>
        <w:jc w:val="left"/>
        <w:textAlignment w:val="auto"/>
        <w:rPr>
          <w:rFonts w:hint="default" w:ascii="宋体" w:hAnsi="宋体" w:eastAsia="宋体" w:cs="宋体"/>
          <w:b/>
          <w:color w:val="2C3E50"/>
          <w:kern w:val="0"/>
          <w:sz w:val="36"/>
          <w:szCs w:val="36"/>
          <w:lang w:val="en-US" w:eastAsia="zh-CN" w:bidi="ar"/>
        </w:rPr>
      </w:pPr>
      <w:r>
        <w:rPr>
          <w:rFonts w:hint="default" w:ascii="宋体" w:hAnsi="宋体" w:eastAsia="宋体" w:cs="宋体"/>
          <w:b/>
          <w:color w:val="2C3E50"/>
          <w:kern w:val="0"/>
          <w:sz w:val="36"/>
          <w:szCs w:val="36"/>
          <w:lang w:val="en-US" w:eastAsia="zh-CN" w:bidi="ar"/>
        </w:rPr>
        <w:t>七、消防安全风险防控</w:t>
      </w:r>
    </w:p>
    <w:p w14:paraId="27167BF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sans-serif" w:hAnsi="sans-serif" w:eastAsia="sans-serif" w:cs="sans-serif"/>
          <w:kern w:val="0"/>
          <w:lang w:bidi="ar"/>
        </w:rPr>
      </w:pPr>
      <w:r>
        <w:rPr>
          <w:rFonts w:hint="default" w:ascii="sans-serif" w:hAnsi="sans-serif" w:eastAsia="sans-serif" w:cs="sans-serif"/>
          <w:kern w:val="0"/>
          <w:lang w:bidi="ar"/>
        </w:rPr>
        <w:t>危险化学品企业火灾风险高，必须严格落实消防安全责任制，确保消防设施完好有效。</w:t>
      </w:r>
    </w:p>
    <w:p w14:paraId="33D27DE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42" w:firstLineChars="200"/>
        <w:jc w:val="left"/>
        <w:textAlignment w:val="auto"/>
        <w:rPr>
          <w:rFonts w:hint="default"/>
          <w:bCs w:val="0"/>
          <w:color w:val="3498DB"/>
        </w:rPr>
      </w:pPr>
      <w:r>
        <w:rPr>
          <w:rFonts w:hint="default"/>
          <w:bCs w:val="0"/>
          <w:color w:val="3498DB"/>
        </w:rPr>
        <w:t>主要风险点：</w:t>
      </w:r>
    </w:p>
    <w:p w14:paraId="0D9CE23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消防责任制不落实：</w:t>
      </w:r>
      <w:r>
        <w:rPr>
          <w:rFonts w:hint="default" w:ascii="sans-serif" w:hAnsi="sans-serif" w:eastAsia="sans-serif" w:cs="sans-serif"/>
          <w:kern w:val="0"/>
          <w:lang w:bidi="ar"/>
        </w:rPr>
        <w:t>未落实逐级消防安全责任制和岗位消防安全责任制。</w:t>
      </w:r>
    </w:p>
    <w:p w14:paraId="3F311D7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消防设施不完善：</w:t>
      </w:r>
      <w:r>
        <w:rPr>
          <w:rFonts w:hint="default" w:ascii="sans-serif" w:hAnsi="sans-serif" w:eastAsia="sans-serif" w:cs="sans-serif"/>
          <w:kern w:val="0"/>
          <w:lang w:bidi="ar"/>
        </w:rPr>
        <w:t>消防器材缺失、过期，消防水源不足，消防通道堵塞。</w:t>
      </w:r>
    </w:p>
    <w:p w14:paraId="77A514B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防火间距不足：</w:t>
      </w:r>
      <w:r>
        <w:rPr>
          <w:rFonts w:hint="default" w:ascii="sans-serif" w:hAnsi="sans-serif" w:eastAsia="sans-serif" w:cs="sans-serif"/>
          <w:kern w:val="0"/>
          <w:lang w:bidi="ar"/>
        </w:rPr>
        <w:t>生产装置、储存设施之间及其与建（构）筑物之间的防火间距不符合标准。</w:t>
      </w:r>
    </w:p>
    <w:p w14:paraId="59C6B29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灭火措施不当：</w:t>
      </w:r>
      <w:r>
        <w:rPr>
          <w:rFonts w:hint="default" w:ascii="sans-serif" w:hAnsi="sans-serif" w:eastAsia="sans-serif" w:cs="sans-serif"/>
          <w:kern w:val="0"/>
          <w:lang w:bidi="ar"/>
        </w:rPr>
        <w:t>未针对不同化学品特性配备相应的灭火剂和灭火器材。</w:t>
      </w:r>
    </w:p>
    <w:p w14:paraId="0E2C30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42" w:firstLineChars="200"/>
        <w:jc w:val="left"/>
        <w:textAlignment w:val="auto"/>
        <w:rPr>
          <w:rFonts w:hint="default"/>
          <w:bCs w:val="0"/>
          <w:color w:val="3498DB"/>
        </w:rPr>
      </w:pPr>
      <w:r>
        <w:rPr>
          <w:rFonts w:hint="default"/>
          <w:bCs w:val="0"/>
          <w:color w:val="3498DB"/>
        </w:rPr>
        <w:t>合规要求：</w:t>
      </w:r>
    </w:p>
    <w:p w14:paraId="6EA4EC8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落实逐级消防安全责任制和岗位消防安全责任制，明确各级、各部门、各岗位的消防安全责任人。</w:t>
      </w:r>
    </w:p>
    <w:p w14:paraId="5415AC0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生产装置和储存设施之间及其与建（构）筑物之间的距离必须符合有关标准规范的规定。</w:t>
      </w:r>
    </w:p>
    <w:p w14:paraId="07F30DB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针对储存和生产的危险化学品特性，配备相应的灭火剂和消防器材。</w:t>
      </w:r>
    </w:p>
    <w:p w14:paraId="656CEBB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定期开展消防安全检查和消防设施维护保养。</w:t>
      </w:r>
    </w:p>
    <w:p w14:paraId="665EA8F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制定火灾事故应急预案，定期组织消防演练。</w:t>
      </w:r>
    </w:p>
    <w:p w14:paraId="4A84033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723" w:firstLineChars="200"/>
        <w:jc w:val="left"/>
        <w:textAlignment w:val="auto"/>
        <w:rPr>
          <w:rFonts w:hint="default" w:ascii="宋体" w:hAnsi="宋体" w:eastAsia="宋体" w:cs="宋体"/>
          <w:b/>
          <w:color w:val="2C3E50"/>
          <w:kern w:val="0"/>
          <w:sz w:val="36"/>
          <w:szCs w:val="36"/>
          <w:lang w:val="en-US" w:eastAsia="zh-CN" w:bidi="ar"/>
        </w:rPr>
      </w:pPr>
      <w:r>
        <w:rPr>
          <w:rFonts w:hint="default" w:ascii="宋体" w:hAnsi="宋体" w:eastAsia="宋体" w:cs="宋体"/>
          <w:b/>
          <w:color w:val="2C3E50"/>
          <w:kern w:val="0"/>
          <w:sz w:val="36"/>
          <w:szCs w:val="36"/>
          <w:lang w:val="en-US" w:eastAsia="zh-CN" w:bidi="ar"/>
        </w:rPr>
        <w:t>八、安全管理体系风险防控</w:t>
      </w:r>
    </w:p>
    <w:p w14:paraId="4D38ED7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sans-serif" w:hAnsi="sans-serif" w:eastAsia="sans-serif" w:cs="sans-serif"/>
          <w:kern w:val="0"/>
          <w:lang w:bidi="ar"/>
        </w:rPr>
      </w:pPr>
      <w:r>
        <w:rPr>
          <w:rFonts w:hint="default" w:ascii="sans-serif" w:hAnsi="sans-serif" w:eastAsia="sans-serif" w:cs="sans-serif"/>
          <w:kern w:val="0"/>
          <w:lang w:bidi="ar"/>
        </w:rPr>
        <w:t>完善的安全管理体系是危险化学品企业安全生产的根本保障。</w:t>
      </w:r>
    </w:p>
    <w:p w14:paraId="3AB5266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42" w:firstLineChars="200"/>
        <w:jc w:val="left"/>
        <w:textAlignment w:val="auto"/>
        <w:rPr>
          <w:rFonts w:hint="default"/>
          <w:bCs w:val="0"/>
          <w:color w:val="3498DB"/>
        </w:rPr>
      </w:pPr>
      <w:r>
        <w:rPr>
          <w:rFonts w:hint="default"/>
          <w:bCs w:val="0"/>
          <w:color w:val="3498DB"/>
        </w:rPr>
        <w:t>主要风险点：</w:t>
      </w:r>
    </w:p>
    <w:p w14:paraId="394D347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责任体系不健全：</w:t>
      </w:r>
      <w:r>
        <w:rPr>
          <w:rFonts w:hint="default" w:ascii="sans-serif" w:hAnsi="sans-serif" w:eastAsia="sans-serif" w:cs="sans-serif"/>
          <w:kern w:val="0"/>
          <w:lang w:bidi="ar"/>
        </w:rPr>
        <w:t>未建立覆盖全员</w:t>
      </w:r>
      <w:r>
        <w:rPr>
          <w:rFonts w:hint="eastAsia" w:ascii="sans-serif" w:hAnsi="sans-serif" w:eastAsia="sans-serif" w:cs="sans-serif"/>
          <w:kern w:val="0"/>
          <w:lang w:val="en-US" w:eastAsia="zh-CN" w:bidi="ar"/>
        </w:rPr>
        <w:t>的</w:t>
      </w:r>
      <w:r>
        <w:rPr>
          <w:rFonts w:hint="default" w:ascii="sans-serif" w:hAnsi="sans-serif" w:eastAsia="sans-serif" w:cs="sans-serif"/>
          <w:kern w:val="0"/>
          <w:lang w:bidi="ar"/>
        </w:rPr>
        <w:t>安全生产责任制，主要负责人对安全生产工作不重视。</w:t>
      </w:r>
    </w:p>
    <w:p w14:paraId="7569409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培训教育不到位：</w:t>
      </w:r>
      <w:r>
        <w:rPr>
          <w:rFonts w:hint="default" w:ascii="sans-serif" w:hAnsi="sans-serif" w:eastAsia="sans-serif" w:cs="sans-serif"/>
          <w:kern w:val="0"/>
          <w:lang w:bidi="ar"/>
        </w:rPr>
        <w:t>从业人员未经考核合格上岗，特种作业人员无证上岗。</w:t>
      </w:r>
    </w:p>
    <w:p w14:paraId="1D05112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隐患排查不彻底：</w:t>
      </w:r>
      <w:r>
        <w:rPr>
          <w:rFonts w:hint="default" w:ascii="sans-serif" w:hAnsi="sans-serif" w:eastAsia="sans-serif" w:cs="sans-serif"/>
          <w:kern w:val="0"/>
          <w:lang w:bidi="ar"/>
        </w:rPr>
        <w:t>未建立隐患排查治理双重预防机制，重大隐患未及时整改。</w:t>
      </w:r>
    </w:p>
    <w:p w14:paraId="4A036AE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Style w:val="8"/>
          <w:rFonts w:hint="default" w:ascii="sans-serif" w:hAnsi="sans-serif" w:eastAsia="sans-serif" w:cs="sans-serif"/>
          <w:kern w:val="0"/>
          <w:sz w:val="24"/>
          <w:szCs w:val="24"/>
          <w:lang w:val="en-US" w:eastAsia="zh-CN" w:bidi="ar"/>
        </w:rPr>
        <w:t>应急能力不足：</w:t>
      </w:r>
      <w:r>
        <w:rPr>
          <w:rFonts w:hint="default" w:ascii="sans-serif" w:hAnsi="sans-serif" w:eastAsia="sans-serif" w:cs="sans-serif"/>
          <w:kern w:val="0"/>
          <w:lang w:bidi="ar"/>
        </w:rPr>
        <w:t>未制定事故应急预案，未配备必要的应急救援器材，未定期组织演练。</w:t>
      </w:r>
    </w:p>
    <w:p w14:paraId="12ACD0B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42" w:firstLineChars="200"/>
        <w:jc w:val="left"/>
        <w:textAlignment w:val="auto"/>
        <w:rPr>
          <w:rFonts w:hint="default"/>
          <w:bCs w:val="0"/>
          <w:color w:val="3498DB"/>
        </w:rPr>
      </w:pPr>
      <w:r>
        <w:rPr>
          <w:rFonts w:hint="default"/>
          <w:bCs w:val="0"/>
          <w:color w:val="3498DB"/>
        </w:rPr>
        <w:t>合规要求：</w:t>
      </w:r>
    </w:p>
    <w:p w14:paraId="060DE9C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实行全员安全生产责任制，主要负责人对本单位危险化学品安全生产工作全面负责。</w:t>
      </w:r>
    </w:p>
    <w:p w14:paraId="592D1A1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构建安全风险分级管控和隐患排查治理双重预防机制。</w:t>
      </w:r>
    </w:p>
    <w:p w14:paraId="21972A8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从业人员必须接受教育和培训，考核合格后上岗作业。</w:t>
      </w:r>
    </w:p>
    <w:p w14:paraId="4AD73CD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对有资格要求的岗位，必须配备依法取得相应资格的人员。</w:t>
      </w:r>
    </w:p>
    <w:p w14:paraId="7FD4009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建立常态化隐患排查机制，重大事故隐患动态清零。</w:t>
      </w:r>
    </w:p>
    <w:p w14:paraId="5037943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依法制定事故应急预案，配备必要的防护装备及应急救援器材、设备、物资。</w:t>
      </w:r>
    </w:p>
    <w:p w14:paraId="7601694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default" w:ascii="sans-serif" w:hAnsi="sans-serif" w:eastAsia="sans-serif" w:cs="sans-serif"/>
          <w:kern w:val="0"/>
          <w:lang w:bidi="ar"/>
        </w:rPr>
      </w:pPr>
      <w:r>
        <w:rPr>
          <w:rStyle w:val="8"/>
          <w:rFonts w:hint="eastAsia" w:ascii="微软雅黑" w:hAnsi="微软雅黑" w:eastAsia="微软雅黑" w:cs="微软雅黑"/>
          <w:color w:val="auto"/>
          <w:kern w:val="0"/>
          <w:sz w:val="30"/>
          <w:szCs w:val="30"/>
          <w:u w:val="none"/>
          <w:lang w:val="en-US" w:eastAsia="zh-CN" w:bidi="ar"/>
        </w:rPr>
        <w:t xml:space="preserve">· </w:t>
      </w:r>
      <w:r>
        <w:rPr>
          <w:rFonts w:hint="default" w:ascii="sans-serif" w:hAnsi="sans-serif" w:eastAsia="sans-serif" w:cs="sans-serif"/>
          <w:kern w:val="0"/>
          <w:lang w:bidi="ar"/>
        </w:rPr>
        <w:t>定期组织应急演练，提升应急处置能力。</w:t>
      </w:r>
    </w:p>
    <w:p w14:paraId="1C98C16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sans-serif" w:hAnsi="sans-serif" w:eastAsia="sans-serif" w:cs="sans-serif"/>
          <w:kern w:val="0"/>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B0590"/>
    <w:rsid w:val="0ED4462A"/>
    <w:rsid w:val="1DA705B0"/>
    <w:rsid w:val="261C20D8"/>
    <w:rsid w:val="2E1541A3"/>
    <w:rsid w:val="6F40431D"/>
    <w:rsid w:val="77871F9A"/>
    <w:rsid w:val="7D7951F9"/>
    <w:rsid w:val="7E237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center"/>
    </w:pPr>
    <w:rPr>
      <w:rFonts w:hint="eastAsia" w:ascii="宋体" w:hAnsi="宋体" w:eastAsia="宋体" w:cs="宋体"/>
      <w:b/>
      <w:color w:val="2C3E50"/>
      <w:kern w:val="44"/>
      <w:sz w:val="48"/>
      <w:szCs w:val="48"/>
      <w:lang w:val="en-US" w:eastAsia="zh-CN" w:bidi="ar"/>
    </w:rPr>
  </w:style>
  <w:style w:type="paragraph" w:styleId="3">
    <w:name w:val="heading 2"/>
    <w:basedOn w:val="1"/>
    <w:next w:val="1"/>
    <w:semiHidden/>
    <w:unhideWhenUsed/>
    <w:qFormat/>
    <w:uiPriority w:val="0"/>
    <w:pPr>
      <w:spacing w:before="450" w:beforeAutospacing="0" w:after="0" w:afterAutospacing="1"/>
      <w:jc w:val="left"/>
    </w:pPr>
    <w:rPr>
      <w:rFonts w:hint="eastAsia" w:ascii="宋体" w:hAnsi="宋体" w:eastAsia="宋体" w:cs="宋体"/>
      <w:b/>
      <w:color w:val="2C3E50"/>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rPr>
      <w:sz w:val="24"/>
    </w:rPr>
  </w:style>
  <w:style w:type="character" w:styleId="8">
    <w:name w:val="Emphasis"/>
    <w:basedOn w:val="7"/>
    <w:qFormat/>
    <w:uiPriority w:val="0"/>
    <w:rPr>
      <w:b/>
      <w:color w:val="C0392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3358</Words>
  <Characters>3382</Characters>
  <Lines>0</Lines>
  <Paragraphs>0</Paragraphs>
  <TotalTime>1</TotalTime>
  <ScaleCrop>false</ScaleCrop>
  <LinksUpToDate>false</LinksUpToDate>
  <CharactersWithSpaces>3384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2026-06-21T09:03:00Z</dcterms:created>
  <dc:creator>Administrator</dc:creator>
  <cp:lastModifiedBy>段红莲</cp:lastModifiedBy>
  <cp:lastPrinted>2026-06-22T02:40:00Z</cp:lastPrinted>
  <dcterms:modified xsi:type="dcterms:W3CDTF">2026-06-22T03:14:33Z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eyJoZGlkIjoiNDRjYWMzZTRlZTU5ZjQyNzRjYTlmZDY4YjRiZTk5NWQiLCJ1c2VySWQiOiIxMTQyMDY0NDk0In0=</vt:lpwstr>
  </property>
  <property fmtid="{D5CDD505-2E9C-101B-9397-08002B2CF9AE}" pid="4" name="ICV">
    <vt:lpwstr>310F8D78D87545ED8A41A4D98C82A44B_12</vt:lpwstr>
  </property>
</Properties>
</file>