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810F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962775" cy="4905375"/>
            <wp:effectExtent l="0" t="0" r="9525" b="9525"/>
            <wp:docPr id="2" name="图片 2" descr="表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表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62775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943725" cy="4895850"/>
            <wp:effectExtent l="0" t="0" r="9525" b="0"/>
            <wp:docPr id="1" name="图片 1" descr="表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表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43725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88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2026-05-12T06:40:23Z</dcterms:created>
  <dc:creator>Administrator</dc:creator>
  <cp:lastModifiedBy>Administrator</cp:lastModifiedBy>
  <dcterms:modified xsi:type="dcterms:W3CDTF">2026-05-12T06:41:49Z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eyJoZGlkIjoiOTM0OTU0ODg0MGYxZGI1OTUzZmI5NmEwMDQzOWU3OTUifQ==</vt:lpwstr>
  </property>
  <property fmtid="{D5CDD505-2E9C-101B-9397-08002B2CF9AE}" pid="4" name="ICV">
    <vt:lpwstr>CAA79CEE4EA6425290AD36967123EED6_12</vt:lpwstr>
  </property>
</Properties>
</file>