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0F70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center"/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lang w:eastAsia="zh-CN"/>
        </w:rPr>
      </w:pPr>
      <w:bookmarkStart w:id="46" w:name="_GoBack"/>
      <w:bookmarkEnd w:id="46"/>
      <w:r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lang w:eastAsia="zh-CN"/>
        </w:rPr>
        <w:t>居家社区养老服务绩效评价</w:t>
      </w:r>
      <w:r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lang w:val="en-US" w:eastAsia="zh-CN"/>
        </w:rPr>
        <w:t>简版</w:t>
      </w:r>
      <w:r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lang w:eastAsia="zh-CN"/>
        </w:rPr>
        <w:t>报告</w:t>
      </w:r>
    </w:p>
    <w:p w14:paraId="074A6E6B">
      <w:pPr>
        <w:pStyle w:val="2"/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0" w:name="_Toc28321"/>
      <w:bookmarkStart w:id="1" w:name="_Toc25512"/>
      <w:bookmarkStart w:id="2" w:name="_Toc14444"/>
      <w:bookmarkStart w:id="3" w:name="_Toc8099"/>
      <w:bookmarkStart w:id="4" w:name="_Toc21225"/>
      <w:bookmarkStart w:id="5" w:name="_Toc7234"/>
      <w:bookmarkStart w:id="6" w:name="_Toc11667"/>
      <w:bookmarkStart w:id="7" w:name="_Toc28534"/>
      <w:bookmarkStart w:id="8" w:name="_Toc31259"/>
      <w:r>
        <w:rPr>
          <w:rFonts w:hint="eastAsia" w:ascii="Times New Roman" w:hAnsi="Times New Roman" w:cs="Times New Roman"/>
          <w:color w:val="auto"/>
          <w:lang w:val="en-US" w:eastAsia="zh-CN"/>
        </w:rPr>
        <w:t>一、基本情况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76983A61">
      <w:pPr>
        <w:pStyle w:val="3"/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9" w:name="_Toc32536"/>
      <w:bookmarkStart w:id="10" w:name="_Toc3830"/>
      <w:bookmarkStart w:id="11" w:name="_Toc32765"/>
      <w:bookmarkStart w:id="12" w:name="_Toc10127"/>
      <w:bookmarkStart w:id="13" w:name="_Toc19932"/>
      <w:bookmarkStart w:id="14" w:name="_Toc1013"/>
      <w:bookmarkStart w:id="15" w:name="_Toc2248"/>
      <w:bookmarkStart w:id="16" w:name="_Toc14661"/>
      <w:bookmarkStart w:id="17" w:name="_Toc8280"/>
      <w:r>
        <w:rPr>
          <w:rFonts w:hint="eastAsia" w:ascii="Times New Roman" w:hAnsi="Times New Roman" w:cs="Times New Roman"/>
          <w:color w:val="auto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一</w:t>
      </w:r>
      <w:r>
        <w:rPr>
          <w:rFonts w:hint="eastAsia" w:ascii="Times New Roman" w:hAnsi="Times New Roman" w:cs="Times New Roman"/>
          <w:color w:val="auto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项目内容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04A1CFD3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lang w:val="en-US" w:eastAsia="zh-CN"/>
        </w:rPr>
        <w:t>1.养老智慧平台运营服务，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包括数据管理与业务流程运维、质量监管与业务督导、技术支持与服务保障、项目宣传等，服务期为2025年5月-2026年4月。该项服务已全部完成。</w:t>
      </w:r>
    </w:p>
    <w:p w14:paraId="58C2AFE5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2.养老服务站点（民政局以及7个乡镇管辖的40处）运营保障，包括基础运营、助餐服务、养老服务等3项，以上服务由乡镇政府委托第三方机构承担，服务期为2025年5月-2026年4月。</w:t>
      </w:r>
    </w:p>
    <w:p w14:paraId="5F1E8EA8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（1）基础运营，用于保障40处养老服务站的水、电、气、暖、物业、网络、日常维修维护等，运营费用根据养老服务站面积分为3万元、5万元、6.5万元三个档次。</w:t>
      </w:r>
    </w:p>
    <w:p w14:paraId="5FE7DA19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其中：</w:t>
      </w:r>
      <w:r>
        <w:rPr>
          <w:rFonts w:hint="eastAsia" w:ascii="Times New Roman" w:hAnsi="Times New Roman" w:cs="Times New Roman"/>
          <w:color w:val="auto"/>
          <w:highlight w:val="none"/>
        </w:rPr>
        <w:t>阿勒腾席热镇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的</w:t>
      </w:r>
      <w:r>
        <w:rPr>
          <w:rFonts w:hint="eastAsia" w:ascii="Times New Roman" w:hAnsi="Times New Roman" w:cs="Times New Roman"/>
          <w:color w:val="auto"/>
          <w:highlight w:val="none"/>
        </w:rPr>
        <w:t>养老服务中心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、文澜社区养老服务中心、园林社区民悦A区养老服务站、乌兰淖尔社区养老服务站、新北社区阳光家园B区养老服务站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等5个站点基础运营费5万元；伊金霍洛旗居家社区养老服务中心的基础运营费为6.5万元；其他34个养老服务站点的基础运营费为3万元。</w:t>
      </w:r>
    </w:p>
    <w:p w14:paraId="58DB29FA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（2）助餐补贴，依托40处站点为老年人和符合条件的重度残疾人提供餐食（早餐、中餐、晚餐），政府承担就餐费用，助餐补贴核发标准、核发情况见表1-2、1-3；</w:t>
      </w:r>
    </w:p>
    <w:p w14:paraId="61617CFD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（3）养老服务，为30处服务站点提供相关养老服务，如组织开展节日文化活动、提供健康养老咨询服务等，每个站点5万元。</w:t>
      </w:r>
    </w:p>
    <w:p w14:paraId="6426226D">
      <w:pPr>
        <w:pStyle w:val="3"/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18" w:name="_Toc22817"/>
      <w:bookmarkStart w:id="19" w:name="_Toc11087"/>
      <w:bookmarkStart w:id="20" w:name="_Toc22464"/>
      <w:r>
        <w:rPr>
          <w:rFonts w:hint="eastAsia" w:ascii="Times New Roman" w:hAnsi="Times New Roman" w:cs="Times New Roman"/>
          <w:color w:val="auto"/>
          <w:lang w:val="en-US" w:eastAsia="zh-CN"/>
        </w:rPr>
        <w:t>（二）项目预算</w:t>
      </w:r>
      <w:bookmarkEnd w:id="18"/>
      <w:bookmarkEnd w:id="19"/>
      <w:bookmarkEnd w:id="20"/>
    </w:p>
    <w:p w14:paraId="59FB937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jc w:val="both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项目2025年预算850万元。其中：养老服务站点的基础运营、养老服务248万元，养老服务站点的助餐补贴588万元，智慧养老平台运营购买服务14万元。</w:t>
      </w:r>
    </w:p>
    <w:p w14:paraId="633A559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jc w:val="both"/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  <w:t>截至2025年12月底，实际支出576.82万元，预算执行率为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67.86%</w:t>
      </w:r>
      <w:r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  <w:t>，具体支出情况如下：</w:t>
      </w:r>
    </w:p>
    <w:p w14:paraId="415AB0F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jc w:val="both"/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  <w:t>（1）伊旗民政局支出47.78万元，包含平台运营、管辖站点的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基础运营、助餐补贴、养老服务等</w:t>
      </w:r>
      <w:r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  <w:t>；</w:t>
      </w:r>
    </w:p>
    <w:p w14:paraId="219CE45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jc w:val="both"/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shd w:val="clear"/>
          <w:lang w:val="en-US" w:eastAsia="zh-CN"/>
        </w:rPr>
        <w:t>（2）拨付各乡镇基本账户资金781万元，各乡镇实际支出529.04万元，执行率为67.74%。</w:t>
      </w:r>
    </w:p>
    <w:p w14:paraId="461B087F">
      <w:pPr>
        <w:pStyle w:val="2"/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bookmarkStart w:id="21" w:name="_Toc8064"/>
      <w:bookmarkStart w:id="22" w:name="_Toc10602"/>
      <w:bookmarkStart w:id="23" w:name="_Toc18829"/>
      <w:bookmarkStart w:id="24" w:name="_Toc7774"/>
      <w:bookmarkStart w:id="25" w:name="_Toc15010"/>
      <w:bookmarkStart w:id="26" w:name="_Toc31117"/>
      <w:bookmarkStart w:id="27" w:name="_Toc14181"/>
      <w:bookmarkStart w:id="28" w:name="_Toc27813"/>
      <w:bookmarkStart w:id="29" w:name="_Toc31575"/>
      <w:r>
        <w:rPr>
          <w:rFonts w:hint="eastAsia" w:ascii="Times New Roman" w:hAnsi="Times New Roman" w:cs="Times New Roman"/>
          <w:color w:val="auto"/>
          <w:lang w:val="en-US" w:eastAsia="zh-CN"/>
        </w:rPr>
        <w:t>二、评价结论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6C34F33A">
      <w:pPr>
        <w:pStyle w:val="3"/>
        <w:bidi w:val="0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bookmarkStart w:id="30" w:name="_Toc32666"/>
      <w:bookmarkStart w:id="31" w:name="_Toc3743"/>
      <w:bookmarkStart w:id="32" w:name="_Toc14924"/>
      <w:bookmarkStart w:id="33" w:name="_Toc21266"/>
      <w:bookmarkStart w:id="34" w:name="_Toc32215"/>
      <w:bookmarkStart w:id="35" w:name="_Toc10469"/>
      <w:bookmarkStart w:id="36" w:name="_Toc17295"/>
      <w:bookmarkStart w:id="37" w:name="_Toc31948"/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（一）评价结果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32AB17FE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600"/>
        <w:jc w:val="both"/>
        <w:rPr>
          <w:rFonts w:ascii="Times New Roman" w:hAnsi="Times New Roman" w:cs="Times New Roman"/>
          <w:color w:val="auto"/>
          <w:highlight w:val="none"/>
          <w:lang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“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居家社区养老服务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”综合评价得“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85.16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分”，评价等级“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良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”，具体得分情况见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下表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。</w:t>
      </w:r>
    </w:p>
    <w:p w14:paraId="5BEA35C4">
      <w:pPr>
        <w:keepNext w:val="0"/>
        <w:keepLines w:val="0"/>
        <w:pageBreakBefore w:val="0"/>
        <w:widowControl w:val="0"/>
        <w:shd w:val="clear"/>
        <w:kinsoku/>
        <w:wordWrap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rPr>
          <w:rFonts w:hint="eastAsia" w:ascii="Times New Roman" w:hAnsi="Times New Roman" w:eastAsia="黑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黑体" w:cs="Times New Roman"/>
          <w:color w:val="auto"/>
          <w:sz w:val="24"/>
          <w:highlight w:val="none"/>
        </w:rPr>
        <w:t>绩效评价得分表</w:t>
      </w:r>
    </w:p>
    <w:tbl>
      <w:tblPr>
        <w:tblStyle w:val="20"/>
        <w:tblW w:w="49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18"/>
        <w:gridCol w:w="2084"/>
        <w:gridCol w:w="2087"/>
        <w:gridCol w:w="2100"/>
      </w:tblGrid>
      <w:tr w14:paraId="4FE46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5ADE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  <w:t>指标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CA64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  <w:t>分值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C011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  <w:t>评分</w:t>
            </w:r>
          </w:p>
        </w:tc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A812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highlight w:val="none"/>
                <w:lang w:bidi="ar"/>
              </w:rPr>
              <w:t>得分率</w:t>
            </w:r>
          </w:p>
        </w:tc>
      </w:tr>
      <w:tr w14:paraId="4C27A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C99C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项目决策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D743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A9E4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90A1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70%</w:t>
            </w:r>
          </w:p>
        </w:tc>
      </w:tr>
      <w:tr w14:paraId="4A8B7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C04D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项目过程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1E56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AE9F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13.04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C65E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5.2%</w:t>
            </w:r>
          </w:p>
        </w:tc>
      </w:tr>
      <w:tr w14:paraId="7755A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AF31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项目产出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E071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35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F6F6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34.25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672C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97.86%</w:t>
            </w:r>
          </w:p>
        </w:tc>
      </w:tr>
      <w:tr w14:paraId="6D6CB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545C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项目效果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B6C3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3238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30.87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F557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88.2%</w:t>
            </w:r>
          </w:p>
        </w:tc>
      </w:tr>
      <w:tr w14:paraId="0FCC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FBAC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eastAsia="zh-CN" w:bidi="ar"/>
              </w:rPr>
              <w:t>合计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DA66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CE1A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85.16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C4D5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85.16%</w:t>
            </w:r>
          </w:p>
        </w:tc>
      </w:tr>
    </w:tbl>
    <w:p w14:paraId="67EFB08C">
      <w:pPr>
        <w:pStyle w:val="3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38" w:name="_Toc32481"/>
      <w:bookmarkStart w:id="39" w:name="_Toc20861"/>
      <w:bookmarkStart w:id="40" w:name="_Toc8977"/>
      <w:r>
        <w:rPr>
          <w:rFonts w:hint="eastAsia" w:ascii="Times New Roman" w:hAnsi="Times New Roman" w:cs="Times New Roman"/>
          <w:color w:val="auto"/>
          <w:lang w:eastAsia="zh-CN"/>
        </w:rPr>
        <w:t>（二）</w:t>
      </w:r>
      <w:bookmarkEnd w:id="38"/>
      <w:bookmarkEnd w:id="39"/>
      <w:r>
        <w:rPr>
          <w:rFonts w:hint="eastAsia" w:ascii="Times New Roman" w:hAnsi="Times New Roman" w:cs="Times New Roman"/>
          <w:color w:val="auto"/>
          <w:lang w:val="en-US" w:eastAsia="zh-CN"/>
        </w:rPr>
        <w:t>总体结论</w:t>
      </w:r>
      <w:bookmarkEnd w:id="40"/>
    </w:p>
    <w:p w14:paraId="4A193D48">
      <w:pPr>
        <w:rPr>
          <w:rFonts w:hint="default" w:ascii="Times New Roman" w:hAnsi="Times New Roman" w:cs="Times New Roman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项目立项依据充分，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预算资金分配额度合理，与各项任务工作量基本相适应；且资金使用基本合规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0"/>
          <w:szCs w:val="30"/>
          <w:lang w:val="en-US" w:eastAsia="zh-CN" w:bidi="ar"/>
        </w:rPr>
        <w:t>。</w:t>
      </w:r>
      <w:r>
        <w:rPr>
          <w:rFonts w:hint="eastAsia" w:ascii="Times New Roman" w:hAnsi="Times New Roman" w:cs="Times New Roman"/>
          <w:color w:val="auto"/>
          <w:shd w:val="clear"/>
          <w:lang w:val="en-US" w:eastAsia="zh-CN"/>
        </w:rPr>
        <w:t>伊旗各养老服务站点的保障运营、助餐服务、养老服务基本按合同约定完成，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持续补齐了村级养老服务薄弱短板，保障了老年人老有所乐、老有所伴。但该项目在预算编制、资金使用、项目管理等方面存在较多不足。</w:t>
      </w:r>
    </w:p>
    <w:p w14:paraId="31D7545F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bookmarkStart w:id="41" w:name="_Toc2210"/>
      <w:bookmarkStart w:id="42" w:name="_Toc21295"/>
      <w:bookmarkStart w:id="43" w:name="_Toc16751"/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三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主要问题及相关建议</w:t>
      </w:r>
      <w:bookmarkEnd w:id="41"/>
      <w:bookmarkEnd w:id="42"/>
      <w:bookmarkEnd w:id="43"/>
    </w:p>
    <w:p w14:paraId="67ACBC7F">
      <w:pPr>
        <w:pStyle w:val="3"/>
        <w:bidi w:val="0"/>
        <w:rPr>
          <w:rFonts w:hint="default" w:ascii="Times New Roman" w:hAnsi="Times New Roman" w:cs="Times New Roman"/>
          <w:lang w:val="en-US" w:eastAsia="zh-CN"/>
        </w:rPr>
      </w:pPr>
      <w:bookmarkStart w:id="44" w:name="_Toc21918"/>
      <w:r>
        <w:rPr>
          <w:rFonts w:hint="eastAsia" w:ascii="Times New Roman" w:hAnsi="Times New Roman" w:cs="Times New Roman"/>
          <w:lang w:val="en-US" w:eastAsia="zh-CN"/>
        </w:rPr>
        <w:t>（一）主要问题</w:t>
      </w:r>
      <w:bookmarkEnd w:id="44"/>
    </w:p>
    <w:p w14:paraId="4D1E0F84">
      <w:pPr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1.助餐补贴、平台运营所需经费均参照2024年实际工作情况进行测算，测算依据过于笼统，缺少细化明确的测算过程。</w:t>
      </w:r>
    </w:p>
    <w:p w14:paraId="3C677BB6">
      <w:pPr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2.养老服务未按5万元/站点的标准合理测算，申报预算金额（270万元）与实际工作任务需求（150万元）不匹配。</w:t>
      </w:r>
    </w:p>
    <w:p w14:paraId="0C9FDF49">
      <w:pPr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3.站点基础运营费用测算不够精准，伊旗预算申请共有41个站点，预算为134.5万元，其中札萨克镇门克庆嘎查养老服务站由村集体承担运营费用，实际需提供运营补贴的站点为40个，所需费用应为133.5万元。</w:t>
      </w:r>
    </w:p>
    <w:p w14:paraId="378493EF">
      <w:pP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4.伊旗民政局支付居家社区养老服务审计费1万元，该部分资金使用不在预算批复范围内。</w:t>
      </w:r>
    </w:p>
    <w:p w14:paraId="48D59D94">
      <w:pPr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5.乡镇居家养老经费分三批次下拨，首批资金于2025年5月27日下达。其中苏布尔嘎镇合同庙嘎查养老服务站于2025年4月27日停止运营，本次仍拨付基础运营及养老服务经费8万元，造成该笔资金长期闲置未使用。</w:t>
      </w:r>
    </w:p>
    <w:p w14:paraId="75C8EA77">
      <w:pPr>
        <w:bidi w:val="0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6.乌兰木伦镇、伊金霍洛镇2个乡镇政府资金管控不规范，未单独建立收支台账，相关工作人员对于资金支出情况掌握不清晰。</w:t>
      </w:r>
    </w:p>
    <w:p w14:paraId="3E725F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Chars="0" w:firstLine="600" w:firstLineChars="200"/>
        <w:jc w:val="both"/>
        <w:textAlignment w:val="auto"/>
        <w:rPr>
          <w:rFonts w:hint="eastAsia" w:ascii="Times New Roman" w:hAnsi="Times New Roman" w:cs="Times New Roman"/>
          <w:b w:val="0"/>
          <w:bCs w:val="0"/>
          <w:color w:val="auto"/>
          <w:highlight w:val="none"/>
          <w:shd w:val="clear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shd w:val="clear"/>
          <w:lang w:val="en-US" w:eastAsia="zh-CN"/>
        </w:rPr>
        <w:t>7.苏布尔嘎镇、纳林陶亥镇、乌兰木伦镇、伊金霍洛镇、札萨克镇、阿勒腾席热镇等6个乡镇政府承担的3项养老服务主要以询价方式采购，存在“采购方式不合理、采购程序不规范”等问题，具体如下：</w:t>
      </w:r>
      <w:r>
        <w:rPr>
          <w:rFonts w:hint="eastAsia" w:ascii="Times New Roman" w:hAnsi="Times New Roman" w:cs="Times New Roman"/>
          <w:b/>
          <w:bCs/>
          <w:color w:val="auto"/>
          <w:highlight w:val="none"/>
          <w:shd w:val="clear"/>
          <w:lang w:val="en-US" w:eastAsia="zh-CN"/>
        </w:rPr>
        <w:t>一是</w:t>
      </w: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shd w:val="clear"/>
          <w:lang w:val="en-US" w:eastAsia="zh-CN"/>
        </w:rPr>
        <w:t>基本运营、养老服务、助餐服务的预算标准固定，合同金额严格按照预算标准金额签署，无价格浮动空间，各服务站点采用询价方式（低价中标）采购不合理，无法通过比价择优选择服务主体，采购方式选用缺乏科学性；</w:t>
      </w:r>
      <w:r>
        <w:rPr>
          <w:rFonts w:hint="eastAsia" w:ascii="Times New Roman" w:hAnsi="Times New Roman" w:cs="Times New Roman"/>
          <w:b/>
          <w:bCs/>
          <w:color w:val="auto"/>
          <w:highlight w:val="none"/>
          <w:shd w:val="clear"/>
          <w:lang w:val="en-US" w:eastAsia="zh-CN"/>
        </w:rPr>
        <w:t>二是</w:t>
      </w: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shd w:val="clear"/>
          <w:lang w:val="en-US" w:eastAsia="zh-CN"/>
        </w:rPr>
        <w:t>询价过程未严格执行政府采购规范，报价管控流于形式，存在“三家询价单位报价与预算金额一致或报价超出预算”的情况。</w:t>
      </w:r>
    </w:p>
    <w:p w14:paraId="5E4081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ind w:firstLine="600" w:firstLineChars="200"/>
        <w:jc w:val="both"/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lang w:val="en-US" w:eastAsia="zh-CN"/>
        </w:rPr>
        <w:t>8.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红庆河镇、苏布尔嘎镇、纳林陶亥镇、伊金霍洛镇所辖的部分站点</w:t>
      </w:r>
      <w:r>
        <w:rPr>
          <w:rFonts w:hint="eastAsia" w:ascii="Times New Roman" w:hAnsi="Times New Roman" w:cs="Times New Roman"/>
          <w:b w:val="0"/>
          <w:bCs w:val="0"/>
          <w:color w:val="auto"/>
          <w:highlight w:val="none"/>
          <w:lang w:val="en-US" w:eastAsia="zh-CN"/>
        </w:rPr>
        <w:t>未按合同约定的30%、30%、40%比例分期支付款项，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根据中期审计结果仅支付首款，中期款和尾款待服务内容全部完成并末期审计后支付；阿勒腾席热镇在项目前期未支付首款，而是通过中期审计一次性将合同首款（30%）和中期款（30%）支付给第三方服务机构，合同履约管控不到位。</w:t>
      </w:r>
    </w:p>
    <w:p w14:paraId="1C0B3813">
      <w:pPr>
        <w:pStyle w:val="3"/>
        <w:bidi w:val="0"/>
        <w:rPr>
          <w:rFonts w:hint="default" w:ascii="Times New Roman" w:hAnsi="Times New Roman" w:cs="Times New Roman"/>
          <w:lang w:val="en-US" w:eastAsia="zh-CN"/>
        </w:rPr>
      </w:pPr>
      <w:bookmarkStart w:id="45" w:name="_Toc18383"/>
      <w:r>
        <w:rPr>
          <w:rFonts w:hint="eastAsia" w:ascii="Times New Roman" w:hAnsi="Times New Roman" w:cs="Times New Roman"/>
          <w:lang w:val="en-US" w:eastAsia="zh-CN"/>
        </w:rPr>
        <w:t>（二）相关建议</w:t>
      </w:r>
      <w:bookmarkEnd w:id="45"/>
    </w:p>
    <w:p w14:paraId="342E012F">
      <w:pPr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1.对于助餐补贴，以上年度助餐服务人次、月均服务成本等为基数，结合本年度预计补贴月份核算所需费用；平台运营经费依据合同约定，结合已付款项、本年度计划支付资金等进行合理测算。</w:t>
      </w:r>
    </w:p>
    <w:p w14:paraId="571D78E7">
      <w:pPr>
        <w:numPr>
          <w:ilvl w:val="0"/>
          <w:numId w:val="0"/>
        </w:numPr>
        <w:bidi w:val="0"/>
        <w:ind w:firstLine="600" w:firstLineChars="20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2.严格落实5万元站点的养老服务的成本标准，结合站点数量进行合理测算，避免出现超需求、超标准申报预算，确保预算与实际工作高度契合。</w:t>
      </w:r>
    </w:p>
    <w:p w14:paraId="4DFB7A63"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3.建立站点动态管理台账，新增、注销、自主运营站点及时更新，每季度更新补贴站点名单，确保预算测算底数实时精准。</w:t>
      </w:r>
    </w:p>
    <w:p w14:paraId="0749AD91">
      <w:pPr>
        <w:bidi w:val="0"/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4.建议伊旗民政局严格划定专项资金使用边界，加强资金使用监管，确保资金专款专用。</w:t>
      </w:r>
    </w:p>
    <w:p w14:paraId="28EBFDEB">
      <w:pPr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5.建立站点运营核查机制，常态化核验站点运营状态，定期排查清理闲置资金，及时收回上缴财政或调整年度预算。</w:t>
      </w:r>
    </w:p>
    <w:p w14:paraId="3F21F344">
      <w:pPr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6.建议乌兰木伦镇、伊金霍洛镇单独设立养老经费专项收支台账，做到专款专账、明细可查。</w:t>
      </w:r>
    </w:p>
    <w:p w14:paraId="6B01EA23">
      <w:pPr>
        <w:bidi w:val="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7.若各站点养老服务单独采购，建议各乡镇建立固定预算下综合评审机制，明确服务商准入、考核、淘汰等要求，择优遴选优质服务主体。若整合乡镇相邻站点的养老服务内容，建议可以进行统一公开招标采购，结合报价水平与服务质量综合评审确定服务商。</w:t>
      </w:r>
    </w:p>
    <w:p w14:paraId="0A8AB693"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8.建议各乡镇政府严格履行合同约定进度支付款项。</w:t>
      </w:r>
    </w:p>
    <w:sectPr>
      <w:headerReference r:id="rId5" w:type="default"/>
      <w:footerReference r:id="rId6" w:type="default"/>
      <w:pgSz w:w="11906" w:h="16838"/>
      <w:pgMar w:top="1440" w:right="1587" w:bottom="1440" w:left="1587" w:header="851" w:footer="992" w:gutter="0"/>
      <w:pgNumType w:fmt="decimal"/>
      <w:cols w:space="0" w:num="1"/>
      <w:docGrid w:type="lines" w:linePitch="40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B25492-0125-4066-A7C0-885FFA1D24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A8A983F-8335-44B1-96E0-F99902919394}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ew York">
    <w:altName w:val="Segoe Print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76D2308-432A-4CF6-8313-139C40BED7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0FD8C">
    <w:pPr>
      <w:pStyle w:val="12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ind w:firstLine="0"/>
      <w:jc w:val="center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53274">
    <w:pPr>
      <w:pStyle w:val="13"/>
      <w:ind w:firstLine="360"/>
    </w:pPr>
  </w:p>
  <w:p w14:paraId="1D5D8444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0"/>
  <w:drawingGridVerticalSpacing w:val="20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3NjQxYmZmN2ZkODIxYWNiNTEzMzQyMTZmNzQ1MmMifQ=="/>
  </w:docVars>
  <w:rsids>
    <w:rsidRoot w:val="00172A27"/>
    <w:rsid w:val="000015E1"/>
    <w:rsid w:val="00001AE0"/>
    <w:rsid w:val="00023887"/>
    <w:rsid w:val="00032966"/>
    <w:rsid w:val="0003618F"/>
    <w:rsid w:val="00036B03"/>
    <w:rsid w:val="00046C36"/>
    <w:rsid w:val="00047280"/>
    <w:rsid w:val="000600D8"/>
    <w:rsid w:val="000969AD"/>
    <w:rsid w:val="000A134B"/>
    <w:rsid w:val="000A15DD"/>
    <w:rsid w:val="000C1E78"/>
    <w:rsid w:val="000D1D97"/>
    <w:rsid w:val="000E2AB6"/>
    <w:rsid w:val="00100A8F"/>
    <w:rsid w:val="001224AA"/>
    <w:rsid w:val="00131779"/>
    <w:rsid w:val="00143677"/>
    <w:rsid w:val="00154556"/>
    <w:rsid w:val="00156958"/>
    <w:rsid w:val="00172E78"/>
    <w:rsid w:val="00181FDB"/>
    <w:rsid w:val="001A019F"/>
    <w:rsid w:val="001A0B26"/>
    <w:rsid w:val="001C320A"/>
    <w:rsid w:val="001C49E7"/>
    <w:rsid w:val="001D3713"/>
    <w:rsid w:val="001E4BE5"/>
    <w:rsid w:val="001E58ED"/>
    <w:rsid w:val="001F506D"/>
    <w:rsid w:val="001F7B7D"/>
    <w:rsid w:val="00206A3F"/>
    <w:rsid w:val="00222089"/>
    <w:rsid w:val="00226E7B"/>
    <w:rsid w:val="00237086"/>
    <w:rsid w:val="00256772"/>
    <w:rsid w:val="00257CD3"/>
    <w:rsid w:val="00274740"/>
    <w:rsid w:val="00292C35"/>
    <w:rsid w:val="002A141D"/>
    <w:rsid w:val="002B0765"/>
    <w:rsid w:val="002C5C08"/>
    <w:rsid w:val="002D06FB"/>
    <w:rsid w:val="002D5589"/>
    <w:rsid w:val="002E27A0"/>
    <w:rsid w:val="002F2246"/>
    <w:rsid w:val="002F71A4"/>
    <w:rsid w:val="00300F53"/>
    <w:rsid w:val="00317A08"/>
    <w:rsid w:val="00335BE4"/>
    <w:rsid w:val="003640BE"/>
    <w:rsid w:val="00371BE7"/>
    <w:rsid w:val="00397235"/>
    <w:rsid w:val="003A6185"/>
    <w:rsid w:val="003B277F"/>
    <w:rsid w:val="003B2AC5"/>
    <w:rsid w:val="003D17C7"/>
    <w:rsid w:val="003E4DC4"/>
    <w:rsid w:val="003E6CCD"/>
    <w:rsid w:val="003F25E5"/>
    <w:rsid w:val="00404F79"/>
    <w:rsid w:val="00405D9E"/>
    <w:rsid w:val="0041346E"/>
    <w:rsid w:val="00417D38"/>
    <w:rsid w:val="004434C7"/>
    <w:rsid w:val="004471B3"/>
    <w:rsid w:val="0045485D"/>
    <w:rsid w:val="0045515D"/>
    <w:rsid w:val="00456C67"/>
    <w:rsid w:val="0046728E"/>
    <w:rsid w:val="00490B57"/>
    <w:rsid w:val="004B779E"/>
    <w:rsid w:val="004C7E5B"/>
    <w:rsid w:val="004D150C"/>
    <w:rsid w:val="004D44C9"/>
    <w:rsid w:val="004D5043"/>
    <w:rsid w:val="004F38DA"/>
    <w:rsid w:val="00501E83"/>
    <w:rsid w:val="005138A2"/>
    <w:rsid w:val="00516A62"/>
    <w:rsid w:val="00523327"/>
    <w:rsid w:val="00530527"/>
    <w:rsid w:val="00535D13"/>
    <w:rsid w:val="00535E7A"/>
    <w:rsid w:val="00544CF1"/>
    <w:rsid w:val="00546CCE"/>
    <w:rsid w:val="0055234C"/>
    <w:rsid w:val="00553720"/>
    <w:rsid w:val="00560128"/>
    <w:rsid w:val="005638F4"/>
    <w:rsid w:val="0057257B"/>
    <w:rsid w:val="00595574"/>
    <w:rsid w:val="005B0D13"/>
    <w:rsid w:val="005B5BF4"/>
    <w:rsid w:val="005C03B7"/>
    <w:rsid w:val="005E0D2C"/>
    <w:rsid w:val="005E2870"/>
    <w:rsid w:val="005F5A0A"/>
    <w:rsid w:val="00622538"/>
    <w:rsid w:val="0063429A"/>
    <w:rsid w:val="00656AF5"/>
    <w:rsid w:val="006A3781"/>
    <w:rsid w:val="006B0FB8"/>
    <w:rsid w:val="006E4C81"/>
    <w:rsid w:val="006F40CD"/>
    <w:rsid w:val="006F7A3F"/>
    <w:rsid w:val="0071217C"/>
    <w:rsid w:val="0073416A"/>
    <w:rsid w:val="0074056E"/>
    <w:rsid w:val="00756DC3"/>
    <w:rsid w:val="00757B9E"/>
    <w:rsid w:val="00777082"/>
    <w:rsid w:val="00782199"/>
    <w:rsid w:val="00783072"/>
    <w:rsid w:val="00786F7F"/>
    <w:rsid w:val="00792226"/>
    <w:rsid w:val="007A323D"/>
    <w:rsid w:val="007B6CC3"/>
    <w:rsid w:val="007C698F"/>
    <w:rsid w:val="007D08ED"/>
    <w:rsid w:val="00812B3F"/>
    <w:rsid w:val="008131F1"/>
    <w:rsid w:val="008158EA"/>
    <w:rsid w:val="00823AC3"/>
    <w:rsid w:val="00836028"/>
    <w:rsid w:val="00842E00"/>
    <w:rsid w:val="008469F9"/>
    <w:rsid w:val="0085666F"/>
    <w:rsid w:val="00864C6D"/>
    <w:rsid w:val="00872277"/>
    <w:rsid w:val="0088529B"/>
    <w:rsid w:val="0089189B"/>
    <w:rsid w:val="008B594B"/>
    <w:rsid w:val="008D0B16"/>
    <w:rsid w:val="008D138C"/>
    <w:rsid w:val="008D2B29"/>
    <w:rsid w:val="0090532E"/>
    <w:rsid w:val="00947641"/>
    <w:rsid w:val="00953CB5"/>
    <w:rsid w:val="00954ABF"/>
    <w:rsid w:val="00965183"/>
    <w:rsid w:val="00973B56"/>
    <w:rsid w:val="009763AF"/>
    <w:rsid w:val="00976D11"/>
    <w:rsid w:val="0098464D"/>
    <w:rsid w:val="00997D30"/>
    <w:rsid w:val="009A43F7"/>
    <w:rsid w:val="009A5857"/>
    <w:rsid w:val="009A7652"/>
    <w:rsid w:val="009A7AF6"/>
    <w:rsid w:val="009F0428"/>
    <w:rsid w:val="009F4975"/>
    <w:rsid w:val="00A1701D"/>
    <w:rsid w:val="00A2075C"/>
    <w:rsid w:val="00A379C5"/>
    <w:rsid w:val="00A454DB"/>
    <w:rsid w:val="00A5059E"/>
    <w:rsid w:val="00A53A6F"/>
    <w:rsid w:val="00A6311A"/>
    <w:rsid w:val="00A66D09"/>
    <w:rsid w:val="00A706CD"/>
    <w:rsid w:val="00A91C69"/>
    <w:rsid w:val="00AB0B97"/>
    <w:rsid w:val="00AB2B71"/>
    <w:rsid w:val="00AF6A72"/>
    <w:rsid w:val="00B20F76"/>
    <w:rsid w:val="00B23F58"/>
    <w:rsid w:val="00B3100E"/>
    <w:rsid w:val="00B41F83"/>
    <w:rsid w:val="00B7443A"/>
    <w:rsid w:val="00B818BD"/>
    <w:rsid w:val="00B81DD4"/>
    <w:rsid w:val="00B85B4D"/>
    <w:rsid w:val="00BA3F3B"/>
    <w:rsid w:val="00BA4CBC"/>
    <w:rsid w:val="00BB43D9"/>
    <w:rsid w:val="00BB5988"/>
    <w:rsid w:val="00BD151B"/>
    <w:rsid w:val="00BD484B"/>
    <w:rsid w:val="00BD608B"/>
    <w:rsid w:val="00BE6FFB"/>
    <w:rsid w:val="00C101F9"/>
    <w:rsid w:val="00C1570B"/>
    <w:rsid w:val="00C27AF3"/>
    <w:rsid w:val="00C41B93"/>
    <w:rsid w:val="00C41BAF"/>
    <w:rsid w:val="00C50E84"/>
    <w:rsid w:val="00C57169"/>
    <w:rsid w:val="00C66303"/>
    <w:rsid w:val="00C94F9A"/>
    <w:rsid w:val="00CA28BE"/>
    <w:rsid w:val="00CA2AA5"/>
    <w:rsid w:val="00CD7129"/>
    <w:rsid w:val="00CF1A90"/>
    <w:rsid w:val="00CF3135"/>
    <w:rsid w:val="00CF3339"/>
    <w:rsid w:val="00D132B7"/>
    <w:rsid w:val="00D2287B"/>
    <w:rsid w:val="00D27EAC"/>
    <w:rsid w:val="00D300EF"/>
    <w:rsid w:val="00D358E2"/>
    <w:rsid w:val="00D85784"/>
    <w:rsid w:val="00D878B4"/>
    <w:rsid w:val="00D91897"/>
    <w:rsid w:val="00DA1828"/>
    <w:rsid w:val="00DC1360"/>
    <w:rsid w:val="00DC6C90"/>
    <w:rsid w:val="00E07787"/>
    <w:rsid w:val="00E15DA9"/>
    <w:rsid w:val="00E1736C"/>
    <w:rsid w:val="00E2111A"/>
    <w:rsid w:val="00E27719"/>
    <w:rsid w:val="00E37B98"/>
    <w:rsid w:val="00E416B6"/>
    <w:rsid w:val="00E778B5"/>
    <w:rsid w:val="00E80E30"/>
    <w:rsid w:val="00E84814"/>
    <w:rsid w:val="00E918F6"/>
    <w:rsid w:val="00E95466"/>
    <w:rsid w:val="00EA1B31"/>
    <w:rsid w:val="00ED1BC4"/>
    <w:rsid w:val="00ED4677"/>
    <w:rsid w:val="00EE3BD7"/>
    <w:rsid w:val="00F416B4"/>
    <w:rsid w:val="00F431B9"/>
    <w:rsid w:val="00F93C92"/>
    <w:rsid w:val="00FA4CC7"/>
    <w:rsid w:val="00FE3281"/>
    <w:rsid w:val="00FE6FA9"/>
    <w:rsid w:val="00FF1A65"/>
    <w:rsid w:val="00FF313F"/>
    <w:rsid w:val="010D6029"/>
    <w:rsid w:val="0112363F"/>
    <w:rsid w:val="01245B39"/>
    <w:rsid w:val="012A6BDB"/>
    <w:rsid w:val="015C6B48"/>
    <w:rsid w:val="01633E9B"/>
    <w:rsid w:val="018856AF"/>
    <w:rsid w:val="018A7679"/>
    <w:rsid w:val="019E57CC"/>
    <w:rsid w:val="01A050EF"/>
    <w:rsid w:val="01A5226C"/>
    <w:rsid w:val="01C35549"/>
    <w:rsid w:val="01C901A1"/>
    <w:rsid w:val="01D15B0E"/>
    <w:rsid w:val="01D60B10"/>
    <w:rsid w:val="01D706C2"/>
    <w:rsid w:val="01E2363A"/>
    <w:rsid w:val="020C0DAB"/>
    <w:rsid w:val="020C40B3"/>
    <w:rsid w:val="02292EF1"/>
    <w:rsid w:val="022F3839"/>
    <w:rsid w:val="024C492F"/>
    <w:rsid w:val="02630946"/>
    <w:rsid w:val="02690177"/>
    <w:rsid w:val="02951BB6"/>
    <w:rsid w:val="02A14B78"/>
    <w:rsid w:val="02B76617"/>
    <w:rsid w:val="03043687"/>
    <w:rsid w:val="03100E86"/>
    <w:rsid w:val="031B60F3"/>
    <w:rsid w:val="03240BE2"/>
    <w:rsid w:val="03287528"/>
    <w:rsid w:val="032B14FF"/>
    <w:rsid w:val="03424261"/>
    <w:rsid w:val="03595555"/>
    <w:rsid w:val="036363D4"/>
    <w:rsid w:val="03802AE2"/>
    <w:rsid w:val="03906A9D"/>
    <w:rsid w:val="0395324B"/>
    <w:rsid w:val="03A10CAA"/>
    <w:rsid w:val="03A74512"/>
    <w:rsid w:val="03BE360A"/>
    <w:rsid w:val="03C21058"/>
    <w:rsid w:val="03D746CC"/>
    <w:rsid w:val="03DF6575"/>
    <w:rsid w:val="03E00F4D"/>
    <w:rsid w:val="03E70DB3"/>
    <w:rsid w:val="03EA08A3"/>
    <w:rsid w:val="03F031EE"/>
    <w:rsid w:val="03F14891"/>
    <w:rsid w:val="03F359AA"/>
    <w:rsid w:val="043A75B1"/>
    <w:rsid w:val="043D09D3"/>
    <w:rsid w:val="04410970"/>
    <w:rsid w:val="047A39D5"/>
    <w:rsid w:val="047D1CE0"/>
    <w:rsid w:val="047F723D"/>
    <w:rsid w:val="04860C2F"/>
    <w:rsid w:val="04936845"/>
    <w:rsid w:val="04A103A3"/>
    <w:rsid w:val="04AB0032"/>
    <w:rsid w:val="04B04D51"/>
    <w:rsid w:val="04D532F8"/>
    <w:rsid w:val="04E031D8"/>
    <w:rsid w:val="04E148AD"/>
    <w:rsid w:val="0504494D"/>
    <w:rsid w:val="052C78E0"/>
    <w:rsid w:val="05332EFA"/>
    <w:rsid w:val="05340616"/>
    <w:rsid w:val="053D2A43"/>
    <w:rsid w:val="053E2B5C"/>
    <w:rsid w:val="05551D4C"/>
    <w:rsid w:val="055E36D1"/>
    <w:rsid w:val="056B1570"/>
    <w:rsid w:val="0575419C"/>
    <w:rsid w:val="057E3C0A"/>
    <w:rsid w:val="058D2118"/>
    <w:rsid w:val="058D598A"/>
    <w:rsid w:val="05997E8B"/>
    <w:rsid w:val="05C56BD5"/>
    <w:rsid w:val="05D24252"/>
    <w:rsid w:val="05E25CD6"/>
    <w:rsid w:val="05E51AAE"/>
    <w:rsid w:val="05F72B50"/>
    <w:rsid w:val="061834A6"/>
    <w:rsid w:val="0619721E"/>
    <w:rsid w:val="0664493D"/>
    <w:rsid w:val="066606B5"/>
    <w:rsid w:val="068007D7"/>
    <w:rsid w:val="0680104B"/>
    <w:rsid w:val="068A6CF9"/>
    <w:rsid w:val="068B508B"/>
    <w:rsid w:val="068C79F0"/>
    <w:rsid w:val="06D40DEC"/>
    <w:rsid w:val="06E415DA"/>
    <w:rsid w:val="06F23CF7"/>
    <w:rsid w:val="06FD37A1"/>
    <w:rsid w:val="07013F3A"/>
    <w:rsid w:val="071C5217"/>
    <w:rsid w:val="071F51C3"/>
    <w:rsid w:val="07223A6E"/>
    <w:rsid w:val="072A7934"/>
    <w:rsid w:val="072A7D5A"/>
    <w:rsid w:val="073D528F"/>
    <w:rsid w:val="07504EC1"/>
    <w:rsid w:val="075E3268"/>
    <w:rsid w:val="07683B8C"/>
    <w:rsid w:val="07794418"/>
    <w:rsid w:val="077E7AA8"/>
    <w:rsid w:val="07A17A57"/>
    <w:rsid w:val="07A5520D"/>
    <w:rsid w:val="07D21D7A"/>
    <w:rsid w:val="07D65F6C"/>
    <w:rsid w:val="07D77390"/>
    <w:rsid w:val="07F27D26"/>
    <w:rsid w:val="080B243E"/>
    <w:rsid w:val="08352C59"/>
    <w:rsid w:val="084F141E"/>
    <w:rsid w:val="087D29E8"/>
    <w:rsid w:val="088C017B"/>
    <w:rsid w:val="08A72D80"/>
    <w:rsid w:val="08D35DAA"/>
    <w:rsid w:val="08DD09D6"/>
    <w:rsid w:val="090E75AA"/>
    <w:rsid w:val="092B50CE"/>
    <w:rsid w:val="0932487E"/>
    <w:rsid w:val="094E2C23"/>
    <w:rsid w:val="095A3DD5"/>
    <w:rsid w:val="09836AB3"/>
    <w:rsid w:val="09972933"/>
    <w:rsid w:val="099B34A2"/>
    <w:rsid w:val="099D3652"/>
    <w:rsid w:val="09B74D83"/>
    <w:rsid w:val="09C35E1E"/>
    <w:rsid w:val="09C6146A"/>
    <w:rsid w:val="09CF7529"/>
    <w:rsid w:val="09D65B51"/>
    <w:rsid w:val="09DB3168"/>
    <w:rsid w:val="0A124FFB"/>
    <w:rsid w:val="0A326B00"/>
    <w:rsid w:val="0A486323"/>
    <w:rsid w:val="0A4B2127"/>
    <w:rsid w:val="0A5C5B6D"/>
    <w:rsid w:val="0A6F1B02"/>
    <w:rsid w:val="0A747118"/>
    <w:rsid w:val="0A79472F"/>
    <w:rsid w:val="0A8455AD"/>
    <w:rsid w:val="0A8768A5"/>
    <w:rsid w:val="0A913EEA"/>
    <w:rsid w:val="0AE572A2"/>
    <w:rsid w:val="0AEB5C65"/>
    <w:rsid w:val="0AEC0327"/>
    <w:rsid w:val="0B30303F"/>
    <w:rsid w:val="0B506A8B"/>
    <w:rsid w:val="0B556648"/>
    <w:rsid w:val="0B583E88"/>
    <w:rsid w:val="0B5F1B77"/>
    <w:rsid w:val="0B613DF7"/>
    <w:rsid w:val="0B684935"/>
    <w:rsid w:val="0B6F3D25"/>
    <w:rsid w:val="0B894B7C"/>
    <w:rsid w:val="0B8B138A"/>
    <w:rsid w:val="0B91045B"/>
    <w:rsid w:val="0BB5737E"/>
    <w:rsid w:val="0BF70001"/>
    <w:rsid w:val="0C0A1D23"/>
    <w:rsid w:val="0C186831"/>
    <w:rsid w:val="0C28640C"/>
    <w:rsid w:val="0C365872"/>
    <w:rsid w:val="0C382342"/>
    <w:rsid w:val="0C8A677F"/>
    <w:rsid w:val="0C9B177A"/>
    <w:rsid w:val="0CD65E68"/>
    <w:rsid w:val="0CEC11E8"/>
    <w:rsid w:val="0CF4009D"/>
    <w:rsid w:val="0CF9542B"/>
    <w:rsid w:val="0D2B1514"/>
    <w:rsid w:val="0D417786"/>
    <w:rsid w:val="0D4B4161"/>
    <w:rsid w:val="0D555670"/>
    <w:rsid w:val="0D5F5E5E"/>
    <w:rsid w:val="0D65587A"/>
    <w:rsid w:val="0DAB2E38"/>
    <w:rsid w:val="0DAC2D80"/>
    <w:rsid w:val="0DD24882"/>
    <w:rsid w:val="0DF06AB6"/>
    <w:rsid w:val="0DF53DD9"/>
    <w:rsid w:val="0DFA5B18"/>
    <w:rsid w:val="0E250483"/>
    <w:rsid w:val="0E2C3066"/>
    <w:rsid w:val="0E3270CE"/>
    <w:rsid w:val="0E341099"/>
    <w:rsid w:val="0E4044A1"/>
    <w:rsid w:val="0E4C134B"/>
    <w:rsid w:val="0E59465B"/>
    <w:rsid w:val="0E6A4132"/>
    <w:rsid w:val="0E732043"/>
    <w:rsid w:val="0E990EFC"/>
    <w:rsid w:val="0EBB3568"/>
    <w:rsid w:val="0EC7371A"/>
    <w:rsid w:val="0ED73923"/>
    <w:rsid w:val="0EE40A58"/>
    <w:rsid w:val="0EE70DC4"/>
    <w:rsid w:val="0EEA5BFB"/>
    <w:rsid w:val="0EFF16A6"/>
    <w:rsid w:val="0F00541F"/>
    <w:rsid w:val="0F114F36"/>
    <w:rsid w:val="0F3926A6"/>
    <w:rsid w:val="0F3D3F7D"/>
    <w:rsid w:val="0F59002D"/>
    <w:rsid w:val="0FB0474F"/>
    <w:rsid w:val="0FC0460A"/>
    <w:rsid w:val="0FC25A38"/>
    <w:rsid w:val="0FCE72CB"/>
    <w:rsid w:val="0FE91A0F"/>
    <w:rsid w:val="10060813"/>
    <w:rsid w:val="10157EC6"/>
    <w:rsid w:val="10207B26"/>
    <w:rsid w:val="1036787C"/>
    <w:rsid w:val="10392C4D"/>
    <w:rsid w:val="1045133B"/>
    <w:rsid w:val="106067E5"/>
    <w:rsid w:val="106317C1"/>
    <w:rsid w:val="1069709C"/>
    <w:rsid w:val="106A232C"/>
    <w:rsid w:val="1073651E"/>
    <w:rsid w:val="10807A99"/>
    <w:rsid w:val="109D5037"/>
    <w:rsid w:val="10C67F33"/>
    <w:rsid w:val="10CE344D"/>
    <w:rsid w:val="10DD3743"/>
    <w:rsid w:val="10E467CA"/>
    <w:rsid w:val="10FD7E68"/>
    <w:rsid w:val="11252F1A"/>
    <w:rsid w:val="11280B86"/>
    <w:rsid w:val="11405031"/>
    <w:rsid w:val="114415F3"/>
    <w:rsid w:val="114A0BD3"/>
    <w:rsid w:val="114A472F"/>
    <w:rsid w:val="114F2E6E"/>
    <w:rsid w:val="1157693F"/>
    <w:rsid w:val="115B2F97"/>
    <w:rsid w:val="117D68B3"/>
    <w:rsid w:val="11B83D8F"/>
    <w:rsid w:val="11B97526"/>
    <w:rsid w:val="11BD5E3C"/>
    <w:rsid w:val="11C10E95"/>
    <w:rsid w:val="11C664AC"/>
    <w:rsid w:val="11D72467"/>
    <w:rsid w:val="11E02B8B"/>
    <w:rsid w:val="11E701D0"/>
    <w:rsid w:val="121A2353"/>
    <w:rsid w:val="12490E8B"/>
    <w:rsid w:val="128E6E65"/>
    <w:rsid w:val="129F5A65"/>
    <w:rsid w:val="12A14823"/>
    <w:rsid w:val="12AB7249"/>
    <w:rsid w:val="12AC1FB5"/>
    <w:rsid w:val="12CD386A"/>
    <w:rsid w:val="12FE16DE"/>
    <w:rsid w:val="130003A3"/>
    <w:rsid w:val="13392190"/>
    <w:rsid w:val="133C6A1A"/>
    <w:rsid w:val="133F0058"/>
    <w:rsid w:val="13405DEA"/>
    <w:rsid w:val="13453400"/>
    <w:rsid w:val="134E40FF"/>
    <w:rsid w:val="13640770"/>
    <w:rsid w:val="13841079"/>
    <w:rsid w:val="13A87CA7"/>
    <w:rsid w:val="13A9398F"/>
    <w:rsid w:val="13C407C9"/>
    <w:rsid w:val="13D6674E"/>
    <w:rsid w:val="13F84916"/>
    <w:rsid w:val="13FF694B"/>
    <w:rsid w:val="142D2812"/>
    <w:rsid w:val="14382F65"/>
    <w:rsid w:val="14396C44"/>
    <w:rsid w:val="143C4803"/>
    <w:rsid w:val="145B7D63"/>
    <w:rsid w:val="145F7C87"/>
    <w:rsid w:val="146005B1"/>
    <w:rsid w:val="14A27C24"/>
    <w:rsid w:val="14BD2007"/>
    <w:rsid w:val="14C33176"/>
    <w:rsid w:val="14E53404"/>
    <w:rsid w:val="14FE7D0A"/>
    <w:rsid w:val="152B6E58"/>
    <w:rsid w:val="155B515D"/>
    <w:rsid w:val="155E448E"/>
    <w:rsid w:val="156A6E8D"/>
    <w:rsid w:val="15702EF8"/>
    <w:rsid w:val="15712828"/>
    <w:rsid w:val="1589465D"/>
    <w:rsid w:val="15894BA1"/>
    <w:rsid w:val="159E6065"/>
    <w:rsid w:val="15AA5BB2"/>
    <w:rsid w:val="15B453E5"/>
    <w:rsid w:val="15B8435D"/>
    <w:rsid w:val="15D20305"/>
    <w:rsid w:val="15FE19F2"/>
    <w:rsid w:val="16094BB9"/>
    <w:rsid w:val="1609702B"/>
    <w:rsid w:val="16245458"/>
    <w:rsid w:val="162D7DDD"/>
    <w:rsid w:val="16333607"/>
    <w:rsid w:val="165006DF"/>
    <w:rsid w:val="16582142"/>
    <w:rsid w:val="165C118C"/>
    <w:rsid w:val="16623D53"/>
    <w:rsid w:val="168626AD"/>
    <w:rsid w:val="16893F4C"/>
    <w:rsid w:val="168E07A2"/>
    <w:rsid w:val="1697078B"/>
    <w:rsid w:val="169F2EE8"/>
    <w:rsid w:val="16CA69BB"/>
    <w:rsid w:val="16E51F7C"/>
    <w:rsid w:val="16E55626"/>
    <w:rsid w:val="16EA73E0"/>
    <w:rsid w:val="170A6FC5"/>
    <w:rsid w:val="1711384B"/>
    <w:rsid w:val="1732013F"/>
    <w:rsid w:val="17591B70"/>
    <w:rsid w:val="175F57C0"/>
    <w:rsid w:val="17920BDE"/>
    <w:rsid w:val="17BA17F6"/>
    <w:rsid w:val="17CE7E68"/>
    <w:rsid w:val="17DC3EF9"/>
    <w:rsid w:val="17E86A50"/>
    <w:rsid w:val="17F65611"/>
    <w:rsid w:val="17F96F71"/>
    <w:rsid w:val="18243F2C"/>
    <w:rsid w:val="183B0BFD"/>
    <w:rsid w:val="183D7BD9"/>
    <w:rsid w:val="18550589"/>
    <w:rsid w:val="18561C0B"/>
    <w:rsid w:val="185B541E"/>
    <w:rsid w:val="18663C17"/>
    <w:rsid w:val="186C7681"/>
    <w:rsid w:val="189B1C00"/>
    <w:rsid w:val="18A10100"/>
    <w:rsid w:val="18A30FB5"/>
    <w:rsid w:val="18C33745"/>
    <w:rsid w:val="18D86AC4"/>
    <w:rsid w:val="18DC65B5"/>
    <w:rsid w:val="18DE057F"/>
    <w:rsid w:val="19140EF5"/>
    <w:rsid w:val="191B532F"/>
    <w:rsid w:val="191C48A1"/>
    <w:rsid w:val="192C36FB"/>
    <w:rsid w:val="192C753C"/>
    <w:rsid w:val="193A0676"/>
    <w:rsid w:val="1943328B"/>
    <w:rsid w:val="194F71CC"/>
    <w:rsid w:val="195645B9"/>
    <w:rsid w:val="19625BC5"/>
    <w:rsid w:val="196F11D7"/>
    <w:rsid w:val="197646DB"/>
    <w:rsid w:val="198A6011"/>
    <w:rsid w:val="198F1879"/>
    <w:rsid w:val="19A85FFE"/>
    <w:rsid w:val="19BB441C"/>
    <w:rsid w:val="19E30486"/>
    <w:rsid w:val="19FA42EF"/>
    <w:rsid w:val="1A051B3B"/>
    <w:rsid w:val="1A1E38FC"/>
    <w:rsid w:val="1A2459B3"/>
    <w:rsid w:val="1A2E5385"/>
    <w:rsid w:val="1A2F0966"/>
    <w:rsid w:val="1A442663"/>
    <w:rsid w:val="1A4C2DB9"/>
    <w:rsid w:val="1A550542"/>
    <w:rsid w:val="1A5D3725"/>
    <w:rsid w:val="1A673655"/>
    <w:rsid w:val="1A6D095E"/>
    <w:rsid w:val="1A8769F4"/>
    <w:rsid w:val="1A950225"/>
    <w:rsid w:val="1AA154CF"/>
    <w:rsid w:val="1AA255DC"/>
    <w:rsid w:val="1AA41354"/>
    <w:rsid w:val="1AA70EF9"/>
    <w:rsid w:val="1ABC4F7F"/>
    <w:rsid w:val="1ACB6775"/>
    <w:rsid w:val="1ADE0821"/>
    <w:rsid w:val="1AE6371B"/>
    <w:rsid w:val="1AEB70C4"/>
    <w:rsid w:val="1B074F6A"/>
    <w:rsid w:val="1B4A38B5"/>
    <w:rsid w:val="1B543892"/>
    <w:rsid w:val="1B6320B5"/>
    <w:rsid w:val="1B6A6E2E"/>
    <w:rsid w:val="1B6D0688"/>
    <w:rsid w:val="1B720792"/>
    <w:rsid w:val="1B721452"/>
    <w:rsid w:val="1BB11F7A"/>
    <w:rsid w:val="1BBE01F3"/>
    <w:rsid w:val="1BC03F6C"/>
    <w:rsid w:val="1BD712B5"/>
    <w:rsid w:val="1BE15FE4"/>
    <w:rsid w:val="1BE40A47"/>
    <w:rsid w:val="1BEF4C51"/>
    <w:rsid w:val="1C0D6B22"/>
    <w:rsid w:val="1C1B3898"/>
    <w:rsid w:val="1C5172BA"/>
    <w:rsid w:val="1C526532"/>
    <w:rsid w:val="1C60574F"/>
    <w:rsid w:val="1C7A64FB"/>
    <w:rsid w:val="1C7D7C3F"/>
    <w:rsid w:val="1CC45CDD"/>
    <w:rsid w:val="1D080186"/>
    <w:rsid w:val="1D11779F"/>
    <w:rsid w:val="1D1327C1"/>
    <w:rsid w:val="1D175E0D"/>
    <w:rsid w:val="1D181B85"/>
    <w:rsid w:val="1D2361DB"/>
    <w:rsid w:val="1D3B2B13"/>
    <w:rsid w:val="1D644DCB"/>
    <w:rsid w:val="1D792624"/>
    <w:rsid w:val="1D86793A"/>
    <w:rsid w:val="1DAA02CC"/>
    <w:rsid w:val="1DB95116"/>
    <w:rsid w:val="1DBE097F"/>
    <w:rsid w:val="1DC615E1"/>
    <w:rsid w:val="1DED6B6E"/>
    <w:rsid w:val="1E012619"/>
    <w:rsid w:val="1E0866D5"/>
    <w:rsid w:val="1E103769"/>
    <w:rsid w:val="1E473F57"/>
    <w:rsid w:val="1E5D1F46"/>
    <w:rsid w:val="1E655F20"/>
    <w:rsid w:val="1EAC3EC8"/>
    <w:rsid w:val="1EB15DEE"/>
    <w:rsid w:val="1EC6057A"/>
    <w:rsid w:val="1EE66207"/>
    <w:rsid w:val="1F0D396C"/>
    <w:rsid w:val="1F106FB8"/>
    <w:rsid w:val="1F1801C3"/>
    <w:rsid w:val="1F26058A"/>
    <w:rsid w:val="1F2E404A"/>
    <w:rsid w:val="1F4F1BB6"/>
    <w:rsid w:val="1F642E60"/>
    <w:rsid w:val="1F8853F6"/>
    <w:rsid w:val="1F8E672B"/>
    <w:rsid w:val="1FA63478"/>
    <w:rsid w:val="1FB23094"/>
    <w:rsid w:val="1FB262C1"/>
    <w:rsid w:val="1FC60EBB"/>
    <w:rsid w:val="1FCB7383"/>
    <w:rsid w:val="20000DDB"/>
    <w:rsid w:val="20172C31"/>
    <w:rsid w:val="201817AA"/>
    <w:rsid w:val="201954AA"/>
    <w:rsid w:val="20295219"/>
    <w:rsid w:val="204645EA"/>
    <w:rsid w:val="206A26F8"/>
    <w:rsid w:val="2080016D"/>
    <w:rsid w:val="20A43F68"/>
    <w:rsid w:val="20D20153"/>
    <w:rsid w:val="20FA3A7C"/>
    <w:rsid w:val="20FF72E4"/>
    <w:rsid w:val="210F504D"/>
    <w:rsid w:val="21262184"/>
    <w:rsid w:val="212B769E"/>
    <w:rsid w:val="21346F7B"/>
    <w:rsid w:val="214002E7"/>
    <w:rsid w:val="21505D92"/>
    <w:rsid w:val="21660CE2"/>
    <w:rsid w:val="216B2BCB"/>
    <w:rsid w:val="21860133"/>
    <w:rsid w:val="21C76BFB"/>
    <w:rsid w:val="220C2143"/>
    <w:rsid w:val="221C3EC6"/>
    <w:rsid w:val="22396826"/>
    <w:rsid w:val="22413129"/>
    <w:rsid w:val="22467BBD"/>
    <w:rsid w:val="22523DD3"/>
    <w:rsid w:val="22531D8E"/>
    <w:rsid w:val="22617B2B"/>
    <w:rsid w:val="2265586D"/>
    <w:rsid w:val="226E546D"/>
    <w:rsid w:val="22745AB0"/>
    <w:rsid w:val="228F4698"/>
    <w:rsid w:val="22947F00"/>
    <w:rsid w:val="22A46395"/>
    <w:rsid w:val="22A87507"/>
    <w:rsid w:val="22BD05C5"/>
    <w:rsid w:val="22E22A19"/>
    <w:rsid w:val="22F56BF1"/>
    <w:rsid w:val="231A6657"/>
    <w:rsid w:val="232E32FA"/>
    <w:rsid w:val="234644E0"/>
    <w:rsid w:val="234731C4"/>
    <w:rsid w:val="23575EA4"/>
    <w:rsid w:val="235E193E"/>
    <w:rsid w:val="23776170"/>
    <w:rsid w:val="237B34F9"/>
    <w:rsid w:val="2393640A"/>
    <w:rsid w:val="23A34399"/>
    <w:rsid w:val="23AB3753"/>
    <w:rsid w:val="23B4085A"/>
    <w:rsid w:val="23BF7E95"/>
    <w:rsid w:val="23C60561"/>
    <w:rsid w:val="23CB7951"/>
    <w:rsid w:val="23D902C0"/>
    <w:rsid w:val="23DF33FD"/>
    <w:rsid w:val="23ED0581"/>
    <w:rsid w:val="23ED78C8"/>
    <w:rsid w:val="240D7F6A"/>
    <w:rsid w:val="24132822"/>
    <w:rsid w:val="241E3F25"/>
    <w:rsid w:val="2426105A"/>
    <w:rsid w:val="242B34A5"/>
    <w:rsid w:val="242C16EC"/>
    <w:rsid w:val="24443260"/>
    <w:rsid w:val="244B17B7"/>
    <w:rsid w:val="245834F6"/>
    <w:rsid w:val="248B74AE"/>
    <w:rsid w:val="2496378E"/>
    <w:rsid w:val="24AA7567"/>
    <w:rsid w:val="24AF06B5"/>
    <w:rsid w:val="24C1364E"/>
    <w:rsid w:val="24C50845"/>
    <w:rsid w:val="24C543A1"/>
    <w:rsid w:val="24E46F1D"/>
    <w:rsid w:val="24E707BB"/>
    <w:rsid w:val="24F13F42"/>
    <w:rsid w:val="25140E84"/>
    <w:rsid w:val="254C2D14"/>
    <w:rsid w:val="255A78DA"/>
    <w:rsid w:val="25603A11"/>
    <w:rsid w:val="25757B75"/>
    <w:rsid w:val="257722DD"/>
    <w:rsid w:val="25787562"/>
    <w:rsid w:val="25790638"/>
    <w:rsid w:val="25886AD8"/>
    <w:rsid w:val="25894241"/>
    <w:rsid w:val="258F302D"/>
    <w:rsid w:val="25902C01"/>
    <w:rsid w:val="25D46CAA"/>
    <w:rsid w:val="25E22E46"/>
    <w:rsid w:val="260D4251"/>
    <w:rsid w:val="26176E7E"/>
    <w:rsid w:val="261C51E1"/>
    <w:rsid w:val="261C76D5"/>
    <w:rsid w:val="262477ED"/>
    <w:rsid w:val="262A7A7D"/>
    <w:rsid w:val="262D67D1"/>
    <w:rsid w:val="263A2BFA"/>
    <w:rsid w:val="2661634B"/>
    <w:rsid w:val="266D2F42"/>
    <w:rsid w:val="26841599"/>
    <w:rsid w:val="26842BED"/>
    <w:rsid w:val="2694227D"/>
    <w:rsid w:val="26993D37"/>
    <w:rsid w:val="26AA099E"/>
    <w:rsid w:val="26AD1590"/>
    <w:rsid w:val="26B11081"/>
    <w:rsid w:val="26B82834"/>
    <w:rsid w:val="26C30DB4"/>
    <w:rsid w:val="26E054C2"/>
    <w:rsid w:val="26EA0A6E"/>
    <w:rsid w:val="26F635B2"/>
    <w:rsid w:val="270224E2"/>
    <w:rsid w:val="2702368A"/>
    <w:rsid w:val="273D4A27"/>
    <w:rsid w:val="274B470B"/>
    <w:rsid w:val="274C2B57"/>
    <w:rsid w:val="27606603"/>
    <w:rsid w:val="276D1A59"/>
    <w:rsid w:val="27846795"/>
    <w:rsid w:val="2790513A"/>
    <w:rsid w:val="279F712B"/>
    <w:rsid w:val="27A024E4"/>
    <w:rsid w:val="27A51DAE"/>
    <w:rsid w:val="27E15995"/>
    <w:rsid w:val="27EE5C07"/>
    <w:rsid w:val="280B2A12"/>
    <w:rsid w:val="28213FE4"/>
    <w:rsid w:val="282615FA"/>
    <w:rsid w:val="283828EC"/>
    <w:rsid w:val="28461C9C"/>
    <w:rsid w:val="284C157C"/>
    <w:rsid w:val="284D39AE"/>
    <w:rsid w:val="28537F15"/>
    <w:rsid w:val="2854274D"/>
    <w:rsid w:val="285A79DD"/>
    <w:rsid w:val="285B3C97"/>
    <w:rsid w:val="28655E55"/>
    <w:rsid w:val="286E4D4F"/>
    <w:rsid w:val="2879412E"/>
    <w:rsid w:val="287A36F4"/>
    <w:rsid w:val="288C5338"/>
    <w:rsid w:val="289522DC"/>
    <w:rsid w:val="28960B1F"/>
    <w:rsid w:val="28FC05AD"/>
    <w:rsid w:val="29115E06"/>
    <w:rsid w:val="292A7078"/>
    <w:rsid w:val="29424212"/>
    <w:rsid w:val="294D2BB7"/>
    <w:rsid w:val="295D15D9"/>
    <w:rsid w:val="296F6FD1"/>
    <w:rsid w:val="29A30A29"/>
    <w:rsid w:val="29DD3F3B"/>
    <w:rsid w:val="29E654E5"/>
    <w:rsid w:val="29EF3C6E"/>
    <w:rsid w:val="2A063491"/>
    <w:rsid w:val="2A1653D5"/>
    <w:rsid w:val="2A1C2CB5"/>
    <w:rsid w:val="2A1D1D28"/>
    <w:rsid w:val="2A3721FE"/>
    <w:rsid w:val="2A430295"/>
    <w:rsid w:val="2A4B359A"/>
    <w:rsid w:val="2A693A20"/>
    <w:rsid w:val="2A6B728C"/>
    <w:rsid w:val="2A7F1496"/>
    <w:rsid w:val="2A814869"/>
    <w:rsid w:val="2A8722BA"/>
    <w:rsid w:val="2A9A7099"/>
    <w:rsid w:val="2AA31F8D"/>
    <w:rsid w:val="2ADA2CD5"/>
    <w:rsid w:val="2AEA5E74"/>
    <w:rsid w:val="2AF76652"/>
    <w:rsid w:val="2AFA248D"/>
    <w:rsid w:val="2B070944"/>
    <w:rsid w:val="2B1E1946"/>
    <w:rsid w:val="2B2069E6"/>
    <w:rsid w:val="2B2A1401"/>
    <w:rsid w:val="2B430715"/>
    <w:rsid w:val="2B45623B"/>
    <w:rsid w:val="2B4D008C"/>
    <w:rsid w:val="2B4D26FA"/>
    <w:rsid w:val="2B6A3EF4"/>
    <w:rsid w:val="2B88437A"/>
    <w:rsid w:val="2B8E7BE2"/>
    <w:rsid w:val="2BBF5FEE"/>
    <w:rsid w:val="2BD92719"/>
    <w:rsid w:val="2BE40826"/>
    <w:rsid w:val="2BFF5273"/>
    <w:rsid w:val="2C037D1D"/>
    <w:rsid w:val="2C0559CB"/>
    <w:rsid w:val="2C2D7D03"/>
    <w:rsid w:val="2C2E6CCF"/>
    <w:rsid w:val="2C326524"/>
    <w:rsid w:val="2C4A79E8"/>
    <w:rsid w:val="2C5A7AC4"/>
    <w:rsid w:val="2C657762"/>
    <w:rsid w:val="2C6C7183"/>
    <w:rsid w:val="2C6C77F8"/>
    <w:rsid w:val="2C785AB1"/>
    <w:rsid w:val="2C882884"/>
    <w:rsid w:val="2C9F3C2D"/>
    <w:rsid w:val="2CA43435"/>
    <w:rsid w:val="2CE76523"/>
    <w:rsid w:val="2CE90E48"/>
    <w:rsid w:val="2D1912EE"/>
    <w:rsid w:val="2D4242CE"/>
    <w:rsid w:val="2D4744ED"/>
    <w:rsid w:val="2D4F33A1"/>
    <w:rsid w:val="2D7352E2"/>
    <w:rsid w:val="2D915768"/>
    <w:rsid w:val="2DA852FD"/>
    <w:rsid w:val="2DFE1FFB"/>
    <w:rsid w:val="2E106D61"/>
    <w:rsid w:val="2E3334E4"/>
    <w:rsid w:val="2E373AE4"/>
    <w:rsid w:val="2E435743"/>
    <w:rsid w:val="2E4B1DBB"/>
    <w:rsid w:val="2E665527"/>
    <w:rsid w:val="2E960B5C"/>
    <w:rsid w:val="2EA80FBB"/>
    <w:rsid w:val="2EC41469"/>
    <w:rsid w:val="2EF7784D"/>
    <w:rsid w:val="2F061C46"/>
    <w:rsid w:val="2F134B85"/>
    <w:rsid w:val="2F3276C7"/>
    <w:rsid w:val="2F8E588B"/>
    <w:rsid w:val="2FA8323D"/>
    <w:rsid w:val="2FA84FEB"/>
    <w:rsid w:val="2FCD67FF"/>
    <w:rsid w:val="2FD15FED"/>
    <w:rsid w:val="2FF33D8B"/>
    <w:rsid w:val="301B6B95"/>
    <w:rsid w:val="301D4BC0"/>
    <w:rsid w:val="30213FAE"/>
    <w:rsid w:val="30230E9C"/>
    <w:rsid w:val="302975C0"/>
    <w:rsid w:val="302A671B"/>
    <w:rsid w:val="304409AC"/>
    <w:rsid w:val="30497275"/>
    <w:rsid w:val="30517C6F"/>
    <w:rsid w:val="305458DB"/>
    <w:rsid w:val="305B02AF"/>
    <w:rsid w:val="30637149"/>
    <w:rsid w:val="306D1D50"/>
    <w:rsid w:val="307F5D4C"/>
    <w:rsid w:val="308E20D2"/>
    <w:rsid w:val="30901D07"/>
    <w:rsid w:val="309D4D48"/>
    <w:rsid w:val="30A05CC2"/>
    <w:rsid w:val="30B33C47"/>
    <w:rsid w:val="30B5176D"/>
    <w:rsid w:val="30CD3A1F"/>
    <w:rsid w:val="30D20571"/>
    <w:rsid w:val="30E262DA"/>
    <w:rsid w:val="30F85AFE"/>
    <w:rsid w:val="3106021B"/>
    <w:rsid w:val="310F66DF"/>
    <w:rsid w:val="312D565C"/>
    <w:rsid w:val="313A1C72"/>
    <w:rsid w:val="3147257B"/>
    <w:rsid w:val="314B3E80"/>
    <w:rsid w:val="31572824"/>
    <w:rsid w:val="318430A8"/>
    <w:rsid w:val="31857D0F"/>
    <w:rsid w:val="31A87524"/>
    <w:rsid w:val="31AC7E38"/>
    <w:rsid w:val="31B22151"/>
    <w:rsid w:val="31C76B70"/>
    <w:rsid w:val="31CA418B"/>
    <w:rsid w:val="31CC14EB"/>
    <w:rsid w:val="31D9377A"/>
    <w:rsid w:val="31E247E4"/>
    <w:rsid w:val="31E87920"/>
    <w:rsid w:val="31FC33CC"/>
    <w:rsid w:val="32087FC3"/>
    <w:rsid w:val="322449FC"/>
    <w:rsid w:val="322814D9"/>
    <w:rsid w:val="32311C50"/>
    <w:rsid w:val="32364B30"/>
    <w:rsid w:val="32544FB6"/>
    <w:rsid w:val="32987847"/>
    <w:rsid w:val="329D4BAF"/>
    <w:rsid w:val="32A417B2"/>
    <w:rsid w:val="32A7158A"/>
    <w:rsid w:val="3310368D"/>
    <w:rsid w:val="33296443"/>
    <w:rsid w:val="33356B95"/>
    <w:rsid w:val="334A547D"/>
    <w:rsid w:val="335921B5"/>
    <w:rsid w:val="3370676C"/>
    <w:rsid w:val="337F6063"/>
    <w:rsid w:val="33884914"/>
    <w:rsid w:val="33B43F5E"/>
    <w:rsid w:val="33BC2E13"/>
    <w:rsid w:val="33CF2B46"/>
    <w:rsid w:val="33D073F1"/>
    <w:rsid w:val="33FB1B8D"/>
    <w:rsid w:val="3400461A"/>
    <w:rsid w:val="34030A42"/>
    <w:rsid w:val="34036C94"/>
    <w:rsid w:val="340A6274"/>
    <w:rsid w:val="34140132"/>
    <w:rsid w:val="34321327"/>
    <w:rsid w:val="343E7CCC"/>
    <w:rsid w:val="34515C51"/>
    <w:rsid w:val="3454129D"/>
    <w:rsid w:val="347119DE"/>
    <w:rsid w:val="34860E29"/>
    <w:rsid w:val="349B511E"/>
    <w:rsid w:val="34A55F9D"/>
    <w:rsid w:val="34A925BC"/>
    <w:rsid w:val="34B561E0"/>
    <w:rsid w:val="34BC25AB"/>
    <w:rsid w:val="34CE1050"/>
    <w:rsid w:val="34E57BDD"/>
    <w:rsid w:val="34E70363"/>
    <w:rsid w:val="350C7DCA"/>
    <w:rsid w:val="35170C48"/>
    <w:rsid w:val="351A6043"/>
    <w:rsid w:val="351F5D4F"/>
    <w:rsid w:val="352B64A2"/>
    <w:rsid w:val="352D20EC"/>
    <w:rsid w:val="353E3215"/>
    <w:rsid w:val="3546508A"/>
    <w:rsid w:val="356033D0"/>
    <w:rsid w:val="357868A7"/>
    <w:rsid w:val="359B1849"/>
    <w:rsid w:val="35CD7559"/>
    <w:rsid w:val="35DC59EE"/>
    <w:rsid w:val="36071CDD"/>
    <w:rsid w:val="36343134"/>
    <w:rsid w:val="364639DE"/>
    <w:rsid w:val="36463E1D"/>
    <w:rsid w:val="36533FD9"/>
    <w:rsid w:val="365550A3"/>
    <w:rsid w:val="368A369C"/>
    <w:rsid w:val="369D4E82"/>
    <w:rsid w:val="36AC1B44"/>
    <w:rsid w:val="36AC3AB1"/>
    <w:rsid w:val="36AD6428"/>
    <w:rsid w:val="36C546D4"/>
    <w:rsid w:val="36CE5337"/>
    <w:rsid w:val="36E27034"/>
    <w:rsid w:val="36ED1D6C"/>
    <w:rsid w:val="371B3E89"/>
    <w:rsid w:val="37215DAE"/>
    <w:rsid w:val="372E4027"/>
    <w:rsid w:val="373F6862"/>
    <w:rsid w:val="37415551"/>
    <w:rsid w:val="37523BCA"/>
    <w:rsid w:val="37707B46"/>
    <w:rsid w:val="3776484C"/>
    <w:rsid w:val="37B7490B"/>
    <w:rsid w:val="37CE1367"/>
    <w:rsid w:val="37D23BFA"/>
    <w:rsid w:val="37D921E5"/>
    <w:rsid w:val="37DC7F27"/>
    <w:rsid w:val="37F4701F"/>
    <w:rsid w:val="38080D1C"/>
    <w:rsid w:val="381F1BC2"/>
    <w:rsid w:val="382E2E74"/>
    <w:rsid w:val="38385B3D"/>
    <w:rsid w:val="38402264"/>
    <w:rsid w:val="38471845"/>
    <w:rsid w:val="384B78BE"/>
    <w:rsid w:val="386145BF"/>
    <w:rsid w:val="38731B98"/>
    <w:rsid w:val="38787C50"/>
    <w:rsid w:val="389326CD"/>
    <w:rsid w:val="38A62305"/>
    <w:rsid w:val="38CA2332"/>
    <w:rsid w:val="38E02C90"/>
    <w:rsid w:val="38F16B2D"/>
    <w:rsid w:val="38F80D91"/>
    <w:rsid w:val="39136303"/>
    <w:rsid w:val="392B47EF"/>
    <w:rsid w:val="392C0A3B"/>
    <w:rsid w:val="39882009"/>
    <w:rsid w:val="399F2FBB"/>
    <w:rsid w:val="39D0586A"/>
    <w:rsid w:val="39D25729"/>
    <w:rsid w:val="39D80E75"/>
    <w:rsid w:val="39E817C8"/>
    <w:rsid w:val="39EB687D"/>
    <w:rsid w:val="3A045513"/>
    <w:rsid w:val="3A045F2B"/>
    <w:rsid w:val="3A046030"/>
    <w:rsid w:val="3A0E0140"/>
    <w:rsid w:val="3A127C30"/>
    <w:rsid w:val="3A1D44D9"/>
    <w:rsid w:val="3A2E0340"/>
    <w:rsid w:val="3A35311C"/>
    <w:rsid w:val="3A373772"/>
    <w:rsid w:val="3A3F02FA"/>
    <w:rsid w:val="3A483652"/>
    <w:rsid w:val="3A683CF4"/>
    <w:rsid w:val="3A687850"/>
    <w:rsid w:val="3A742699"/>
    <w:rsid w:val="3A8D7FAE"/>
    <w:rsid w:val="3A8F302F"/>
    <w:rsid w:val="3A920D71"/>
    <w:rsid w:val="3AA70597"/>
    <w:rsid w:val="3AA7481D"/>
    <w:rsid w:val="3AB74334"/>
    <w:rsid w:val="3AC632CC"/>
    <w:rsid w:val="3ACA050B"/>
    <w:rsid w:val="3ACA59C9"/>
    <w:rsid w:val="3AD1189A"/>
    <w:rsid w:val="3ADC281B"/>
    <w:rsid w:val="3ADE4178"/>
    <w:rsid w:val="3AED7D56"/>
    <w:rsid w:val="3AF64E5C"/>
    <w:rsid w:val="3B02137B"/>
    <w:rsid w:val="3B0357CB"/>
    <w:rsid w:val="3B051543"/>
    <w:rsid w:val="3B057795"/>
    <w:rsid w:val="3B063636"/>
    <w:rsid w:val="3B190B4B"/>
    <w:rsid w:val="3B1E52BA"/>
    <w:rsid w:val="3B391AAF"/>
    <w:rsid w:val="3B587A72"/>
    <w:rsid w:val="3B893F22"/>
    <w:rsid w:val="3B955524"/>
    <w:rsid w:val="3BAC5E63"/>
    <w:rsid w:val="3BAE5737"/>
    <w:rsid w:val="3BBD597A"/>
    <w:rsid w:val="3BC44F5A"/>
    <w:rsid w:val="3BC62A80"/>
    <w:rsid w:val="3BC96A15"/>
    <w:rsid w:val="3BCF4412"/>
    <w:rsid w:val="3BD53828"/>
    <w:rsid w:val="3BFB1432"/>
    <w:rsid w:val="3BFC45A6"/>
    <w:rsid w:val="3C09696D"/>
    <w:rsid w:val="3C162242"/>
    <w:rsid w:val="3C1A48A7"/>
    <w:rsid w:val="3C2B322B"/>
    <w:rsid w:val="3C340332"/>
    <w:rsid w:val="3C34078E"/>
    <w:rsid w:val="3C35313D"/>
    <w:rsid w:val="3C3B53CF"/>
    <w:rsid w:val="3C4D2BCC"/>
    <w:rsid w:val="3C90308E"/>
    <w:rsid w:val="3CA26DA5"/>
    <w:rsid w:val="3CD967E3"/>
    <w:rsid w:val="3CF40F76"/>
    <w:rsid w:val="3CF96E86"/>
    <w:rsid w:val="3CFD4BC8"/>
    <w:rsid w:val="3D071EF6"/>
    <w:rsid w:val="3D146E96"/>
    <w:rsid w:val="3D255ECD"/>
    <w:rsid w:val="3D296D43"/>
    <w:rsid w:val="3D2E4D81"/>
    <w:rsid w:val="3D316B8B"/>
    <w:rsid w:val="3D4448E0"/>
    <w:rsid w:val="3D4A148F"/>
    <w:rsid w:val="3D543D62"/>
    <w:rsid w:val="3D913562"/>
    <w:rsid w:val="3D954E00"/>
    <w:rsid w:val="3DA768E2"/>
    <w:rsid w:val="3DDF3AB1"/>
    <w:rsid w:val="3DEE4511"/>
    <w:rsid w:val="3DFD4754"/>
    <w:rsid w:val="3E002F29"/>
    <w:rsid w:val="3E1201FF"/>
    <w:rsid w:val="3E284A5B"/>
    <w:rsid w:val="3E5325C6"/>
    <w:rsid w:val="3E6447D3"/>
    <w:rsid w:val="3E860BED"/>
    <w:rsid w:val="3E8D1F7B"/>
    <w:rsid w:val="3E8F7AA2"/>
    <w:rsid w:val="3EAD1A16"/>
    <w:rsid w:val="3ECB056B"/>
    <w:rsid w:val="3ECD05CA"/>
    <w:rsid w:val="3EE72EC5"/>
    <w:rsid w:val="3EF9316D"/>
    <w:rsid w:val="3F20694C"/>
    <w:rsid w:val="3F2B22FF"/>
    <w:rsid w:val="3F500579"/>
    <w:rsid w:val="3F7F4139"/>
    <w:rsid w:val="3F9478A2"/>
    <w:rsid w:val="3F9904AC"/>
    <w:rsid w:val="3F9B2476"/>
    <w:rsid w:val="3F9F3D14"/>
    <w:rsid w:val="3FA22E6C"/>
    <w:rsid w:val="3FA255B3"/>
    <w:rsid w:val="3FB57E74"/>
    <w:rsid w:val="3FBD23EC"/>
    <w:rsid w:val="3FBE4E93"/>
    <w:rsid w:val="3FC54787"/>
    <w:rsid w:val="3FDD486D"/>
    <w:rsid w:val="3FE225EC"/>
    <w:rsid w:val="3FF1698F"/>
    <w:rsid w:val="3FFE3893"/>
    <w:rsid w:val="401C35B7"/>
    <w:rsid w:val="403E28DD"/>
    <w:rsid w:val="4041301D"/>
    <w:rsid w:val="404928D0"/>
    <w:rsid w:val="40591E3C"/>
    <w:rsid w:val="405A006E"/>
    <w:rsid w:val="405D4452"/>
    <w:rsid w:val="40664832"/>
    <w:rsid w:val="40750F19"/>
    <w:rsid w:val="407D1B7C"/>
    <w:rsid w:val="407E325F"/>
    <w:rsid w:val="40A84E4B"/>
    <w:rsid w:val="40B208F7"/>
    <w:rsid w:val="40C15848"/>
    <w:rsid w:val="40CB6D8B"/>
    <w:rsid w:val="40D0614F"/>
    <w:rsid w:val="40D53766"/>
    <w:rsid w:val="40E340D5"/>
    <w:rsid w:val="40E67721"/>
    <w:rsid w:val="410249FD"/>
    <w:rsid w:val="4102583B"/>
    <w:rsid w:val="410A340F"/>
    <w:rsid w:val="410D4CAE"/>
    <w:rsid w:val="41104014"/>
    <w:rsid w:val="41124178"/>
    <w:rsid w:val="412678D8"/>
    <w:rsid w:val="41391F47"/>
    <w:rsid w:val="415A0C9B"/>
    <w:rsid w:val="415A5405"/>
    <w:rsid w:val="415E4D08"/>
    <w:rsid w:val="417B255F"/>
    <w:rsid w:val="41807B75"/>
    <w:rsid w:val="41B2577E"/>
    <w:rsid w:val="41B57B90"/>
    <w:rsid w:val="41DD425E"/>
    <w:rsid w:val="41E00614"/>
    <w:rsid w:val="41E037EE"/>
    <w:rsid w:val="41F12821"/>
    <w:rsid w:val="423D0BAB"/>
    <w:rsid w:val="425F3C2F"/>
    <w:rsid w:val="4264710D"/>
    <w:rsid w:val="427E44E6"/>
    <w:rsid w:val="42C420FA"/>
    <w:rsid w:val="42D00689"/>
    <w:rsid w:val="42D24626"/>
    <w:rsid w:val="42DE2DA6"/>
    <w:rsid w:val="42E254C4"/>
    <w:rsid w:val="42E56992"/>
    <w:rsid w:val="42E83C24"/>
    <w:rsid w:val="42EB58F6"/>
    <w:rsid w:val="4321367A"/>
    <w:rsid w:val="4339305C"/>
    <w:rsid w:val="434075BC"/>
    <w:rsid w:val="434D47A7"/>
    <w:rsid w:val="43526741"/>
    <w:rsid w:val="43553FA0"/>
    <w:rsid w:val="43575B2D"/>
    <w:rsid w:val="43784FA8"/>
    <w:rsid w:val="438225E9"/>
    <w:rsid w:val="43823695"/>
    <w:rsid w:val="439E2535"/>
    <w:rsid w:val="43AD0EE4"/>
    <w:rsid w:val="43BB3A2C"/>
    <w:rsid w:val="43BE5A74"/>
    <w:rsid w:val="43C11004"/>
    <w:rsid w:val="43C57AC2"/>
    <w:rsid w:val="43C81360"/>
    <w:rsid w:val="43CA157C"/>
    <w:rsid w:val="43DE2931"/>
    <w:rsid w:val="43EF6D5F"/>
    <w:rsid w:val="447F3173"/>
    <w:rsid w:val="44B042CE"/>
    <w:rsid w:val="44B30B9E"/>
    <w:rsid w:val="44BB5B43"/>
    <w:rsid w:val="44CB77A7"/>
    <w:rsid w:val="44EA3FC8"/>
    <w:rsid w:val="44F22B38"/>
    <w:rsid w:val="44F74ACF"/>
    <w:rsid w:val="45034D45"/>
    <w:rsid w:val="450A073E"/>
    <w:rsid w:val="45332C63"/>
    <w:rsid w:val="45356EC9"/>
    <w:rsid w:val="45401AF6"/>
    <w:rsid w:val="454113CA"/>
    <w:rsid w:val="454A57A3"/>
    <w:rsid w:val="45BF5FD6"/>
    <w:rsid w:val="45CD487A"/>
    <w:rsid w:val="45E31539"/>
    <w:rsid w:val="460A5C60"/>
    <w:rsid w:val="46250CEB"/>
    <w:rsid w:val="46282FB9"/>
    <w:rsid w:val="462C207A"/>
    <w:rsid w:val="4653531A"/>
    <w:rsid w:val="46601D24"/>
    <w:rsid w:val="46696E2A"/>
    <w:rsid w:val="466E4440"/>
    <w:rsid w:val="467A1037"/>
    <w:rsid w:val="46936983"/>
    <w:rsid w:val="469460F7"/>
    <w:rsid w:val="46C12B86"/>
    <w:rsid w:val="46C94075"/>
    <w:rsid w:val="46E4619F"/>
    <w:rsid w:val="46E73412"/>
    <w:rsid w:val="46EA43C0"/>
    <w:rsid w:val="47074CD7"/>
    <w:rsid w:val="472A78F3"/>
    <w:rsid w:val="473410EB"/>
    <w:rsid w:val="47422245"/>
    <w:rsid w:val="4764464E"/>
    <w:rsid w:val="4777042C"/>
    <w:rsid w:val="479A3D49"/>
    <w:rsid w:val="47A2398D"/>
    <w:rsid w:val="47B86F3B"/>
    <w:rsid w:val="47BC7466"/>
    <w:rsid w:val="47BE23DC"/>
    <w:rsid w:val="47BF0C1D"/>
    <w:rsid w:val="47C22C96"/>
    <w:rsid w:val="47F40975"/>
    <w:rsid w:val="47F703C9"/>
    <w:rsid w:val="48192283"/>
    <w:rsid w:val="481F0039"/>
    <w:rsid w:val="482C6F4F"/>
    <w:rsid w:val="485421A9"/>
    <w:rsid w:val="48AF18EA"/>
    <w:rsid w:val="48BB7D26"/>
    <w:rsid w:val="48BC5937"/>
    <w:rsid w:val="48DA4BC2"/>
    <w:rsid w:val="48E36096"/>
    <w:rsid w:val="48E629B4"/>
    <w:rsid w:val="48F40D5D"/>
    <w:rsid w:val="48F508B7"/>
    <w:rsid w:val="490820B1"/>
    <w:rsid w:val="49092A56"/>
    <w:rsid w:val="49276B29"/>
    <w:rsid w:val="493279A7"/>
    <w:rsid w:val="49523BA5"/>
    <w:rsid w:val="496D09DF"/>
    <w:rsid w:val="49757894"/>
    <w:rsid w:val="49861CBE"/>
    <w:rsid w:val="49877669"/>
    <w:rsid w:val="498C4660"/>
    <w:rsid w:val="498F13B4"/>
    <w:rsid w:val="49951CE4"/>
    <w:rsid w:val="49AA39E1"/>
    <w:rsid w:val="49B760FE"/>
    <w:rsid w:val="49CE3038"/>
    <w:rsid w:val="49EA54AB"/>
    <w:rsid w:val="49F54D1B"/>
    <w:rsid w:val="4A0330F2"/>
    <w:rsid w:val="4A051617"/>
    <w:rsid w:val="4A0F53B1"/>
    <w:rsid w:val="4A360698"/>
    <w:rsid w:val="4A510301"/>
    <w:rsid w:val="4A5653F4"/>
    <w:rsid w:val="4A7B35D0"/>
    <w:rsid w:val="4A7F0374"/>
    <w:rsid w:val="4A9106FD"/>
    <w:rsid w:val="4A9E2E1A"/>
    <w:rsid w:val="4AA06B93"/>
    <w:rsid w:val="4AA5064D"/>
    <w:rsid w:val="4AAA17BF"/>
    <w:rsid w:val="4ACA1E61"/>
    <w:rsid w:val="4AD64A28"/>
    <w:rsid w:val="4ADD1B95"/>
    <w:rsid w:val="4AE05C09"/>
    <w:rsid w:val="4AE5697A"/>
    <w:rsid w:val="4AEB7122"/>
    <w:rsid w:val="4AFC64BF"/>
    <w:rsid w:val="4B15132F"/>
    <w:rsid w:val="4B1C6858"/>
    <w:rsid w:val="4B2526FA"/>
    <w:rsid w:val="4B31791A"/>
    <w:rsid w:val="4B4A4AE3"/>
    <w:rsid w:val="4B524331"/>
    <w:rsid w:val="4B5254A8"/>
    <w:rsid w:val="4B646CAE"/>
    <w:rsid w:val="4B6E01D6"/>
    <w:rsid w:val="4B9B6D87"/>
    <w:rsid w:val="4BA803F5"/>
    <w:rsid w:val="4BAB43A8"/>
    <w:rsid w:val="4BAC4F16"/>
    <w:rsid w:val="4BBC11CE"/>
    <w:rsid w:val="4BC93EC7"/>
    <w:rsid w:val="4BDB17F8"/>
    <w:rsid w:val="4BE37D3E"/>
    <w:rsid w:val="4BED0928"/>
    <w:rsid w:val="4C121D12"/>
    <w:rsid w:val="4C1E06B7"/>
    <w:rsid w:val="4C362F6E"/>
    <w:rsid w:val="4C400D43"/>
    <w:rsid w:val="4C51283A"/>
    <w:rsid w:val="4C713A3A"/>
    <w:rsid w:val="4C7958ED"/>
    <w:rsid w:val="4C7E2F03"/>
    <w:rsid w:val="4C7E4CB1"/>
    <w:rsid w:val="4C8C02A6"/>
    <w:rsid w:val="4CA3070A"/>
    <w:rsid w:val="4CA30BBC"/>
    <w:rsid w:val="4CD3324F"/>
    <w:rsid w:val="4CEF63A4"/>
    <w:rsid w:val="4D124DD0"/>
    <w:rsid w:val="4D2B308B"/>
    <w:rsid w:val="4D3E0F2A"/>
    <w:rsid w:val="4D553C64"/>
    <w:rsid w:val="4D73058E"/>
    <w:rsid w:val="4D7A7B6F"/>
    <w:rsid w:val="4D7B7211"/>
    <w:rsid w:val="4D7F0CB1"/>
    <w:rsid w:val="4D883B5D"/>
    <w:rsid w:val="4D9C3100"/>
    <w:rsid w:val="4D9F1383"/>
    <w:rsid w:val="4DA7047E"/>
    <w:rsid w:val="4DAE15C6"/>
    <w:rsid w:val="4DB0731C"/>
    <w:rsid w:val="4DB37256"/>
    <w:rsid w:val="4DC14A87"/>
    <w:rsid w:val="4DDA060D"/>
    <w:rsid w:val="4DE054B9"/>
    <w:rsid w:val="4DE60D60"/>
    <w:rsid w:val="4DF426C4"/>
    <w:rsid w:val="4DFD7989"/>
    <w:rsid w:val="4E2F6499"/>
    <w:rsid w:val="4E4B5442"/>
    <w:rsid w:val="4E4D0DDF"/>
    <w:rsid w:val="4E602097"/>
    <w:rsid w:val="4E661EA1"/>
    <w:rsid w:val="4E80672F"/>
    <w:rsid w:val="4E830CA5"/>
    <w:rsid w:val="4E895F99"/>
    <w:rsid w:val="4EAA2862"/>
    <w:rsid w:val="4EB64E0E"/>
    <w:rsid w:val="4EBE7F2F"/>
    <w:rsid w:val="4ED908C5"/>
    <w:rsid w:val="4EDF2BBB"/>
    <w:rsid w:val="4EEA0E81"/>
    <w:rsid w:val="4EF77655"/>
    <w:rsid w:val="4F143BB3"/>
    <w:rsid w:val="4F1A33B7"/>
    <w:rsid w:val="4F1F5FD4"/>
    <w:rsid w:val="4F471CD3"/>
    <w:rsid w:val="4F59151E"/>
    <w:rsid w:val="4F9D7B44"/>
    <w:rsid w:val="4FBC2DD6"/>
    <w:rsid w:val="4FCB46B2"/>
    <w:rsid w:val="4FD70497"/>
    <w:rsid w:val="4FDA48F5"/>
    <w:rsid w:val="50033CFC"/>
    <w:rsid w:val="500D4CCA"/>
    <w:rsid w:val="50146059"/>
    <w:rsid w:val="5019366F"/>
    <w:rsid w:val="501A2F43"/>
    <w:rsid w:val="50307EC3"/>
    <w:rsid w:val="504B2B91"/>
    <w:rsid w:val="505521CD"/>
    <w:rsid w:val="506F14E1"/>
    <w:rsid w:val="5085442F"/>
    <w:rsid w:val="50B26FE3"/>
    <w:rsid w:val="50BB0282"/>
    <w:rsid w:val="50C11611"/>
    <w:rsid w:val="50C23D07"/>
    <w:rsid w:val="50CA4969"/>
    <w:rsid w:val="50D77086"/>
    <w:rsid w:val="50DE6667"/>
    <w:rsid w:val="50E7376D"/>
    <w:rsid w:val="50F6750C"/>
    <w:rsid w:val="50FA0926"/>
    <w:rsid w:val="512C1180"/>
    <w:rsid w:val="51572774"/>
    <w:rsid w:val="51644DBE"/>
    <w:rsid w:val="516F72BF"/>
    <w:rsid w:val="51AB6549"/>
    <w:rsid w:val="51C625AA"/>
    <w:rsid w:val="51CB72B7"/>
    <w:rsid w:val="51EC0549"/>
    <w:rsid w:val="51ED5DCB"/>
    <w:rsid w:val="51F275F5"/>
    <w:rsid w:val="52220A47"/>
    <w:rsid w:val="5228240E"/>
    <w:rsid w:val="52410C5B"/>
    <w:rsid w:val="5245699D"/>
    <w:rsid w:val="52551400"/>
    <w:rsid w:val="525953CC"/>
    <w:rsid w:val="526130AB"/>
    <w:rsid w:val="52640EAD"/>
    <w:rsid w:val="52771988"/>
    <w:rsid w:val="52952D55"/>
    <w:rsid w:val="529E7E5B"/>
    <w:rsid w:val="52AF2069"/>
    <w:rsid w:val="52BF12BD"/>
    <w:rsid w:val="52BF1838"/>
    <w:rsid w:val="52C11D9C"/>
    <w:rsid w:val="52CA000B"/>
    <w:rsid w:val="52ED23FD"/>
    <w:rsid w:val="52F61A46"/>
    <w:rsid w:val="52FD5859"/>
    <w:rsid w:val="53130849"/>
    <w:rsid w:val="531A4C49"/>
    <w:rsid w:val="534F6EBC"/>
    <w:rsid w:val="53536E98"/>
    <w:rsid w:val="53537EE6"/>
    <w:rsid w:val="535D7D17"/>
    <w:rsid w:val="538A4DA9"/>
    <w:rsid w:val="53AE25CC"/>
    <w:rsid w:val="53D80D7C"/>
    <w:rsid w:val="53DD2FAF"/>
    <w:rsid w:val="53EC2E48"/>
    <w:rsid w:val="53EC5D46"/>
    <w:rsid w:val="53FB7A79"/>
    <w:rsid w:val="540006A2"/>
    <w:rsid w:val="54063F0A"/>
    <w:rsid w:val="540B7773"/>
    <w:rsid w:val="54523B81"/>
    <w:rsid w:val="5452714F"/>
    <w:rsid w:val="545537B1"/>
    <w:rsid w:val="54564027"/>
    <w:rsid w:val="547075D6"/>
    <w:rsid w:val="54772DEC"/>
    <w:rsid w:val="54826A6F"/>
    <w:rsid w:val="54836E4E"/>
    <w:rsid w:val="54844A2E"/>
    <w:rsid w:val="548D6C7E"/>
    <w:rsid w:val="54971006"/>
    <w:rsid w:val="549C4C68"/>
    <w:rsid w:val="54A13E2A"/>
    <w:rsid w:val="54B576DE"/>
    <w:rsid w:val="54D6161E"/>
    <w:rsid w:val="54F41FB5"/>
    <w:rsid w:val="54FB1595"/>
    <w:rsid w:val="550652BB"/>
    <w:rsid w:val="55071EBD"/>
    <w:rsid w:val="5512075E"/>
    <w:rsid w:val="55254864"/>
    <w:rsid w:val="55345C9A"/>
    <w:rsid w:val="55517407"/>
    <w:rsid w:val="556E32B8"/>
    <w:rsid w:val="55807CEC"/>
    <w:rsid w:val="558D1ADF"/>
    <w:rsid w:val="55A466EC"/>
    <w:rsid w:val="55B20262"/>
    <w:rsid w:val="55BD684B"/>
    <w:rsid w:val="55C67DF5"/>
    <w:rsid w:val="55F24F80"/>
    <w:rsid w:val="55FF6E63"/>
    <w:rsid w:val="563961FB"/>
    <w:rsid w:val="56772E9D"/>
    <w:rsid w:val="56907F50"/>
    <w:rsid w:val="56982E14"/>
    <w:rsid w:val="56B264C2"/>
    <w:rsid w:val="56C34769"/>
    <w:rsid w:val="56C360E3"/>
    <w:rsid w:val="56EF682C"/>
    <w:rsid w:val="570C71A6"/>
    <w:rsid w:val="570F43DF"/>
    <w:rsid w:val="57346FE0"/>
    <w:rsid w:val="573C5E95"/>
    <w:rsid w:val="57656423"/>
    <w:rsid w:val="577235AD"/>
    <w:rsid w:val="577675F9"/>
    <w:rsid w:val="57A31A70"/>
    <w:rsid w:val="57AA621C"/>
    <w:rsid w:val="57B63E99"/>
    <w:rsid w:val="57BF2D4E"/>
    <w:rsid w:val="57C853CF"/>
    <w:rsid w:val="57EF4253"/>
    <w:rsid w:val="58247055"/>
    <w:rsid w:val="582726A1"/>
    <w:rsid w:val="582B03E3"/>
    <w:rsid w:val="58403763"/>
    <w:rsid w:val="5840402E"/>
    <w:rsid w:val="5851771E"/>
    <w:rsid w:val="58550FBC"/>
    <w:rsid w:val="586904A1"/>
    <w:rsid w:val="586C6306"/>
    <w:rsid w:val="587C29ED"/>
    <w:rsid w:val="58953AAF"/>
    <w:rsid w:val="58C16652"/>
    <w:rsid w:val="58CE6FC1"/>
    <w:rsid w:val="58EB5460"/>
    <w:rsid w:val="58F76517"/>
    <w:rsid w:val="59205A6E"/>
    <w:rsid w:val="592851C9"/>
    <w:rsid w:val="5952374E"/>
    <w:rsid w:val="596B480F"/>
    <w:rsid w:val="597D7124"/>
    <w:rsid w:val="599B50F5"/>
    <w:rsid w:val="59A67B98"/>
    <w:rsid w:val="59B61F2F"/>
    <w:rsid w:val="59BB03EA"/>
    <w:rsid w:val="59BF00D7"/>
    <w:rsid w:val="59D1024D"/>
    <w:rsid w:val="59DD395F"/>
    <w:rsid w:val="59E3512D"/>
    <w:rsid w:val="59F00565"/>
    <w:rsid w:val="59F2455A"/>
    <w:rsid w:val="59F91E1B"/>
    <w:rsid w:val="5A030A22"/>
    <w:rsid w:val="5A2A0227"/>
    <w:rsid w:val="5A2C7B3E"/>
    <w:rsid w:val="5A3B0686"/>
    <w:rsid w:val="5A494A88"/>
    <w:rsid w:val="5A5104F1"/>
    <w:rsid w:val="5A56726E"/>
    <w:rsid w:val="5A5D23AA"/>
    <w:rsid w:val="5A6E0A5B"/>
    <w:rsid w:val="5A7B0F56"/>
    <w:rsid w:val="5A891D4F"/>
    <w:rsid w:val="5A8A2434"/>
    <w:rsid w:val="5A8E5284"/>
    <w:rsid w:val="5A986507"/>
    <w:rsid w:val="5A9F6E67"/>
    <w:rsid w:val="5AA61FA3"/>
    <w:rsid w:val="5ACB37B8"/>
    <w:rsid w:val="5ADB5B62"/>
    <w:rsid w:val="5AE14E09"/>
    <w:rsid w:val="5AED7BD2"/>
    <w:rsid w:val="5AEE73B0"/>
    <w:rsid w:val="5B0759DF"/>
    <w:rsid w:val="5B184523"/>
    <w:rsid w:val="5B1D473C"/>
    <w:rsid w:val="5B1F6C69"/>
    <w:rsid w:val="5B210517"/>
    <w:rsid w:val="5B280C0A"/>
    <w:rsid w:val="5B3228AC"/>
    <w:rsid w:val="5B337688"/>
    <w:rsid w:val="5B5C6B06"/>
    <w:rsid w:val="5B8F2A37"/>
    <w:rsid w:val="5B9E0ECC"/>
    <w:rsid w:val="5BAC67DC"/>
    <w:rsid w:val="5BB84803"/>
    <w:rsid w:val="5BC42AB5"/>
    <w:rsid w:val="5BD112A2"/>
    <w:rsid w:val="5C0B776D"/>
    <w:rsid w:val="5C24000D"/>
    <w:rsid w:val="5C390BF5"/>
    <w:rsid w:val="5C45759A"/>
    <w:rsid w:val="5C4750C0"/>
    <w:rsid w:val="5C6A7000"/>
    <w:rsid w:val="5C6B3E5D"/>
    <w:rsid w:val="5C6D302D"/>
    <w:rsid w:val="5C845394"/>
    <w:rsid w:val="5C961BA3"/>
    <w:rsid w:val="5CA83399"/>
    <w:rsid w:val="5CBB785C"/>
    <w:rsid w:val="5CF344CD"/>
    <w:rsid w:val="5CF9578E"/>
    <w:rsid w:val="5CFD6604"/>
    <w:rsid w:val="5D206D8B"/>
    <w:rsid w:val="5D2F0D68"/>
    <w:rsid w:val="5D5452FB"/>
    <w:rsid w:val="5D610403"/>
    <w:rsid w:val="5D612E16"/>
    <w:rsid w:val="5D69161B"/>
    <w:rsid w:val="5D6A0CA5"/>
    <w:rsid w:val="5D8B2006"/>
    <w:rsid w:val="5DA82991"/>
    <w:rsid w:val="5DAD2E4D"/>
    <w:rsid w:val="5DDC0A41"/>
    <w:rsid w:val="5DDC1489"/>
    <w:rsid w:val="5DDC5CDC"/>
    <w:rsid w:val="5DF34A61"/>
    <w:rsid w:val="5DFE20F6"/>
    <w:rsid w:val="5E22773C"/>
    <w:rsid w:val="5E304C5E"/>
    <w:rsid w:val="5E39312E"/>
    <w:rsid w:val="5E4B39A8"/>
    <w:rsid w:val="5E543AC4"/>
    <w:rsid w:val="5E671309"/>
    <w:rsid w:val="5E800D5D"/>
    <w:rsid w:val="5E8C14B0"/>
    <w:rsid w:val="5E9251E9"/>
    <w:rsid w:val="5E993BCD"/>
    <w:rsid w:val="5EDF7832"/>
    <w:rsid w:val="5EE0003A"/>
    <w:rsid w:val="5EE71D9F"/>
    <w:rsid w:val="5EFD5F0A"/>
    <w:rsid w:val="5F092B01"/>
    <w:rsid w:val="5F3C670C"/>
    <w:rsid w:val="5F562317"/>
    <w:rsid w:val="5F564A14"/>
    <w:rsid w:val="5F5F4E16"/>
    <w:rsid w:val="5F645F89"/>
    <w:rsid w:val="5F7D49A0"/>
    <w:rsid w:val="5F8021DF"/>
    <w:rsid w:val="5F8108E9"/>
    <w:rsid w:val="5F9F3465"/>
    <w:rsid w:val="5FC35C2D"/>
    <w:rsid w:val="5FC829BC"/>
    <w:rsid w:val="5FDF3861"/>
    <w:rsid w:val="5FE70428"/>
    <w:rsid w:val="5FEC48FC"/>
    <w:rsid w:val="5FF94A51"/>
    <w:rsid w:val="5FFB7581"/>
    <w:rsid w:val="5FFE15A7"/>
    <w:rsid w:val="600B28A8"/>
    <w:rsid w:val="6014175D"/>
    <w:rsid w:val="60177B46"/>
    <w:rsid w:val="6030435D"/>
    <w:rsid w:val="60461227"/>
    <w:rsid w:val="607D37A6"/>
    <w:rsid w:val="608027D3"/>
    <w:rsid w:val="60821D19"/>
    <w:rsid w:val="608D77FD"/>
    <w:rsid w:val="60912DAE"/>
    <w:rsid w:val="60A800F7"/>
    <w:rsid w:val="60B842B2"/>
    <w:rsid w:val="60E27094"/>
    <w:rsid w:val="6109503A"/>
    <w:rsid w:val="6118527D"/>
    <w:rsid w:val="61185F8F"/>
    <w:rsid w:val="611A0FF5"/>
    <w:rsid w:val="61355E2F"/>
    <w:rsid w:val="614110B2"/>
    <w:rsid w:val="615362B5"/>
    <w:rsid w:val="61630BEE"/>
    <w:rsid w:val="616E7593"/>
    <w:rsid w:val="617C1CB0"/>
    <w:rsid w:val="619D5782"/>
    <w:rsid w:val="61BB7C5F"/>
    <w:rsid w:val="61BC02FE"/>
    <w:rsid w:val="61BC41C8"/>
    <w:rsid w:val="61E810F3"/>
    <w:rsid w:val="61FC4B9F"/>
    <w:rsid w:val="62061579"/>
    <w:rsid w:val="620D0B5A"/>
    <w:rsid w:val="62291B12"/>
    <w:rsid w:val="622D6B06"/>
    <w:rsid w:val="62316B04"/>
    <w:rsid w:val="6267026A"/>
    <w:rsid w:val="62791502"/>
    <w:rsid w:val="628E6EBC"/>
    <w:rsid w:val="62B873DE"/>
    <w:rsid w:val="62C834DA"/>
    <w:rsid w:val="62D60F4C"/>
    <w:rsid w:val="62E2149B"/>
    <w:rsid w:val="62F37D50"/>
    <w:rsid w:val="62F4450F"/>
    <w:rsid w:val="63000486"/>
    <w:rsid w:val="63033854"/>
    <w:rsid w:val="63565618"/>
    <w:rsid w:val="635B58F5"/>
    <w:rsid w:val="638B7F88"/>
    <w:rsid w:val="63AC5D5A"/>
    <w:rsid w:val="63CF3916"/>
    <w:rsid w:val="63DF6526"/>
    <w:rsid w:val="63E92F01"/>
    <w:rsid w:val="640436F6"/>
    <w:rsid w:val="640D6BEF"/>
    <w:rsid w:val="64195594"/>
    <w:rsid w:val="643C1282"/>
    <w:rsid w:val="6449399F"/>
    <w:rsid w:val="645962D8"/>
    <w:rsid w:val="64755450"/>
    <w:rsid w:val="647C1212"/>
    <w:rsid w:val="64B15397"/>
    <w:rsid w:val="64BD7FEA"/>
    <w:rsid w:val="64BE2C06"/>
    <w:rsid w:val="64C30727"/>
    <w:rsid w:val="64D04B9E"/>
    <w:rsid w:val="64DE058B"/>
    <w:rsid w:val="65093DF3"/>
    <w:rsid w:val="650E21DA"/>
    <w:rsid w:val="65152F2E"/>
    <w:rsid w:val="652250D6"/>
    <w:rsid w:val="65387C9C"/>
    <w:rsid w:val="65572A49"/>
    <w:rsid w:val="656408E2"/>
    <w:rsid w:val="657D147D"/>
    <w:rsid w:val="65841133"/>
    <w:rsid w:val="65BC7FD4"/>
    <w:rsid w:val="65D96141"/>
    <w:rsid w:val="65E75296"/>
    <w:rsid w:val="66066BC0"/>
    <w:rsid w:val="66083B12"/>
    <w:rsid w:val="6612673F"/>
    <w:rsid w:val="66276B33"/>
    <w:rsid w:val="66287D10"/>
    <w:rsid w:val="663D4984"/>
    <w:rsid w:val="663F2D01"/>
    <w:rsid w:val="66611474"/>
    <w:rsid w:val="667F5183"/>
    <w:rsid w:val="66836399"/>
    <w:rsid w:val="66CC0FE3"/>
    <w:rsid w:val="66CD2666"/>
    <w:rsid w:val="66CF7E35"/>
    <w:rsid w:val="66D26977"/>
    <w:rsid w:val="66D41C46"/>
    <w:rsid w:val="67071DD3"/>
    <w:rsid w:val="67184229"/>
    <w:rsid w:val="67451A69"/>
    <w:rsid w:val="674F5770"/>
    <w:rsid w:val="67657DB1"/>
    <w:rsid w:val="67691BCD"/>
    <w:rsid w:val="67696832"/>
    <w:rsid w:val="677D0530"/>
    <w:rsid w:val="67821C91"/>
    <w:rsid w:val="679B1458"/>
    <w:rsid w:val="67B657F0"/>
    <w:rsid w:val="67BF6452"/>
    <w:rsid w:val="67C223E6"/>
    <w:rsid w:val="67D87514"/>
    <w:rsid w:val="67DA328C"/>
    <w:rsid w:val="6837423C"/>
    <w:rsid w:val="68442DFB"/>
    <w:rsid w:val="684F200D"/>
    <w:rsid w:val="6851315F"/>
    <w:rsid w:val="68572B2F"/>
    <w:rsid w:val="685F53B2"/>
    <w:rsid w:val="6867103E"/>
    <w:rsid w:val="68713792"/>
    <w:rsid w:val="688952F1"/>
    <w:rsid w:val="68B0223F"/>
    <w:rsid w:val="68D636CE"/>
    <w:rsid w:val="68D93544"/>
    <w:rsid w:val="68E32614"/>
    <w:rsid w:val="690179E9"/>
    <w:rsid w:val="690352CF"/>
    <w:rsid w:val="69180510"/>
    <w:rsid w:val="691E3482"/>
    <w:rsid w:val="692F2D98"/>
    <w:rsid w:val="693E3CEF"/>
    <w:rsid w:val="69640937"/>
    <w:rsid w:val="6965127B"/>
    <w:rsid w:val="69782D5D"/>
    <w:rsid w:val="698B1A6B"/>
    <w:rsid w:val="69925AC9"/>
    <w:rsid w:val="69961435"/>
    <w:rsid w:val="69AF24F6"/>
    <w:rsid w:val="69B0699A"/>
    <w:rsid w:val="69B81490"/>
    <w:rsid w:val="69DD0EAA"/>
    <w:rsid w:val="69E5100F"/>
    <w:rsid w:val="6A20702A"/>
    <w:rsid w:val="6A575068"/>
    <w:rsid w:val="6A6B151D"/>
    <w:rsid w:val="6A6E4F41"/>
    <w:rsid w:val="6A7D1B80"/>
    <w:rsid w:val="6A830E35"/>
    <w:rsid w:val="6A9F5372"/>
    <w:rsid w:val="6AB71143"/>
    <w:rsid w:val="6AB75B07"/>
    <w:rsid w:val="6ABA6B4B"/>
    <w:rsid w:val="6AD00976"/>
    <w:rsid w:val="6AD84D01"/>
    <w:rsid w:val="6B0333E8"/>
    <w:rsid w:val="6B0531F6"/>
    <w:rsid w:val="6B0B7C00"/>
    <w:rsid w:val="6B354FB5"/>
    <w:rsid w:val="6B427421"/>
    <w:rsid w:val="6B633598"/>
    <w:rsid w:val="6B662AA2"/>
    <w:rsid w:val="6B6D4417"/>
    <w:rsid w:val="6B777044"/>
    <w:rsid w:val="6B8E7601"/>
    <w:rsid w:val="6B9D0388"/>
    <w:rsid w:val="6BA37E39"/>
    <w:rsid w:val="6BA9692F"/>
    <w:rsid w:val="6BC05610"/>
    <w:rsid w:val="6BEB6B1D"/>
    <w:rsid w:val="6C180827"/>
    <w:rsid w:val="6C2732D4"/>
    <w:rsid w:val="6C285679"/>
    <w:rsid w:val="6C3756BE"/>
    <w:rsid w:val="6C5F0204"/>
    <w:rsid w:val="6C5F1FB2"/>
    <w:rsid w:val="6C891725"/>
    <w:rsid w:val="6C9205D9"/>
    <w:rsid w:val="6C9916D4"/>
    <w:rsid w:val="6C9C58A5"/>
    <w:rsid w:val="6CAF118B"/>
    <w:rsid w:val="6CBF58BB"/>
    <w:rsid w:val="6CC61F62"/>
    <w:rsid w:val="6CD40F49"/>
    <w:rsid w:val="6CD44759"/>
    <w:rsid w:val="6CD72490"/>
    <w:rsid w:val="6CE318A5"/>
    <w:rsid w:val="6CF03552"/>
    <w:rsid w:val="6CFE67A8"/>
    <w:rsid w:val="6D140FEE"/>
    <w:rsid w:val="6D16550C"/>
    <w:rsid w:val="6D1A225D"/>
    <w:rsid w:val="6D3163D6"/>
    <w:rsid w:val="6D341690"/>
    <w:rsid w:val="6D362DA4"/>
    <w:rsid w:val="6D9F43D5"/>
    <w:rsid w:val="6DB602F7"/>
    <w:rsid w:val="6DBB0F32"/>
    <w:rsid w:val="6DBB590E"/>
    <w:rsid w:val="6DBE71AC"/>
    <w:rsid w:val="6DC01176"/>
    <w:rsid w:val="6DD6347A"/>
    <w:rsid w:val="6DDD3AD6"/>
    <w:rsid w:val="6DE50B87"/>
    <w:rsid w:val="6DFA52E0"/>
    <w:rsid w:val="6E1119D2"/>
    <w:rsid w:val="6E137B79"/>
    <w:rsid w:val="6E205C8E"/>
    <w:rsid w:val="6E2763EE"/>
    <w:rsid w:val="6E470F4F"/>
    <w:rsid w:val="6E4C2A0A"/>
    <w:rsid w:val="6E5D0773"/>
    <w:rsid w:val="6E69536A"/>
    <w:rsid w:val="6E6B2E90"/>
    <w:rsid w:val="6E823F22"/>
    <w:rsid w:val="6E8C1058"/>
    <w:rsid w:val="6E95615F"/>
    <w:rsid w:val="6EBF3AE6"/>
    <w:rsid w:val="6EE825E8"/>
    <w:rsid w:val="6EF03395"/>
    <w:rsid w:val="6F20011E"/>
    <w:rsid w:val="6F225BED"/>
    <w:rsid w:val="6F2D3F54"/>
    <w:rsid w:val="6F2D747E"/>
    <w:rsid w:val="6F30378B"/>
    <w:rsid w:val="6F4C07BE"/>
    <w:rsid w:val="6F5953DE"/>
    <w:rsid w:val="6F63000B"/>
    <w:rsid w:val="6F7A7103"/>
    <w:rsid w:val="6F953D4F"/>
    <w:rsid w:val="6F9E00F8"/>
    <w:rsid w:val="6F9E1043"/>
    <w:rsid w:val="6FB645DF"/>
    <w:rsid w:val="6FFD220E"/>
    <w:rsid w:val="70034004"/>
    <w:rsid w:val="70185F5E"/>
    <w:rsid w:val="701C74B2"/>
    <w:rsid w:val="7047792D"/>
    <w:rsid w:val="704B5D09"/>
    <w:rsid w:val="706D1692"/>
    <w:rsid w:val="7074043C"/>
    <w:rsid w:val="709366CE"/>
    <w:rsid w:val="709E433C"/>
    <w:rsid w:val="70A23105"/>
    <w:rsid w:val="70AE300F"/>
    <w:rsid w:val="70F57389"/>
    <w:rsid w:val="71031AA6"/>
    <w:rsid w:val="711A6DEF"/>
    <w:rsid w:val="712A5284"/>
    <w:rsid w:val="712D0763"/>
    <w:rsid w:val="712D6B22"/>
    <w:rsid w:val="71326F0E"/>
    <w:rsid w:val="715661C3"/>
    <w:rsid w:val="71663DE2"/>
    <w:rsid w:val="716A3142"/>
    <w:rsid w:val="717F6C52"/>
    <w:rsid w:val="71AF3F93"/>
    <w:rsid w:val="71BB412E"/>
    <w:rsid w:val="71C15A61"/>
    <w:rsid w:val="71C32FE3"/>
    <w:rsid w:val="71CB732D"/>
    <w:rsid w:val="71E01DE7"/>
    <w:rsid w:val="71F032AC"/>
    <w:rsid w:val="71F55298"/>
    <w:rsid w:val="72086C48"/>
    <w:rsid w:val="721455EC"/>
    <w:rsid w:val="724759C2"/>
    <w:rsid w:val="724E485F"/>
    <w:rsid w:val="725C524D"/>
    <w:rsid w:val="726A1822"/>
    <w:rsid w:val="728523A6"/>
    <w:rsid w:val="729A38B9"/>
    <w:rsid w:val="72A440CB"/>
    <w:rsid w:val="72C47013"/>
    <w:rsid w:val="72EB0429"/>
    <w:rsid w:val="72FF44EF"/>
    <w:rsid w:val="73306456"/>
    <w:rsid w:val="733C129F"/>
    <w:rsid w:val="734B2EF8"/>
    <w:rsid w:val="73530396"/>
    <w:rsid w:val="73813156"/>
    <w:rsid w:val="73816CB2"/>
    <w:rsid w:val="73946231"/>
    <w:rsid w:val="739C7F8F"/>
    <w:rsid w:val="73A77192"/>
    <w:rsid w:val="73BE7F06"/>
    <w:rsid w:val="73DC7DD0"/>
    <w:rsid w:val="73E831D5"/>
    <w:rsid w:val="73EF2BAE"/>
    <w:rsid w:val="7402360B"/>
    <w:rsid w:val="740437BA"/>
    <w:rsid w:val="7416763B"/>
    <w:rsid w:val="742224FF"/>
    <w:rsid w:val="74296DDB"/>
    <w:rsid w:val="74315C84"/>
    <w:rsid w:val="744321B9"/>
    <w:rsid w:val="744F5002"/>
    <w:rsid w:val="747131CA"/>
    <w:rsid w:val="74BF0CD8"/>
    <w:rsid w:val="74DD616A"/>
    <w:rsid w:val="74DD7C41"/>
    <w:rsid w:val="74DF355F"/>
    <w:rsid w:val="74F55BA9"/>
    <w:rsid w:val="74F67F01"/>
    <w:rsid w:val="750C4CA1"/>
    <w:rsid w:val="752C70F1"/>
    <w:rsid w:val="75383CE8"/>
    <w:rsid w:val="754305B9"/>
    <w:rsid w:val="755B2160"/>
    <w:rsid w:val="755E374E"/>
    <w:rsid w:val="75645918"/>
    <w:rsid w:val="75681DAF"/>
    <w:rsid w:val="757F5473"/>
    <w:rsid w:val="75A1363B"/>
    <w:rsid w:val="75B94E29"/>
    <w:rsid w:val="75EB0652"/>
    <w:rsid w:val="75FB0F9D"/>
    <w:rsid w:val="75FC6AC3"/>
    <w:rsid w:val="761117B0"/>
    <w:rsid w:val="761D53B8"/>
    <w:rsid w:val="76312F35"/>
    <w:rsid w:val="763E7B68"/>
    <w:rsid w:val="765B46A8"/>
    <w:rsid w:val="765F33E2"/>
    <w:rsid w:val="7682346D"/>
    <w:rsid w:val="76881E0A"/>
    <w:rsid w:val="769767EC"/>
    <w:rsid w:val="76B80C3C"/>
    <w:rsid w:val="771244E7"/>
    <w:rsid w:val="772C162A"/>
    <w:rsid w:val="772E7BF1"/>
    <w:rsid w:val="77305EE8"/>
    <w:rsid w:val="77534E09"/>
    <w:rsid w:val="77AB07A1"/>
    <w:rsid w:val="77C9141E"/>
    <w:rsid w:val="77F04406"/>
    <w:rsid w:val="780B48C3"/>
    <w:rsid w:val="782E47A1"/>
    <w:rsid w:val="783207F7"/>
    <w:rsid w:val="783E36DC"/>
    <w:rsid w:val="784A620C"/>
    <w:rsid w:val="785E0D6E"/>
    <w:rsid w:val="78663519"/>
    <w:rsid w:val="787119EB"/>
    <w:rsid w:val="788213AE"/>
    <w:rsid w:val="78914692"/>
    <w:rsid w:val="789E5945"/>
    <w:rsid w:val="78CE522B"/>
    <w:rsid w:val="78DD498A"/>
    <w:rsid w:val="78EE6B97"/>
    <w:rsid w:val="79091C23"/>
    <w:rsid w:val="7909288E"/>
    <w:rsid w:val="791C37FF"/>
    <w:rsid w:val="7936053E"/>
    <w:rsid w:val="793718F9"/>
    <w:rsid w:val="793D7B1F"/>
    <w:rsid w:val="79407510"/>
    <w:rsid w:val="79420C91"/>
    <w:rsid w:val="799F60E4"/>
    <w:rsid w:val="799F7E92"/>
    <w:rsid w:val="79BB1CDC"/>
    <w:rsid w:val="79BE0C60"/>
    <w:rsid w:val="79C93160"/>
    <w:rsid w:val="79CA1A86"/>
    <w:rsid w:val="79CC6233"/>
    <w:rsid w:val="79EB3905"/>
    <w:rsid w:val="79F04B91"/>
    <w:rsid w:val="79FF0B1D"/>
    <w:rsid w:val="7A0862CA"/>
    <w:rsid w:val="7A173ECC"/>
    <w:rsid w:val="7A241058"/>
    <w:rsid w:val="7A37456E"/>
    <w:rsid w:val="7A44043F"/>
    <w:rsid w:val="7A473005"/>
    <w:rsid w:val="7A8B41B3"/>
    <w:rsid w:val="7AAF2356"/>
    <w:rsid w:val="7ABE1AF6"/>
    <w:rsid w:val="7AD7365B"/>
    <w:rsid w:val="7B2D0D3D"/>
    <w:rsid w:val="7B340AAD"/>
    <w:rsid w:val="7B362A78"/>
    <w:rsid w:val="7B44351E"/>
    <w:rsid w:val="7B46219A"/>
    <w:rsid w:val="7B5A49B8"/>
    <w:rsid w:val="7B6C3E10"/>
    <w:rsid w:val="7B7D6B3E"/>
    <w:rsid w:val="7B936946"/>
    <w:rsid w:val="7BA6229F"/>
    <w:rsid w:val="7BA81497"/>
    <w:rsid w:val="7BB3231A"/>
    <w:rsid w:val="7BC40A99"/>
    <w:rsid w:val="7BEC7A4B"/>
    <w:rsid w:val="7BF07693"/>
    <w:rsid w:val="7C044924"/>
    <w:rsid w:val="7C3C62F9"/>
    <w:rsid w:val="7C3E52E6"/>
    <w:rsid w:val="7C4A1D66"/>
    <w:rsid w:val="7C5A0F00"/>
    <w:rsid w:val="7C6453C2"/>
    <w:rsid w:val="7C78687E"/>
    <w:rsid w:val="7C790E6E"/>
    <w:rsid w:val="7CA0289E"/>
    <w:rsid w:val="7CAA54CB"/>
    <w:rsid w:val="7CB61179"/>
    <w:rsid w:val="7CEB712C"/>
    <w:rsid w:val="7CEC5AE4"/>
    <w:rsid w:val="7CEF35A8"/>
    <w:rsid w:val="7CEF777D"/>
    <w:rsid w:val="7CF60710"/>
    <w:rsid w:val="7CFE75C5"/>
    <w:rsid w:val="7D033538"/>
    <w:rsid w:val="7D142945"/>
    <w:rsid w:val="7D1666BD"/>
    <w:rsid w:val="7D295187"/>
    <w:rsid w:val="7D2D01BE"/>
    <w:rsid w:val="7D39684F"/>
    <w:rsid w:val="7D611469"/>
    <w:rsid w:val="7D6205EC"/>
    <w:rsid w:val="7D641B1E"/>
    <w:rsid w:val="7D7D6EDB"/>
    <w:rsid w:val="7D950078"/>
    <w:rsid w:val="7DBD2FDC"/>
    <w:rsid w:val="7DC05FE7"/>
    <w:rsid w:val="7DC71561"/>
    <w:rsid w:val="7DC84C14"/>
    <w:rsid w:val="7DCB56F9"/>
    <w:rsid w:val="7DD00F61"/>
    <w:rsid w:val="7DEB5D9B"/>
    <w:rsid w:val="7DF93280"/>
    <w:rsid w:val="7DFD5ACF"/>
    <w:rsid w:val="7E026688"/>
    <w:rsid w:val="7E0C67FD"/>
    <w:rsid w:val="7E1F3C97"/>
    <w:rsid w:val="7E3710D9"/>
    <w:rsid w:val="7E3A6C27"/>
    <w:rsid w:val="7E5564DB"/>
    <w:rsid w:val="7E5F22E5"/>
    <w:rsid w:val="7EA85AEF"/>
    <w:rsid w:val="7EAE3023"/>
    <w:rsid w:val="7ED24865"/>
    <w:rsid w:val="7ED54355"/>
    <w:rsid w:val="7EFC358D"/>
    <w:rsid w:val="7F005876"/>
    <w:rsid w:val="7F1255AA"/>
    <w:rsid w:val="7F2238DB"/>
    <w:rsid w:val="7F2E23E3"/>
    <w:rsid w:val="7F324AA5"/>
    <w:rsid w:val="7F334D06"/>
    <w:rsid w:val="7F44146C"/>
    <w:rsid w:val="7F7D6EC7"/>
    <w:rsid w:val="7F833CAD"/>
    <w:rsid w:val="7F901523"/>
    <w:rsid w:val="7F9727C2"/>
    <w:rsid w:val="7FA91D12"/>
    <w:rsid w:val="7FB623D9"/>
    <w:rsid w:val="7FC767C8"/>
    <w:rsid w:val="7FCB4FD6"/>
    <w:rsid w:val="7FD0250A"/>
    <w:rsid w:val="7FD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bidi w:val="0"/>
      <w:adjustRightInd w:val="0"/>
      <w:snapToGrid w:val="0"/>
      <w:spacing w:line="360" w:lineRule="auto"/>
      <w:ind w:firstLine="602" w:firstLineChars="200"/>
      <w:jc w:val="both"/>
    </w:pPr>
    <w:rPr>
      <w:rFonts w:ascii="Times New Roman" w:hAnsi="Times New Roman" w:eastAsia="仿宋_GB2312" w:cs="Times New Roman"/>
      <w:color w:val="000000"/>
      <w:sz w:val="30"/>
      <w:szCs w:val="30"/>
      <w:lang w:val="en-US" w:eastAsia="zh-CN" w:bidi="en-US"/>
    </w:rPr>
  </w:style>
  <w:style w:type="paragraph" w:styleId="2">
    <w:name w:val="heading 1"/>
    <w:basedOn w:val="1"/>
    <w:next w:val="1"/>
    <w:autoRedefine/>
    <w:qFormat/>
    <w:uiPriority w:val="9"/>
    <w:pPr>
      <w:keepNext w:val="0"/>
      <w:keepLines w:val="0"/>
      <w:outlineLvl w:val="0"/>
    </w:pPr>
    <w:rPr>
      <w:rFonts w:ascii="Times New Roman" w:hAnsi="Times New Roman" w:eastAsia="黑体"/>
      <w:kern w:val="44"/>
      <w:sz w:val="32"/>
    </w:rPr>
  </w:style>
  <w:style w:type="paragraph" w:styleId="3">
    <w:name w:val="heading 2"/>
    <w:basedOn w:val="1"/>
    <w:next w:val="1"/>
    <w:autoRedefine/>
    <w:qFormat/>
    <w:uiPriority w:val="9"/>
    <w:pPr>
      <w:keepNext w:val="0"/>
      <w:keepLines w:val="0"/>
      <w:ind w:firstLine="600"/>
      <w:outlineLvl w:val="1"/>
    </w:pPr>
    <w:rPr>
      <w:rFonts w:ascii="Times New Roman" w:hAnsi="Times New Roman" w:eastAsia="楷体"/>
      <w:b/>
      <w:bCs/>
      <w:sz w:val="32"/>
      <w:szCs w:val="32"/>
    </w:rPr>
  </w:style>
  <w:style w:type="paragraph" w:styleId="4">
    <w:name w:val="heading 3"/>
    <w:basedOn w:val="1"/>
    <w:next w:val="1"/>
    <w:link w:val="40"/>
    <w:autoRedefine/>
    <w:unhideWhenUsed/>
    <w:qFormat/>
    <w:uiPriority w:val="9"/>
    <w:pPr>
      <w:keepNext w:val="0"/>
      <w:keepLines w:val="0"/>
      <w:spacing w:line="360" w:lineRule="auto"/>
      <w:ind w:firstLine="200"/>
      <w:jc w:val="both"/>
      <w:outlineLvl w:val="2"/>
    </w:pPr>
    <w:rPr>
      <w:rFonts w:ascii="Times New Roman" w:hAnsi="Times New Roman"/>
      <w:b/>
      <w:bCs/>
      <w:color w:val="auto"/>
      <w:kern w:val="2"/>
      <w:szCs w:val="32"/>
      <w:lang w:eastAsia="zh-CN" w:bidi="ar-SA"/>
    </w:rPr>
  </w:style>
  <w:style w:type="paragraph" w:styleId="5">
    <w:name w:val="heading 4"/>
    <w:basedOn w:val="1"/>
    <w:next w:val="1"/>
    <w:unhideWhenUsed/>
    <w:qFormat/>
    <w:uiPriority w:val="0"/>
    <w:pPr>
      <w:keepNext w:val="0"/>
      <w:keepLines w:val="0"/>
      <w:widowControl w:val="0"/>
      <w:autoSpaceDE/>
      <w:autoSpaceDN/>
      <w:adjustRightInd w:val="0"/>
      <w:snapToGrid w:val="0"/>
      <w:spacing w:beforeAutospacing="0" w:afterAutospacing="0" w:line="360" w:lineRule="auto"/>
      <w:ind w:firstLine="640" w:firstLineChars="200"/>
      <w:jc w:val="both"/>
      <w:outlineLvl w:val="3"/>
    </w:pPr>
    <w:rPr>
      <w:rFonts w:ascii="Times New Roman" w:hAnsi="Times New Roman" w:cstheme="minorBidi"/>
      <w:b/>
      <w:color w:val="000000" w:themeColor="text1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unhideWhenUsed/>
    <w:qFormat/>
    <w:uiPriority w:val="0"/>
    <w:pPr>
      <w:ind w:firstLine="560"/>
      <w:outlineLvl w:val="4"/>
    </w:pPr>
    <w:rPr>
      <w:rFonts w:ascii="Times New Roman" w:hAnsi="Times New Roman" w:eastAsia="仿宋_GB2312" w:cs="Times New Roman"/>
      <w:b/>
      <w:color w:val="000000" w:themeColor="text1"/>
      <w:szCs w:val="30"/>
      <w:lang w:val="en-US" w:eastAsia="en-US" w:bidi="en-US"/>
      <w14:textFill>
        <w14:solidFill>
          <w14:schemeClr w14:val="tx1"/>
        </w14:solidFill>
      </w14:textFill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autoRedefine/>
    <w:qFormat/>
    <w:uiPriority w:val="0"/>
    <w:pPr>
      <w:ind w:firstLine="420"/>
    </w:pPr>
  </w:style>
  <w:style w:type="paragraph" w:styleId="8">
    <w:name w:val="caption"/>
    <w:basedOn w:val="1"/>
    <w:next w:val="1"/>
    <w:autoRedefine/>
    <w:qFormat/>
    <w:uiPriority w:val="35"/>
    <w:pPr>
      <w:ind w:firstLine="0" w:firstLineChars="0"/>
      <w:jc w:val="center"/>
      <w:outlineLvl w:val="3"/>
    </w:pPr>
    <w:rPr>
      <w:rFonts w:ascii="Arial" w:hAnsi="Arial" w:eastAsia="黑体"/>
      <w:sz w:val="24"/>
      <w:szCs w:val="22"/>
    </w:rPr>
  </w:style>
  <w:style w:type="paragraph" w:styleId="9">
    <w:name w:val="annotation text"/>
    <w:basedOn w:val="1"/>
    <w:link w:val="28"/>
    <w:autoRedefine/>
    <w:unhideWhenUsed/>
    <w:qFormat/>
    <w:uiPriority w:val="99"/>
    <w:rPr>
      <w:rFonts w:ascii="Times New Roman" w:hAnsi="Times New Roman" w:eastAsia="黑体"/>
    </w:rPr>
  </w:style>
  <w:style w:type="paragraph" w:styleId="10">
    <w:name w:val="Body Text"/>
    <w:basedOn w:val="1"/>
    <w:autoRedefine/>
    <w:qFormat/>
    <w:uiPriority w:val="1"/>
    <w:pPr>
      <w:ind w:left="380"/>
    </w:pPr>
    <w:rPr>
      <w:rFonts w:ascii="仿宋" w:hAnsi="仿宋" w:eastAsia="仿宋" w:cs="仿宋"/>
      <w:lang w:val="zh-CN" w:eastAsia="zh-CN" w:bidi="zh-CN"/>
    </w:rPr>
  </w:style>
  <w:style w:type="paragraph" w:styleId="11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2">
    <w:name w:val="foot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eastAsia="仿宋" w:cstheme="minorBidi"/>
      <w:sz w:val="18"/>
      <w:szCs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14">
    <w:name w:val="toc 1"/>
    <w:basedOn w:val="1"/>
    <w:next w:val="1"/>
    <w:autoRedefine/>
    <w:qFormat/>
    <w:uiPriority w:val="39"/>
    <w:pPr>
      <w:ind w:firstLine="0" w:firstLineChars="0"/>
    </w:pPr>
    <w:rPr>
      <w:rFonts w:ascii="Times New Roman" w:hAnsi="Times New Roman" w:eastAsia="黑体"/>
    </w:rPr>
  </w:style>
  <w:style w:type="paragraph" w:styleId="15">
    <w:name w:val="Subtitle"/>
    <w:basedOn w:val="1"/>
    <w:next w:val="1"/>
    <w:autoRedefine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6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styleId="17">
    <w:name w:val="toc 2"/>
    <w:basedOn w:val="1"/>
    <w:next w:val="1"/>
    <w:autoRedefine/>
    <w:qFormat/>
    <w:uiPriority w:val="39"/>
    <w:pPr>
      <w:ind w:left="300" w:leftChars="100" w:firstLine="0" w:firstLineChars="0"/>
    </w:pPr>
    <w:rPr>
      <w:rFonts w:ascii="Times New Roman" w:hAnsi="Times New Roman" w:eastAsia="楷体"/>
    </w:rPr>
  </w:style>
  <w:style w:type="paragraph" w:styleId="1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9">
    <w:name w:val="annotation subject"/>
    <w:basedOn w:val="9"/>
    <w:next w:val="9"/>
    <w:link w:val="36"/>
    <w:autoRedefine/>
    <w:qFormat/>
    <w:uiPriority w:val="0"/>
    <w:rPr>
      <w:rFonts w:eastAsia="仿宋_GB2312"/>
      <w:b/>
      <w:bCs/>
    </w:rPr>
  </w:style>
  <w:style w:type="table" w:styleId="21">
    <w:name w:val="Table Grid"/>
    <w:basedOn w:val="2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0"/>
    <w:rPr>
      <w:b/>
    </w:rPr>
  </w:style>
  <w:style w:type="character" w:styleId="24">
    <w:name w:val="Hyperlink"/>
    <w:basedOn w:val="22"/>
    <w:autoRedefine/>
    <w:qFormat/>
    <w:uiPriority w:val="99"/>
    <w:rPr>
      <w:color w:val="0000FF"/>
      <w:u w:val="single"/>
    </w:rPr>
  </w:style>
  <w:style w:type="character" w:styleId="25">
    <w:name w:val="annotation reference"/>
    <w:basedOn w:val="22"/>
    <w:autoRedefine/>
    <w:qFormat/>
    <w:uiPriority w:val="0"/>
    <w:rPr>
      <w:sz w:val="21"/>
      <w:szCs w:val="21"/>
    </w:rPr>
  </w:style>
  <w:style w:type="character" w:styleId="26">
    <w:name w:val="footnote reference"/>
    <w:basedOn w:val="22"/>
    <w:autoRedefine/>
    <w:qFormat/>
    <w:uiPriority w:val="0"/>
    <w:rPr>
      <w:vertAlign w:val="superscript"/>
    </w:rPr>
  </w:style>
  <w:style w:type="paragraph" w:customStyle="1" w:styleId="27">
    <w:name w:val="表内文字居中"/>
    <w:autoRedefine/>
    <w:qFormat/>
    <w:uiPriority w:val="0"/>
    <w:pPr>
      <w:jc w:val="center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customStyle="1" w:styleId="28">
    <w:name w:val="批注文字 字符"/>
    <w:basedOn w:val="22"/>
    <w:link w:val="9"/>
    <w:autoRedefine/>
    <w:qFormat/>
    <w:uiPriority w:val="99"/>
    <w:rPr>
      <w:rFonts w:ascii="Times New Roman" w:hAnsi="Times New Roman" w:eastAsia="黑体"/>
      <w:color w:val="000000"/>
      <w:sz w:val="30"/>
      <w:szCs w:val="30"/>
      <w:lang w:eastAsia="en-US" w:bidi="en-US"/>
    </w:rPr>
  </w:style>
  <w:style w:type="paragraph" w:styleId="29">
    <w:name w:val="List Paragraph"/>
    <w:basedOn w:val="1"/>
    <w:autoRedefine/>
    <w:qFormat/>
    <w:uiPriority w:val="34"/>
    <w:pPr>
      <w:ind w:firstLine="420"/>
    </w:pPr>
  </w:style>
  <w:style w:type="paragraph" w:customStyle="1" w:styleId="30">
    <w:name w:val="表格名称"/>
    <w:basedOn w:val="1"/>
    <w:autoRedefine/>
    <w:qFormat/>
    <w:uiPriority w:val="0"/>
    <w:pPr>
      <w:jc w:val="center"/>
    </w:pPr>
    <w:rPr>
      <w:rFonts w:eastAsia="Helv" w:cs="New York"/>
      <w:b/>
      <w:sz w:val="24"/>
      <w:szCs w:val="24"/>
    </w:rPr>
  </w:style>
  <w:style w:type="character" w:customStyle="1" w:styleId="31">
    <w:name w:val="font31"/>
    <w:basedOn w:val="22"/>
    <w:autoRedefine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paragraph" w:customStyle="1" w:styleId="3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3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34">
    <w:name w:val="font11"/>
    <w:basedOn w:val="22"/>
    <w:autoRedefine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5">
    <w:name w:val="页脚 字符"/>
    <w:basedOn w:val="22"/>
    <w:link w:val="12"/>
    <w:autoRedefine/>
    <w:qFormat/>
    <w:uiPriority w:val="99"/>
    <w:rPr>
      <w:rFonts w:ascii="Times New Roman" w:hAnsi="Times New Roman" w:eastAsia="仿宋" w:cstheme="minorBidi"/>
      <w:color w:val="000000"/>
      <w:sz w:val="18"/>
      <w:szCs w:val="18"/>
      <w:lang w:eastAsia="en-US" w:bidi="en-US"/>
    </w:rPr>
  </w:style>
  <w:style w:type="character" w:customStyle="1" w:styleId="36">
    <w:name w:val="批注主题 字符"/>
    <w:basedOn w:val="28"/>
    <w:link w:val="19"/>
    <w:autoRedefine/>
    <w:qFormat/>
    <w:uiPriority w:val="0"/>
    <w:rPr>
      <w:rFonts w:eastAsia="仿宋_GB2312"/>
      <w:b/>
      <w:bCs/>
      <w:color w:val="000000"/>
      <w:sz w:val="30"/>
      <w:szCs w:val="30"/>
      <w:lang w:eastAsia="en-US" w:bidi="en-US"/>
    </w:rPr>
  </w:style>
  <w:style w:type="paragraph" w:customStyle="1" w:styleId="37">
    <w:name w:val="正文2"/>
    <w:autoRedefine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customStyle="1" w:styleId="38">
    <w:name w:val="font21"/>
    <w:basedOn w:val="22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39">
    <w:name w:val="Revision"/>
    <w:autoRedefine/>
    <w:hidden/>
    <w:unhideWhenUsed/>
    <w:qFormat/>
    <w:uiPriority w:val="99"/>
    <w:rPr>
      <w:rFonts w:ascii="Times New Roman" w:hAnsi="Times New Roman" w:eastAsia="仿宋_GB2312" w:cs="Times New Roman"/>
      <w:color w:val="000000"/>
      <w:sz w:val="30"/>
      <w:szCs w:val="30"/>
      <w:lang w:val="en-US" w:eastAsia="en-US" w:bidi="en-US"/>
    </w:rPr>
  </w:style>
  <w:style w:type="character" w:customStyle="1" w:styleId="40">
    <w:name w:val="标题 3 字符"/>
    <w:basedOn w:val="22"/>
    <w:link w:val="4"/>
    <w:autoRedefine/>
    <w:qFormat/>
    <w:uiPriority w:val="9"/>
    <w:rPr>
      <w:rFonts w:ascii="Times New Roman" w:hAnsi="Times New Roman" w:eastAsia="仿宋_GB2312"/>
      <w:b/>
      <w:bCs/>
      <w:kern w:val="2"/>
      <w:sz w:val="30"/>
      <w:szCs w:val="32"/>
    </w:rPr>
  </w:style>
  <w:style w:type="paragraph" w:customStyle="1" w:styleId="41">
    <w:name w:val="表格文字"/>
    <w:basedOn w:val="42"/>
    <w:next w:val="1"/>
    <w:autoRedefine/>
    <w:qFormat/>
    <w:uiPriority w:val="0"/>
    <w:pPr>
      <w:adjustRightInd/>
      <w:snapToGrid/>
      <w:spacing w:line="240" w:lineRule="auto"/>
      <w:ind w:firstLine="0" w:firstLineChars="0"/>
    </w:pPr>
    <w:rPr>
      <w:rFonts w:ascii="Times New Roman" w:hAnsi="Times New Roman" w:eastAsia="仿宋_GB2312"/>
      <w:sz w:val="21"/>
      <w:szCs w:val="24"/>
    </w:rPr>
  </w:style>
  <w:style w:type="paragraph" w:customStyle="1" w:styleId="42">
    <w:name w:val="独立格式"/>
    <w:basedOn w:val="15"/>
    <w:autoRedefine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character" w:customStyle="1" w:styleId="43">
    <w:name w:val="font41"/>
    <w:basedOn w:val="22"/>
    <w:autoRedefine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</w:rPr>
  </w:style>
  <w:style w:type="character" w:customStyle="1" w:styleId="44">
    <w:name w:val="font5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45">
    <w:name w:val="NormalIndent"/>
    <w:basedOn w:val="1"/>
    <w:qFormat/>
    <w:uiPriority w:val="0"/>
    <w:pPr>
      <w:ind w:firstLine="420" w:firstLineChars="200"/>
      <w:textAlignment w:val="baseline"/>
    </w:pPr>
    <w:rPr>
      <w:rFonts w:ascii="Calibri" w:hAnsi="Calibri"/>
      <w:szCs w:val="21"/>
    </w:rPr>
  </w:style>
  <w:style w:type="character" w:customStyle="1" w:styleId="46">
    <w:name w:val="font01"/>
    <w:basedOn w:val="2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7">
    <w:name w:val="font61"/>
    <w:basedOn w:val="2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905902b2-eba0-4fa8-82a0-a8a3c2235355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59FB937B</paraID>
      <start>0</start>
      <end>7</end>
      <status>ignored</status>
      <modifiedWord/>
      <trackRevisions>false</trackRevisions>
    </reviewItem>
    <reviewItem>
      <errorID>339f1258-8304-49ce-b8a6-38564f2a2054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75C8EA77</paraID>
      <start>43</start>
      <end>45</end>
      <status>ignored</status>
      <modifiedWord/>
      <trackRevisions>false</trackRevisions>
    </reviewItem>
    <reviewItem>
      <errorID>4e0ae78d-e447-4357-81d6-eb054abc7c3a</errorID>
      <errorWord>”、《</errorWord>
      <group>L1_Punc</group>
      <groupName>标点问题</groupName>
      <ability>L2_Punc_CN</ability>
      <abilityName>标点符号问题</abilityName>
      <candidateList>
        <item>”《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3E725F76</paraID>
      <start>308</start>
      <end>311</end>
      <status>ignored</status>
      <modifiedWord/>
      <trackRevisions>false</trackRevisions>
    </reviewItem>
    <reviewItem>
      <errorID>98baf460-f234-4713-b0f3-70b2af6a41f1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359DD357</paraID>
      <start>0</start>
      <end>7</end>
      <status>ignored</status>
      <modifiedWord/>
      <trackRevisions>false</trackRevisions>
    </reviewItem>
    <reviewItem>
      <errorID>c05a043c-84a4-4b9d-973e-07e464b3bb88</errorID>
      <errorWord>服</errorWord>
      <group>L1_Word</group>
      <groupName>字词问题</groupName>
      <ability>L2_Typo</ability>
      <abilityName>字词错误</abilityName>
      <candidateList>
        <item>服务</item>
      </candidateList>
      <explain/>
      <paraID>3E5E1DE6</paraID>
      <start>12</start>
      <end>13</end>
      <status>ignored</status>
      <modifiedWord/>
      <trackRevisions>false</trackRevisions>
    </reviewItem>
    <reviewItem>
      <errorID>833eda61-4170-497a-b5cb-f19f98c3ad45</errorID>
      <errorWord>家</errorWord>
      <group>L1_Word</group>
      <groupName>字词问题</groupName>
      <ability>L2_Typo</ability>
      <abilityName>字词错误</abilityName>
      <candidateList>
        <item>家和</item>
      </candidateList>
      <explain/>
      <paraID>1DC8FB74</paraID>
      <start>32</start>
      <end>33</end>
      <status>ignored</status>
      <modifiedWord/>
      <trackRevisions>false</trackRevisions>
    </reviewItem>
    <reviewItem>
      <errorID>002ef34e-9da3-4edd-9398-5849f9387723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1DC8FB74</paraID>
      <start>83</start>
      <end>84</end>
      <status>ignored</status>
      <modifiedWord/>
      <trackRevisions>false</trackRevisions>
    </reviewItem>
    <reviewItem>
      <errorID>54a817ff-237c-4a82-b900-18ec1b5e434c</errorID>
      <errorWord>等的</errorWord>
      <group>L1_Word</group>
      <groupName>字词问题</groupName>
      <ability>L2_Typo</ability>
      <abilityName>字词错误</abilityName>
      <candidateList>
        <item>等</item>
      </candidateList>
      <explain/>
      <paraID>5E9C9A8A</paraID>
      <start>21</start>
      <end>23</end>
      <status>ignored</status>
      <modifiedWord/>
      <trackRevisions>false</trackRevisions>
    </reviewItem>
    <reviewItem>
      <errorID>d1eb86b8-c8db-44c4-994c-649151fad478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 ED68EFC</paraID>
      <start>0</start>
      <end>7</end>
      <status>ignored</status>
      <modifiedWord/>
      <trackRevisions>false</trackRevisions>
    </reviewItem>
    <reviewItem>
      <errorID>86c0049c-66e2-4710-a308-c3e72721667a</errorID>
      <errorWord>存在账务</errorWord>
      <group>L1_Word</group>
      <groupName>字词问题</groupName>
      <ability>L2_Typo</ability>
      <abilityName>字词错误</abilityName>
      <candidateList>
        <item>存在财务</item>
      </candidateList>
      <explain/>
      <paraID> ED68EFC</paraID>
      <start>146</start>
      <end>150</end>
      <status>ignored</status>
      <modifiedWord/>
      <trackRevisions>false</trackRevisions>
    </reviewItem>
    <reviewItem>
      <errorID>bda4500e-f00c-4600-b8e4-d9432e9640b4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7E378457</paraID>
      <start>113</start>
      <end>116</end>
      <status>ignored</status>
      <modifiedWord/>
      <trackRevisions>false</trackRevisions>
    </reviewItem>
    <reviewItem>
      <errorID>730f889f-ba12-4b39-b7a8-4f4d921bc907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7E378457</paraID>
      <start>137</start>
      <end>138</end>
      <status>ignored</status>
      <modifiedWord/>
      <trackRevisions>false</trackRevisions>
    </reviewItem>
    <reviewItem>
      <errorID>6b88df75-b2a9-4369-a030-75b58d6d4604</errorID>
      <errorWord>项目2025年</errorWord>
      <group>L1_Word</group>
      <groupName>字词问题</groupName>
      <ability>L2_Typo</ability>
      <abilityName>字词错误</abilityName>
      <candidateList>
        <item>项目于2025年</item>
      </candidateList>
      <explain/>
      <paraID>5126CEB9</paraID>
      <start>0</start>
      <end>7</end>
      <status>ignored</status>
      <modifiedWord/>
      <trackRevisions>false</trackRevisions>
    </reviewItem>
    <reviewItem>
      <errorID>bd3c4dd0-aa61-418c-9464-6095ee9b6c22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5F06801A</paraID>
      <start>45</start>
      <end>47</end>
      <status>ignored</status>
      <modifiedWord/>
      <trackRevisions>false</trackRevisions>
    </reviewItem>
    <reviewItem>
      <errorID>3d2d45bb-07de-44cd-ada8-01b4d24ba3ca</errorID>
      <errorWord>”、《</errorWord>
      <group>L1_Punc</group>
      <groupName>标点问题</groupName>
      <ability>L2_Punc_CN</ability>
      <abilityName>标点符号问题</abilityName>
      <candidateList>
        <item>”《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2A8C2088</paraID>
      <start>316</start>
      <end>319</end>
      <status>ignored</status>
      <modifiedWord/>
      <trackRevisions>false</trackRevisions>
    </reviewItem>
    <reviewItem>
      <errorID>05e2531b-847e-47b2-b361-b6025d09c921</errorID>
      <errorWord>服务截至</errorWord>
      <group>L1_Punc</group>
      <groupName>标点问题</groupName>
      <ability>L2_Punc_CN</ability>
      <abilityName>标点符号问题</abilityName>
      <candidateList>
        <item>服务。截至</item>
      </candidateList>
      <explain/>
      <paraID>28005EEC</paraID>
      <start>58</start>
      <end>62</end>
      <status>ignored</status>
      <modifiedWord/>
      <trackRevisions>false</trackRevisions>
    </reviewItem>
    <reviewItem>
      <errorID>446bd23e-7f7a-4ab5-af71-f8b4802439e5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3583340F</paraID>
      <start>43</start>
      <end>45</end>
      <status>ignored</status>
      <modifiedWord/>
      <trackRevisions>false</trackRevisions>
    </reviewItem>
    <reviewItem>
      <errorID>71c2e15e-059f-4354-a087-a78ff2d621fe</errorID>
      <errorWord>”、《</errorWord>
      <group>L1_Punc</group>
      <groupName>标点问题</groupName>
      <ability>L2_Punc_CN</ability>
      <abilityName>标点符号问题</abilityName>
      <candidateList>
        <item>”《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1D7F0656</paraID>
      <start>308</start>
      <end>311</end>
      <status>ignored</status>
      <modifiedWord/>
      <trackRevisions>false</trackRevisions>
    </reviewItem>
    <reviewItem>
      <errorID>afab7bae-3cda-4ba5-a214-849ffc834f24</errorID>
      <errorWord>，在</errorWord>
      <group>L1_Word</group>
      <groupName>字词问题</groupName>
      <ability>L2_Typo</ability>
      <abilityName>字词错误</abilityName>
      <candidateList>
        <item>，</item>
      </candidateList>
      <explain/>
      <paraID>75BDD4C8</paraID>
      <start>15</start>
      <end>17</end>
      <status>ignored</status>
      <modifiedWord/>
      <trackRevisions>false</trackRevisions>
    </reviewItem>
    <reviewItem>
      <errorID>c95457d9-3f79-436f-b2c6-6da2b48a7a15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1F3FD9C</paraID>
      <start>8</start>
      <end>9</end>
      <status>unmodified</status>
      <modifiedWord/>
      <trackRevisions>false</trackRevisions>
    </reviewItem>
    <reviewItem>
      <errorID>ad922e47-9339-4553-941d-486fcd9cf3d8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5FA824A9</paraID>
      <start>42</start>
      <end>43</end>
      <status>unmodified</status>
      <modifiedWord/>
      <trackRevisions>false</trackRevisions>
    </reviewItem>
    <reviewItem>
      <errorID>bc40a449-83ea-4b54-8461-518bb12414fe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4765E4E0</paraID>
      <start>36</start>
      <end>37</end>
      <status>unmodified</status>
      <modifiedWord/>
      <trackRevisions>false</trackRevisions>
    </reviewItem>
    <reviewItem>
      <errorID>14903e60-6a43-425e-99d0-335f42bb31ca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 FB3AF85</paraID>
      <start>40</start>
      <end>41</end>
      <status>unmodified</status>
      <modifiedWord/>
      <trackRevisions>false</trackRevisions>
    </reviewItem>
    <reviewItem>
      <errorID>d7302084-471b-4396-a1d8-22e9e687162e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321E322E</paraID>
      <start>23</start>
      <end>24</end>
      <status>unmodified</status>
      <modifiedWord/>
      <trackRevisions>false</trackRevisions>
    </reviewItem>
    <reviewItem>
      <errorID>ccb72e0b-3da9-400f-b28d-9550c79bf71d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321E322E</paraID>
      <start>33</start>
      <end>34</end>
      <status>unmodified</status>
      <modifiedWord/>
      <trackRevisions>false</trackRevisions>
    </reviewItem>
    <reviewItem>
      <errorID>d5b08c4e-508c-4ade-914c-4d8e1416f8c4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23063720</paraID>
      <start>8</start>
      <end>9</end>
      <status>unmodified</status>
      <modifiedWord/>
      <trackRevisions>false</trackRevisions>
    </reviewItem>
    <reviewItem>
      <errorID>f6602729-5008-4d3e-8747-af112295711b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55F8E909</paraID>
      <start>13</start>
      <end>14</end>
      <status>unmodified</status>
      <modifiedWord/>
      <trackRevisions>false</trackRevisions>
    </reviewItem>
    <reviewItem>
      <errorID>3b715682-38bf-47e1-85c0-88fe756c01ef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7C10E711</paraID>
      <start>51</start>
      <end>52</end>
      <status>unmodified</status>
      <modifiedWord/>
      <trackRevisions>false</trackRevisions>
    </reviewItem>
    <reviewItem>
      <errorID>1564c295-32a4-4a33-b0c8-dc638e43edbb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4631D85D</paraID>
      <start>59</start>
      <end>60</end>
      <status>unmodified</status>
      <modifiedWord/>
      <trackRevisions>false</trackRevisions>
    </reviewItem>
    <reviewItem>
      <errorID>3774fd02-7c4e-4337-bedc-51c1ea3b28b7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641B548C</paraID>
      <start>23</start>
      <end>24</end>
      <status>unmodified</status>
      <modifiedWord/>
      <trackRevisions>false</trackRevisions>
    </reviewItem>
    <reviewItem>
      <errorID>06a5a3e5-8166-49d7-8f70-33c24addd2d6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7244B227</paraID>
      <start>32</start>
      <end>33</end>
      <status>unmodified</status>
      <modifiedWord/>
      <trackRevisions>false</trackRevisions>
    </reviewItem>
    <reviewItem>
      <errorID>1191d682-e194-4756-9187-a593addc4a14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66A4D03D</paraID>
      <start>29</start>
      <end>30</end>
      <status>unmodified</status>
      <modifiedWord/>
      <trackRevisions>false</trackRevisions>
    </reviewItem>
    <reviewItem>
      <errorID>2a5089f0-e302-4aca-a206-9740c563e034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78E991F3</paraID>
      <start>25</start>
      <end>26</end>
      <status>unmodified</status>
      <modifiedWord/>
      <trackRevisions>false</trackRevisions>
    </reviewItem>
    <reviewItem>
      <errorID>3a9972e3-5055-4ece-a43e-8f3bbfb7cfb4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31B738F7</paraID>
      <start>21</start>
      <end>22</end>
      <status>unmodified</status>
      <modifiedWord/>
      <trackRevisions>false</trackRevisions>
    </reviewItem>
    <reviewItem>
      <errorID>7740aef9-639a-485b-9a3c-5f93ecde94c4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31B738F7</paraID>
      <start>31</start>
      <end>32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37e8c-5cb9-44e4-8eee-5e7a3dab5d9e}">
  <ds:schemaRefs/>
</ds:datastoreItem>
</file>

<file path=customXml/itemProps2.xml><?xml version="1.0" encoding="utf-8"?>
<ds:datastoreItem xmlns:ds="http://schemas.openxmlformats.org/officeDocument/2006/customXml" ds:itemID="{F37F07E0-676F-4141-96A8-716945E59F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2280</Words>
  <Characters>2449</Characters>
  <Lines>309</Lines>
  <Paragraphs>87</Paragraphs>
  <TotalTime>1</TotalTime>
  <ScaleCrop>false</ScaleCrop>
  <LinksUpToDate>false</LinksUpToDate>
  <CharactersWithSpaces>2458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2023-11-03T03:00:00Z</dcterms:created>
  <dc:creator>杨小二</dc:creator>
  <cp:lastModifiedBy>杨勇</cp:lastModifiedBy>
  <dcterms:modified xsi:type="dcterms:W3CDTF">2026-10-14T07:40:58Z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3D19EDAD5C17417B99B1C04458EE65EC_13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