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color w:val="auto"/>
          <w:sz w:val="36"/>
          <w:szCs w:val="36"/>
        </w:rPr>
      </w:pPr>
    </w:p>
    <w:p>
      <w:pPr>
        <w:rPr>
          <w:rFonts w:ascii="仿宋_GB2312" w:hAnsi="仿宋_GB2312" w:eastAsia="仿宋_GB2312" w:cs="仿宋_GB2312"/>
          <w:color w:val="auto"/>
          <w:sz w:val="36"/>
          <w:szCs w:val="36"/>
        </w:rPr>
      </w:pPr>
    </w:p>
    <w:p>
      <w:pPr>
        <w:rPr>
          <w:rFonts w:ascii="仿宋_GB2312" w:hAnsi="仿宋_GB2312" w:eastAsia="仿宋_GB2312" w:cs="仿宋_GB2312"/>
          <w:color w:val="auto"/>
          <w:sz w:val="36"/>
          <w:szCs w:val="36"/>
        </w:rPr>
      </w:pPr>
    </w:p>
    <w:p>
      <w:pPr>
        <w:rPr>
          <w:rFonts w:ascii="仿宋_GB2312" w:hAnsi="仿宋_GB2312" w:eastAsia="仿宋_GB2312" w:cs="仿宋_GB2312"/>
          <w:color w:val="auto"/>
          <w:sz w:val="36"/>
          <w:szCs w:val="36"/>
        </w:rPr>
      </w:pPr>
    </w:p>
    <w:p>
      <w:pPr>
        <w:rPr>
          <w:rFonts w:ascii="仿宋_GB2312" w:hAnsi="仿宋_GB2312" w:eastAsia="仿宋_GB2312" w:cs="仿宋_GB2312"/>
          <w:color w:val="auto"/>
          <w:sz w:val="36"/>
          <w:szCs w:val="36"/>
        </w:rPr>
      </w:pPr>
    </w:p>
    <w:p>
      <w:pPr>
        <w:adjustRightInd w:val="0"/>
        <w:snapToGrid w:val="0"/>
        <w:jc w:val="center"/>
        <w:outlineLvl w:val="0"/>
        <w:rPr>
          <w:rFonts w:ascii="方正小标宋_GBK" w:eastAsia="方正小标宋_GBK"/>
          <w:bCs/>
          <w:color w:val="auto"/>
          <w:sz w:val="72"/>
          <w:szCs w:val="72"/>
        </w:rPr>
      </w:pPr>
      <w:r>
        <w:rPr>
          <w:rFonts w:hint="eastAsia" w:ascii="方正小标宋_GBK" w:eastAsia="方正小标宋_GBK"/>
          <w:bCs/>
          <w:color w:val="auto"/>
          <w:sz w:val="72"/>
          <w:szCs w:val="72"/>
        </w:rPr>
        <w:t>建设项目环境影响报告表</w:t>
      </w:r>
    </w:p>
    <w:p>
      <w:pPr>
        <w:adjustRightInd w:val="0"/>
        <w:snapToGrid w:val="0"/>
        <w:spacing w:beforeLines="80"/>
        <w:jc w:val="center"/>
        <w:rPr>
          <w:rFonts w:ascii="楷体_GB2312" w:eastAsia="楷体_GB2312"/>
          <w:bCs/>
          <w:color w:val="auto"/>
          <w:sz w:val="48"/>
          <w:szCs w:val="48"/>
        </w:rPr>
      </w:pPr>
      <w:r>
        <w:rPr>
          <w:rFonts w:hint="eastAsia" w:ascii="楷体_GB2312" w:eastAsia="楷体_GB2312"/>
          <w:bCs/>
          <w:color w:val="auto"/>
          <w:sz w:val="48"/>
          <w:szCs w:val="48"/>
        </w:rPr>
        <w:t>（污染影响类）</w:t>
      </w:r>
    </w:p>
    <w:p>
      <w:pPr>
        <w:adjustRightInd w:val="0"/>
        <w:snapToGrid w:val="0"/>
        <w:spacing w:line="288" w:lineRule="auto"/>
        <w:jc w:val="center"/>
        <w:outlineLvl w:val="0"/>
        <w:rPr>
          <w:rFonts w:ascii="华文仿宋" w:hAnsi="华文仿宋" w:eastAsia="华文仿宋" w:cs="华文仿宋"/>
          <w:color w:val="auto"/>
          <w:kern w:val="44"/>
          <w:sz w:val="44"/>
          <w:szCs w:val="44"/>
        </w:rPr>
      </w:pPr>
    </w:p>
    <w:p>
      <w:pPr>
        <w:jc w:val="center"/>
        <w:rPr>
          <w:rFonts w:eastAsia="仿宋"/>
          <w:color w:val="auto"/>
          <w:sz w:val="52"/>
          <w:szCs w:val="52"/>
        </w:rPr>
      </w:pPr>
    </w:p>
    <w:p>
      <w:pPr>
        <w:ind w:firstLine="1040"/>
        <w:rPr>
          <w:rFonts w:eastAsia="仿宋"/>
          <w:color w:val="auto"/>
          <w:sz w:val="44"/>
          <w:szCs w:val="44"/>
        </w:rPr>
      </w:pPr>
    </w:p>
    <w:p>
      <w:pPr>
        <w:ind w:firstLine="1040"/>
        <w:rPr>
          <w:rFonts w:eastAsia="仿宋"/>
          <w:color w:val="auto"/>
          <w:sz w:val="44"/>
          <w:szCs w:val="44"/>
        </w:rPr>
      </w:pPr>
    </w:p>
    <w:p>
      <w:pPr>
        <w:rPr>
          <w:rFonts w:eastAsia="仿宋"/>
          <w:color w:val="auto"/>
          <w:sz w:val="44"/>
          <w:szCs w:val="44"/>
        </w:rPr>
      </w:pPr>
    </w:p>
    <w:p>
      <w:pPr>
        <w:adjustRightInd w:val="0"/>
        <w:snapToGrid w:val="0"/>
        <w:spacing w:line="288" w:lineRule="auto"/>
        <w:ind w:left="2850" w:leftChars="500" w:hanging="1800" w:hangingChars="500"/>
        <w:rPr>
          <w:rFonts w:ascii="仿宋_GB2312" w:eastAsia="仿宋_GB2312"/>
          <w:color w:val="auto"/>
          <w:sz w:val="36"/>
          <w:szCs w:val="36"/>
          <w:u w:val="single"/>
        </w:rPr>
      </w:pPr>
      <w:r>
        <w:rPr>
          <w:rFonts w:hint="eastAsia" w:ascii="仿宋_GB2312" w:eastAsia="仿宋_GB2312"/>
          <w:color w:val="auto"/>
          <w:sz w:val="36"/>
          <w:szCs w:val="36"/>
        </w:rPr>
        <w:t>项目名称：</w:t>
      </w:r>
      <w:r>
        <w:rPr>
          <w:rFonts w:hint="eastAsia" w:ascii="仿宋_GB2312" w:eastAsia="仿宋_GB2312"/>
          <w:color w:val="auto"/>
          <w:sz w:val="36"/>
          <w:szCs w:val="36"/>
          <w:u w:val="single"/>
          <w:lang w:val="en-US" w:eastAsia="zh-CN"/>
        </w:rPr>
        <w:t>激光增材技术及精密零部件生产</w:t>
      </w:r>
      <w:r>
        <w:rPr>
          <w:rFonts w:hint="eastAsia" w:ascii="仿宋_GB2312" w:eastAsia="仿宋_GB2312"/>
          <w:color w:val="auto"/>
          <w:sz w:val="36"/>
          <w:szCs w:val="36"/>
          <w:u w:val="single"/>
        </w:rPr>
        <w:t>项目</w:t>
      </w:r>
    </w:p>
    <w:p>
      <w:pPr>
        <w:adjustRightInd w:val="0"/>
        <w:snapToGrid w:val="0"/>
        <w:spacing w:line="288" w:lineRule="auto"/>
        <w:ind w:left="4110" w:leftChars="500" w:hanging="3060" w:hangingChars="850"/>
        <w:rPr>
          <w:rFonts w:hint="default" w:ascii="仿宋_GB2312" w:eastAsia="仿宋_GB2312"/>
          <w:color w:val="auto"/>
          <w:sz w:val="36"/>
          <w:szCs w:val="36"/>
          <w:u w:val="single"/>
          <w:lang w:val="en-US" w:eastAsia="zh-CN"/>
        </w:rPr>
      </w:pPr>
      <w:r>
        <w:rPr>
          <w:rFonts w:hint="eastAsia" w:ascii="仿宋_GB2312" w:eastAsia="仿宋_GB2312"/>
          <w:color w:val="auto"/>
          <w:sz w:val="36"/>
          <w:szCs w:val="36"/>
        </w:rPr>
        <w:t>建设单位（盖章）：</w:t>
      </w:r>
      <w:r>
        <w:rPr>
          <w:rFonts w:hint="eastAsia" w:ascii="仿宋_GB2312" w:eastAsia="仿宋_GB2312"/>
          <w:color w:val="auto"/>
          <w:sz w:val="36"/>
          <w:szCs w:val="36"/>
          <w:u w:val="single"/>
          <w:lang w:val="en-US" w:eastAsia="zh-CN"/>
        </w:rPr>
        <w:t>内蒙古盈创极光高新科技发展有限公司</w:t>
      </w:r>
    </w:p>
    <w:p>
      <w:pPr>
        <w:adjustRightInd w:val="0"/>
        <w:snapToGrid w:val="0"/>
        <w:spacing w:line="288" w:lineRule="auto"/>
        <w:ind w:firstLine="1040"/>
        <w:rPr>
          <w:rFonts w:ascii="仿宋_GB2312" w:eastAsia="仿宋_GB2312"/>
          <w:color w:val="auto"/>
          <w:sz w:val="36"/>
          <w:szCs w:val="36"/>
          <w:u w:val="single"/>
        </w:rPr>
      </w:pPr>
      <w:r>
        <w:rPr>
          <w:rFonts w:hint="eastAsia" w:ascii="仿宋_GB2312" w:eastAsia="仿宋_GB2312"/>
          <w:color w:val="auto"/>
          <w:sz w:val="36"/>
          <w:szCs w:val="36"/>
        </w:rPr>
        <w:t>编制日期：</w:t>
      </w:r>
      <w:r>
        <w:rPr>
          <w:rFonts w:hint="eastAsia" w:ascii="仿宋_GB2312" w:eastAsia="仿宋_GB2312"/>
          <w:color w:val="auto"/>
          <w:sz w:val="36"/>
          <w:szCs w:val="36"/>
          <w:u w:val="single"/>
        </w:rPr>
        <w:t>202</w:t>
      </w:r>
      <w:r>
        <w:rPr>
          <w:rFonts w:hint="eastAsia" w:ascii="仿宋_GB2312" w:eastAsia="仿宋_GB2312"/>
          <w:color w:val="auto"/>
          <w:sz w:val="36"/>
          <w:szCs w:val="36"/>
          <w:u w:val="single"/>
          <w:lang w:val="en-US" w:eastAsia="zh-CN"/>
        </w:rPr>
        <w:t>5</w:t>
      </w:r>
      <w:r>
        <w:rPr>
          <w:rFonts w:hint="eastAsia" w:ascii="仿宋_GB2312" w:eastAsia="仿宋_GB2312"/>
          <w:color w:val="auto"/>
          <w:sz w:val="36"/>
          <w:szCs w:val="36"/>
          <w:u w:val="single"/>
        </w:rPr>
        <w:t>年</w:t>
      </w:r>
      <w:r>
        <w:rPr>
          <w:rFonts w:hint="eastAsia" w:ascii="仿宋_GB2312" w:eastAsia="仿宋_GB2312"/>
          <w:color w:val="auto"/>
          <w:sz w:val="36"/>
          <w:szCs w:val="36"/>
          <w:u w:val="single"/>
          <w:lang w:val="en-US" w:eastAsia="zh-CN"/>
        </w:rPr>
        <w:t>9</w:t>
      </w:r>
      <w:r>
        <w:rPr>
          <w:rFonts w:hint="eastAsia" w:ascii="仿宋_GB2312" w:eastAsia="仿宋_GB2312"/>
          <w:color w:val="auto"/>
          <w:sz w:val="36"/>
          <w:szCs w:val="36"/>
          <w:u w:val="single"/>
        </w:rPr>
        <w:t>月</w:t>
      </w:r>
    </w:p>
    <w:p>
      <w:pPr>
        <w:adjustRightInd w:val="0"/>
        <w:snapToGrid w:val="0"/>
        <w:spacing w:line="288" w:lineRule="auto"/>
        <w:ind w:firstLine="1040"/>
        <w:rPr>
          <w:rFonts w:ascii="仿宋_GB2312" w:eastAsia="仿宋_GB2312"/>
          <w:color w:val="auto"/>
          <w:sz w:val="36"/>
          <w:szCs w:val="36"/>
          <w:u w:val="single"/>
        </w:rPr>
      </w:pPr>
      <w:bookmarkStart w:id="0" w:name="_Hlk57884087"/>
    </w:p>
    <w:p>
      <w:pPr>
        <w:adjustRightInd w:val="0"/>
        <w:snapToGrid w:val="0"/>
        <w:spacing w:line="288" w:lineRule="auto"/>
        <w:ind w:firstLine="1040"/>
        <w:rPr>
          <w:rFonts w:ascii="仿宋_GB2312" w:eastAsia="仿宋_GB2312"/>
          <w:color w:val="auto"/>
          <w:sz w:val="36"/>
          <w:szCs w:val="36"/>
        </w:rPr>
      </w:pPr>
    </w:p>
    <w:p>
      <w:pPr>
        <w:adjustRightInd w:val="0"/>
        <w:snapToGrid w:val="0"/>
        <w:spacing w:line="288" w:lineRule="auto"/>
        <w:ind w:firstLine="1040"/>
        <w:rPr>
          <w:rFonts w:ascii="仿宋_GB2312" w:eastAsia="仿宋_GB2312"/>
          <w:color w:val="auto"/>
          <w:sz w:val="36"/>
          <w:szCs w:val="36"/>
        </w:rPr>
      </w:pPr>
    </w:p>
    <w:p>
      <w:pPr>
        <w:adjustRightInd w:val="0"/>
        <w:snapToGrid w:val="0"/>
        <w:spacing w:line="288" w:lineRule="auto"/>
        <w:ind w:firstLine="1040"/>
        <w:rPr>
          <w:rFonts w:ascii="仿宋_GB2312" w:eastAsia="仿宋_GB2312"/>
          <w:color w:val="auto"/>
          <w:sz w:val="36"/>
          <w:szCs w:val="36"/>
        </w:rPr>
      </w:pPr>
    </w:p>
    <w:p>
      <w:pPr>
        <w:adjustRightInd w:val="0"/>
        <w:snapToGrid w:val="0"/>
        <w:spacing w:line="288" w:lineRule="auto"/>
        <w:ind w:firstLine="1040"/>
        <w:rPr>
          <w:rFonts w:ascii="仿宋_GB2312" w:eastAsia="仿宋_GB2312"/>
          <w:color w:val="auto"/>
          <w:sz w:val="36"/>
          <w:szCs w:val="36"/>
        </w:rPr>
      </w:pPr>
    </w:p>
    <w:bookmarkEnd w:id="0"/>
    <w:p>
      <w:pPr>
        <w:adjustRightInd w:val="0"/>
        <w:snapToGrid w:val="0"/>
        <w:spacing w:line="288" w:lineRule="auto"/>
        <w:jc w:val="center"/>
        <w:rPr>
          <w:rFonts w:ascii="楷体_GB2312" w:eastAsia="楷体_GB2312"/>
          <w:color w:val="auto"/>
          <w:sz w:val="36"/>
          <w:szCs w:val="36"/>
        </w:rPr>
      </w:pPr>
      <w:r>
        <w:rPr>
          <w:rFonts w:hint="eastAsia" w:ascii="楷体_GB2312" w:eastAsia="楷体_GB2312"/>
          <w:color w:val="auto"/>
          <w:sz w:val="36"/>
          <w:szCs w:val="36"/>
        </w:rPr>
        <w:t>中华人民共和国生态环境部制</w:t>
      </w:r>
    </w:p>
    <w:p>
      <w:pPr>
        <w:adjustRightInd w:val="0"/>
        <w:snapToGrid w:val="0"/>
        <w:spacing w:line="288" w:lineRule="auto"/>
        <w:ind w:firstLine="1040"/>
        <w:rPr>
          <w:rFonts w:ascii="仿宋_GB2312" w:eastAsia="仿宋_GB2312"/>
          <w:color w:val="auto"/>
          <w:sz w:val="36"/>
          <w:szCs w:val="36"/>
        </w:rPr>
        <w:sectPr>
          <w:headerReference r:id="rId5" w:type="default"/>
          <w:footerReference r:id="rId6" w:type="default"/>
          <w:footerReference r:id="rId7"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pPr>
        <w:pStyle w:val="15"/>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一、建设项目基本情况</w:t>
      </w:r>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856"/>
        <w:gridCol w:w="2163"/>
        <w:gridCol w:w="1922"/>
        <w:gridCol w:w="292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pPr>
              <w:adjustRightInd w:val="0"/>
              <w:snapToGrid w:val="0"/>
              <w:jc w:val="center"/>
              <w:rPr>
                <w:rFonts w:ascii="宋体" w:hAnsi="宋体" w:cs="宋体"/>
                <w:color w:val="auto"/>
                <w:sz w:val="24"/>
              </w:rPr>
            </w:pPr>
            <w:r>
              <w:rPr>
                <w:rFonts w:hint="eastAsia" w:ascii="宋体" w:hAnsi="宋体" w:cs="宋体"/>
                <w:color w:val="auto"/>
                <w:sz w:val="24"/>
              </w:rPr>
              <w:t>建设项目名称</w:t>
            </w:r>
          </w:p>
        </w:tc>
        <w:tc>
          <w:tcPr>
            <w:tcW w:w="7014" w:type="dxa"/>
            <w:gridSpan w:val="3"/>
            <w:vAlign w:val="center"/>
          </w:tcPr>
          <w:p>
            <w:pPr>
              <w:adjustRightInd w:val="0"/>
              <w:snapToGrid w:val="0"/>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激光增材技术及精密零部件生产项目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pPr>
              <w:adjustRightInd w:val="0"/>
              <w:snapToGrid w:val="0"/>
              <w:jc w:val="center"/>
              <w:rPr>
                <w:rFonts w:ascii="宋体" w:hAnsi="宋体" w:cs="宋体"/>
                <w:color w:val="auto"/>
                <w:sz w:val="24"/>
              </w:rPr>
            </w:pPr>
            <w:r>
              <w:rPr>
                <w:rFonts w:hint="eastAsia" w:ascii="宋体" w:hAnsi="宋体" w:cs="宋体"/>
                <w:color w:val="auto"/>
                <w:sz w:val="24"/>
              </w:rPr>
              <w:t>项目代码</w:t>
            </w:r>
          </w:p>
        </w:tc>
        <w:tc>
          <w:tcPr>
            <w:tcW w:w="7014" w:type="dxa"/>
            <w:gridSpan w:val="3"/>
            <w:vAlign w:val="center"/>
          </w:tcPr>
          <w:p>
            <w:pPr>
              <w:adjustRightInd w:val="0"/>
              <w:snapToGrid w:val="0"/>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2504-150697-04-05-374282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pPr>
              <w:adjustRightInd w:val="0"/>
              <w:snapToGrid w:val="0"/>
              <w:jc w:val="center"/>
              <w:rPr>
                <w:rFonts w:ascii="宋体" w:hAnsi="宋体" w:cs="宋体"/>
                <w:color w:val="auto"/>
                <w:sz w:val="24"/>
              </w:rPr>
            </w:pPr>
            <w:r>
              <w:rPr>
                <w:rFonts w:hint="eastAsia" w:ascii="宋体" w:hAnsi="宋体" w:cs="宋体"/>
                <w:color w:val="auto"/>
                <w:sz w:val="24"/>
              </w:rPr>
              <w:t>建设单位联系人</w:t>
            </w:r>
          </w:p>
        </w:tc>
        <w:tc>
          <w:tcPr>
            <w:tcW w:w="2163" w:type="dxa"/>
            <w:vAlign w:val="center"/>
          </w:tcPr>
          <w:p>
            <w:pPr>
              <w:adjustRightInd w:val="0"/>
              <w:snapToGrid w:val="0"/>
              <w:jc w:val="center"/>
              <w:rPr>
                <w:rFonts w:hint="eastAsia" w:ascii="宋体" w:hAnsi="宋体" w:eastAsia="宋体" w:cs="宋体"/>
                <w:color w:val="auto"/>
                <w:sz w:val="24"/>
                <w:lang w:eastAsia="zh-CN"/>
              </w:rPr>
            </w:pPr>
            <w:r>
              <w:rPr>
                <w:rFonts w:hint="eastAsia"/>
                <w:color w:val="auto"/>
                <w:kern w:val="0"/>
                <w:sz w:val="24"/>
                <w:lang w:val="en-US" w:eastAsia="zh-CN"/>
              </w:rPr>
              <w:t>王金辉</w:t>
            </w:r>
          </w:p>
        </w:tc>
        <w:tc>
          <w:tcPr>
            <w:tcW w:w="1922" w:type="dxa"/>
            <w:vAlign w:val="center"/>
          </w:tcPr>
          <w:p>
            <w:pPr>
              <w:adjustRightInd w:val="0"/>
              <w:snapToGrid w:val="0"/>
              <w:jc w:val="center"/>
              <w:rPr>
                <w:rFonts w:ascii="宋体" w:hAnsi="宋体" w:cs="宋体"/>
                <w:color w:val="auto"/>
                <w:sz w:val="24"/>
              </w:rPr>
            </w:pPr>
            <w:r>
              <w:rPr>
                <w:rFonts w:hint="eastAsia" w:ascii="宋体" w:hAnsi="宋体" w:cs="宋体"/>
                <w:color w:val="auto"/>
                <w:sz w:val="24"/>
              </w:rPr>
              <w:t>联系方式</w:t>
            </w:r>
          </w:p>
        </w:tc>
        <w:tc>
          <w:tcPr>
            <w:tcW w:w="2929" w:type="dxa"/>
            <w:vAlign w:val="center"/>
          </w:tcPr>
          <w:p>
            <w:pPr>
              <w:adjustRightInd w:val="0"/>
              <w:snapToGrid w:val="0"/>
              <w:jc w:val="center"/>
              <w:rPr>
                <w:rFonts w:hint="default" w:eastAsia="宋体"/>
                <w:color w:val="auto"/>
                <w:sz w:val="24"/>
                <w:lang w:val="en-US" w:eastAsia="zh-CN"/>
              </w:rPr>
            </w:pPr>
            <w:r>
              <w:rPr>
                <w:rFonts w:hint="eastAsia"/>
                <w:color w:val="auto"/>
                <w:sz w:val="24"/>
                <w:lang w:val="en-US" w:eastAsia="zh-CN"/>
              </w:rPr>
              <w:t>15647770405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pPr>
              <w:adjustRightInd w:val="0"/>
              <w:snapToGrid w:val="0"/>
              <w:jc w:val="center"/>
              <w:rPr>
                <w:rFonts w:ascii="宋体" w:hAnsi="宋体" w:cs="宋体"/>
                <w:color w:val="auto"/>
                <w:sz w:val="24"/>
              </w:rPr>
            </w:pPr>
            <w:r>
              <w:rPr>
                <w:rFonts w:hint="eastAsia" w:ascii="宋体" w:hAnsi="宋体" w:cs="宋体"/>
                <w:color w:val="auto"/>
                <w:sz w:val="24"/>
              </w:rPr>
              <w:t>建设地点</w:t>
            </w:r>
          </w:p>
        </w:tc>
        <w:tc>
          <w:tcPr>
            <w:tcW w:w="7014" w:type="dxa"/>
            <w:gridSpan w:val="3"/>
            <w:vAlign w:val="center"/>
          </w:tcPr>
          <w:p>
            <w:pPr>
              <w:adjustRightInd w:val="0"/>
              <w:snapToGrid w:val="0"/>
              <w:jc w:val="center"/>
              <w:rPr>
                <w:rFonts w:hint="default" w:ascii="宋体" w:hAnsi="宋体" w:eastAsia="宋体" w:cs="宋体"/>
                <w:color w:val="auto"/>
                <w:sz w:val="24"/>
                <w:lang w:val="en-US" w:eastAsia="zh-CN"/>
              </w:rPr>
            </w:pPr>
            <w:r>
              <w:rPr>
                <w:rFonts w:hint="eastAsia"/>
                <w:color w:val="auto"/>
                <w:sz w:val="24"/>
                <w:lang w:val="en-US" w:eastAsia="zh-CN"/>
              </w:rPr>
              <w:t>内蒙古鄂尔多斯空港园区04-13-B地块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pPr>
              <w:adjustRightInd w:val="0"/>
              <w:snapToGrid w:val="0"/>
              <w:jc w:val="center"/>
              <w:rPr>
                <w:rFonts w:ascii="宋体" w:hAnsi="宋体" w:cs="宋体"/>
                <w:color w:val="auto"/>
                <w:sz w:val="24"/>
              </w:rPr>
            </w:pPr>
            <w:r>
              <w:rPr>
                <w:rFonts w:hint="eastAsia" w:ascii="宋体" w:hAnsi="宋体" w:cs="宋体"/>
                <w:color w:val="auto"/>
                <w:sz w:val="24"/>
              </w:rPr>
              <w:t>地理坐标</w:t>
            </w:r>
          </w:p>
        </w:tc>
        <w:tc>
          <w:tcPr>
            <w:tcW w:w="7014" w:type="dxa"/>
            <w:gridSpan w:val="3"/>
            <w:vAlign w:val="center"/>
          </w:tcPr>
          <w:p>
            <w:pPr>
              <w:jc w:val="center"/>
              <w:rPr>
                <w:rFonts w:ascii="宋体" w:hAnsi="宋体" w:cs="宋体"/>
                <w:color w:val="auto"/>
                <w:sz w:val="24"/>
              </w:rPr>
            </w:pPr>
            <w:r>
              <w:rPr>
                <w:rFonts w:hint="eastAsia" w:ascii="宋体" w:hAnsi="宋体" w:cs="宋体"/>
                <w:color w:val="auto"/>
                <w:sz w:val="24"/>
              </w:rPr>
              <w:t>（</w:t>
            </w:r>
            <w:r>
              <w:rPr>
                <w:rFonts w:hint="eastAsia"/>
                <w:color w:val="auto"/>
                <w:sz w:val="24"/>
                <w:u w:val="single"/>
                <w:lang w:val="en-US" w:eastAsia="zh-CN"/>
              </w:rPr>
              <w:t>109</w:t>
            </w:r>
            <w:r>
              <w:rPr>
                <w:rFonts w:hAnsi="宋体"/>
                <w:color w:val="auto"/>
                <w:sz w:val="24"/>
              </w:rPr>
              <w:t>度</w:t>
            </w:r>
            <w:r>
              <w:rPr>
                <w:rFonts w:hint="eastAsia"/>
                <w:color w:val="auto"/>
                <w:sz w:val="24"/>
                <w:u w:val="single"/>
                <w:lang w:val="en-US" w:eastAsia="zh-CN"/>
              </w:rPr>
              <w:t>53</w:t>
            </w:r>
            <w:r>
              <w:rPr>
                <w:rFonts w:hAnsi="宋体"/>
                <w:color w:val="auto"/>
                <w:sz w:val="24"/>
              </w:rPr>
              <w:t>分</w:t>
            </w:r>
            <w:r>
              <w:rPr>
                <w:rFonts w:hint="eastAsia"/>
                <w:color w:val="auto"/>
                <w:sz w:val="24"/>
                <w:u w:val="single"/>
                <w:lang w:val="en-US" w:eastAsia="zh-CN"/>
              </w:rPr>
              <w:t>21.000</w:t>
            </w:r>
            <w:r>
              <w:rPr>
                <w:rFonts w:hAnsi="宋体"/>
                <w:color w:val="auto"/>
                <w:sz w:val="24"/>
              </w:rPr>
              <w:t>秒，</w:t>
            </w:r>
            <w:r>
              <w:rPr>
                <w:color w:val="auto"/>
                <w:sz w:val="24"/>
                <w:u w:val="single"/>
              </w:rPr>
              <w:t>39</w:t>
            </w:r>
            <w:r>
              <w:rPr>
                <w:rFonts w:hAnsi="宋体"/>
                <w:color w:val="auto"/>
                <w:sz w:val="24"/>
              </w:rPr>
              <w:t>度</w:t>
            </w:r>
            <w:r>
              <w:rPr>
                <w:rFonts w:hint="eastAsia"/>
                <w:color w:val="auto"/>
                <w:sz w:val="24"/>
                <w:u w:val="single"/>
                <w:lang w:val="en-US" w:eastAsia="zh-CN"/>
              </w:rPr>
              <w:t>32</w:t>
            </w:r>
            <w:r>
              <w:rPr>
                <w:rFonts w:hAnsi="宋体"/>
                <w:color w:val="auto"/>
                <w:sz w:val="24"/>
              </w:rPr>
              <w:t>分</w:t>
            </w:r>
            <w:r>
              <w:rPr>
                <w:rFonts w:hint="eastAsia"/>
                <w:color w:val="auto"/>
                <w:sz w:val="24"/>
                <w:u w:val="single"/>
                <w:lang w:val="en-US" w:eastAsia="zh-CN"/>
              </w:rPr>
              <w:t>10.599</w:t>
            </w:r>
            <w:r>
              <w:rPr>
                <w:rFonts w:hAnsi="宋体"/>
                <w:color w:val="auto"/>
                <w:sz w:val="24"/>
              </w:rPr>
              <w:t>秒</w:t>
            </w:r>
            <w:r>
              <w:rPr>
                <w:rFonts w:hint="eastAsia" w:ascii="宋体" w:hAnsi="宋体" w:cs="宋体"/>
                <w:color w:val="auto"/>
                <w:sz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856" w:type="dxa"/>
            <w:tcMar>
              <w:top w:w="16" w:type="dxa"/>
              <w:left w:w="16" w:type="dxa"/>
              <w:right w:w="16" w:type="dxa"/>
            </w:tcMar>
            <w:vAlign w:val="center"/>
          </w:tcPr>
          <w:p>
            <w:pPr>
              <w:adjustRightInd w:val="0"/>
              <w:snapToGrid w:val="0"/>
              <w:jc w:val="center"/>
              <w:rPr>
                <w:rFonts w:ascii="宋体" w:hAnsi="宋体" w:cs="宋体"/>
                <w:color w:val="auto"/>
                <w:sz w:val="24"/>
              </w:rPr>
            </w:pPr>
            <w:r>
              <w:rPr>
                <w:rFonts w:hint="eastAsia" w:ascii="宋体" w:hAnsi="宋体" w:cs="宋体"/>
                <w:color w:val="auto"/>
                <w:sz w:val="24"/>
              </w:rPr>
              <w:t>国民经济</w:t>
            </w:r>
          </w:p>
          <w:p>
            <w:pPr>
              <w:adjustRightInd w:val="0"/>
              <w:snapToGrid w:val="0"/>
              <w:jc w:val="center"/>
              <w:rPr>
                <w:rFonts w:ascii="宋体" w:hAnsi="宋体" w:cs="宋体"/>
                <w:color w:val="auto"/>
                <w:sz w:val="24"/>
              </w:rPr>
            </w:pPr>
            <w:r>
              <w:rPr>
                <w:rFonts w:hint="eastAsia" w:ascii="宋体" w:hAnsi="宋体" w:cs="宋体"/>
                <w:color w:val="auto"/>
                <w:sz w:val="24"/>
              </w:rPr>
              <w:t>行业类别</w:t>
            </w:r>
          </w:p>
        </w:tc>
        <w:tc>
          <w:tcPr>
            <w:tcW w:w="2163" w:type="dxa"/>
            <w:vAlign w:val="center"/>
          </w:tcPr>
          <w:p>
            <w:pPr>
              <w:adjustRightInd w:val="0"/>
              <w:snapToGrid w:val="0"/>
              <w:jc w:val="center"/>
              <w:rPr>
                <w:rFonts w:hint="default" w:eastAsia="宋体"/>
                <w:color w:val="auto"/>
                <w:sz w:val="24"/>
                <w:lang w:val="en-US" w:eastAsia="zh-CN"/>
              </w:rPr>
            </w:pPr>
            <w:r>
              <w:rPr>
                <w:rFonts w:hint="eastAsia"/>
                <w:color w:val="auto"/>
                <w:sz w:val="24"/>
              </w:rPr>
              <w:t>C</w:t>
            </w:r>
            <w:r>
              <w:rPr>
                <w:rFonts w:hint="eastAsia"/>
                <w:color w:val="auto"/>
                <w:sz w:val="24"/>
                <w:lang w:val="en-US" w:eastAsia="zh-CN"/>
              </w:rPr>
              <w:t>3399其他未列明金属制品制造</w:t>
            </w:r>
          </w:p>
        </w:tc>
        <w:tc>
          <w:tcPr>
            <w:tcW w:w="1922" w:type="dxa"/>
            <w:vAlign w:val="center"/>
          </w:tcPr>
          <w:p>
            <w:pPr>
              <w:adjustRightInd w:val="0"/>
              <w:snapToGrid w:val="0"/>
              <w:jc w:val="center"/>
              <w:rPr>
                <w:rFonts w:ascii="宋体" w:hAnsi="宋体" w:cs="宋体"/>
                <w:color w:val="auto"/>
                <w:sz w:val="24"/>
              </w:rPr>
            </w:pPr>
            <w:bookmarkStart w:id="1" w:name="_Hlk49843745"/>
            <w:r>
              <w:rPr>
                <w:rFonts w:hint="eastAsia" w:ascii="宋体" w:hAnsi="宋体" w:cs="宋体"/>
                <w:color w:val="auto"/>
                <w:sz w:val="24"/>
              </w:rPr>
              <w:t>建设项目</w:t>
            </w:r>
          </w:p>
          <w:p>
            <w:pPr>
              <w:adjustRightInd w:val="0"/>
              <w:snapToGrid w:val="0"/>
              <w:jc w:val="center"/>
              <w:rPr>
                <w:rFonts w:ascii="宋体" w:hAnsi="宋体" w:cs="宋体"/>
                <w:color w:val="auto"/>
                <w:sz w:val="24"/>
              </w:rPr>
            </w:pPr>
            <w:r>
              <w:rPr>
                <w:rFonts w:hint="eastAsia" w:ascii="宋体" w:hAnsi="宋体" w:cs="宋体"/>
                <w:color w:val="auto"/>
                <w:sz w:val="24"/>
              </w:rPr>
              <w:t>行业类别</w:t>
            </w:r>
            <w:bookmarkEnd w:id="1"/>
          </w:p>
        </w:tc>
        <w:tc>
          <w:tcPr>
            <w:tcW w:w="2929" w:type="dxa"/>
            <w:vAlign w:val="center"/>
          </w:tcPr>
          <w:p>
            <w:pPr>
              <w:adjustRightInd w:val="0"/>
              <w:snapToGrid w:val="0"/>
              <w:rPr>
                <w:rFonts w:hint="default"/>
                <w:color w:val="auto"/>
                <w:sz w:val="24"/>
                <w:lang w:val="en-US"/>
              </w:rPr>
            </w:pPr>
            <w:r>
              <w:rPr>
                <w:rFonts w:hint="eastAsia"/>
                <w:color w:val="auto"/>
                <w:sz w:val="24"/>
                <w:lang w:val="en-US" w:eastAsia="zh-CN"/>
              </w:rPr>
              <w:t>三十、金属制品业33，68铸造及其他金属制品制造339  其他（仅分割、焊接、组装的除外）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856" w:type="dxa"/>
            <w:tcMar>
              <w:top w:w="16" w:type="dxa"/>
              <w:left w:w="16" w:type="dxa"/>
              <w:right w:w="16" w:type="dxa"/>
            </w:tcMar>
            <w:vAlign w:val="center"/>
          </w:tcPr>
          <w:p>
            <w:pPr>
              <w:adjustRightInd w:val="0"/>
              <w:snapToGrid w:val="0"/>
              <w:jc w:val="center"/>
              <w:rPr>
                <w:rFonts w:ascii="宋体" w:hAnsi="宋体" w:cs="宋体"/>
                <w:color w:val="auto"/>
                <w:sz w:val="24"/>
              </w:rPr>
            </w:pPr>
            <w:r>
              <w:rPr>
                <w:rFonts w:hint="eastAsia" w:ascii="宋体" w:hAnsi="宋体" w:cs="宋体"/>
                <w:color w:val="auto"/>
                <w:sz w:val="24"/>
              </w:rPr>
              <w:t>建设性质</w:t>
            </w:r>
          </w:p>
        </w:tc>
        <w:tc>
          <w:tcPr>
            <w:tcW w:w="2163" w:type="dxa"/>
            <w:vAlign w:val="center"/>
          </w:tcPr>
          <w:p>
            <w:pPr>
              <w:jc w:val="left"/>
              <w:rPr>
                <w:rFonts w:ascii="宋体" w:hAnsi="宋体" w:cs="宋体"/>
                <w:color w:val="auto"/>
                <w:sz w:val="24"/>
              </w:rPr>
            </w:pPr>
            <w:r>
              <w:rPr>
                <w:rFonts w:hint="eastAsia" w:ascii="宋体" w:hAnsi="宋体" w:cs="宋体"/>
                <w:color w:val="auto"/>
                <w:sz w:val="24"/>
              </w:rPr>
              <w:sym w:font="Wingdings" w:char="00FE"/>
            </w:r>
            <w:r>
              <w:rPr>
                <w:rFonts w:hint="eastAsia" w:ascii="宋体" w:hAnsi="宋体" w:cs="宋体"/>
                <w:color w:val="auto"/>
                <w:sz w:val="24"/>
              </w:rPr>
              <w:t>新建（迁建）</w:t>
            </w:r>
          </w:p>
          <w:p>
            <w:pPr>
              <w:jc w:val="left"/>
              <w:rPr>
                <w:rFonts w:ascii="宋体" w:hAnsi="宋体" w:cs="宋体"/>
                <w:color w:val="auto"/>
                <w:sz w:val="24"/>
              </w:rPr>
            </w:pPr>
            <w:r>
              <w:rPr>
                <w:rFonts w:hint="eastAsia" w:ascii="宋体" w:hAnsi="宋体" w:cs="宋体"/>
                <w:color w:val="auto"/>
                <w:sz w:val="24"/>
              </w:rPr>
              <w:sym w:font="Wingdings" w:char="00A8"/>
            </w:r>
            <w:r>
              <w:rPr>
                <w:rFonts w:hint="eastAsia" w:ascii="宋体" w:hAnsi="宋体" w:cs="宋体"/>
                <w:color w:val="auto"/>
                <w:sz w:val="24"/>
              </w:rPr>
              <w:t>改建</w:t>
            </w:r>
          </w:p>
          <w:p>
            <w:pPr>
              <w:jc w:val="left"/>
              <w:rPr>
                <w:rFonts w:ascii="宋体" w:hAnsi="宋体" w:cs="宋体"/>
                <w:color w:val="auto"/>
                <w:sz w:val="24"/>
              </w:rPr>
            </w:pPr>
            <w:r>
              <w:rPr>
                <w:rFonts w:hint="eastAsia" w:ascii="宋体" w:hAnsi="宋体" w:cs="宋体"/>
                <w:color w:val="auto"/>
                <w:sz w:val="24"/>
              </w:rPr>
              <w:sym w:font="Wingdings" w:char="00A8"/>
            </w:r>
            <w:r>
              <w:rPr>
                <w:rFonts w:hint="eastAsia" w:ascii="宋体" w:hAnsi="宋体" w:cs="宋体"/>
                <w:color w:val="auto"/>
                <w:sz w:val="24"/>
              </w:rPr>
              <w:t>扩建</w:t>
            </w:r>
          </w:p>
          <w:p>
            <w:pPr>
              <w:jc w:val="left"/>
              <w:rPr>
                <w:rFonts w:ascii="宋体" w:hAnsi="宋体" w:cs="宋体"/>
                <w:color w:val="auto"/>
                <w:sz w:val="24"/>
              </w:rPr>
            </w:pPr>
            <w:r>
              <w:rPr>
                <w:rFonts w:hint="eastAsia" w:ascii="宋体" w:hAnsi="宋体" w:cs="宋体"/>
                <w:color w:val="auto"/>
                <w:sz w:val="24"/>
              </w:rPr>
              <w:sym w:font="Wingdings" w:char="00A8"/>
            </w:r>
            <w:r>
              <w:rPr>
                <w:rFonts w:hint="eastAsia" w:ascii="宋体" w:hAnsi="宋体" w:cs="宋体"/>
                <w:color w:val="auto"/>
                <w:sz w:val="24"/>
              </w:rPr>
              <w:t>技术改造</w:t>
            </w:r>
          </w:p>
        </w:tc>
        <w:tc>
          <w:tcPr>
            <w:tcW w:w="1922" w:type="dxa"/>
            <w:vAlign w:val="center"/>
          </w:tcPr>
          <w:p>
            <w:pPr>
              <w:adjustRightInd w:val="0"/>
              <w:snapToGrid w:val="0"/>
              <w:jc w:val="center"/>
              <w:rPr>
                <w:rFonts w:ascii="宋体" w:hAnsi="宋体" w:cs="宋体"/>
                <w:color w:val="auto"/>
                <w:sz w:val="24"/>
              </w:rPr>
            </w:pPr>
            <w:r>
              <w:rPr>
                <w:rFonts w:hint="eastAsia" w:ascii="宋体" w:hAnsi="宋体" w:cs="宋体"/>
                <w:color w:val="auto"/>
                <w:sz w:val="24"/>
              </w:rPr>
              <w:t>建设项目</w:t>
            </w:r>
          </w:p>
          <w:p>
            <w:pPr>
              <w:adjustRightInd w:val="0"/>
              <w:snapToGrid w:val="0"/>
              <w:jc w:val="center"/>
              <w:rPr>
                <w:rFonts w:ascii="宋体" w:hAnsi="宋体" w:cs="宋体"/>
                <w:color w:val="auto"/>
                <w:sz w:val="24"/>
              </w:rPr>
            </w:pPr>
            <w:r>
              <w:rPr>
                <w:rFonts w:hint="eastAsia" w:ascii="宋体" w:hAnsi="宋体" w:cs="宋体"/>
                <w:color w:val="auto"/>
                <w:sz w:val="24"/>
              </w:rPr>
              <w:t>申报情形</w:t>
            </w:r>
          </w:p>
        </w:tc>
        <w:tc>
          <w:tcPr>
            <w:tcW w:w="2929" w:type="dxa"/>
            <w:vAlign w:val="center"/>
          </w:tcPr>
          <w:p>
            <w:pPr>
              <w:jc w:val="left"/>
              <w:rPr>
                <w:rFonts w:ascii="宋体" w:hAnsi="宋体" w:cs="宋体"/>
                <w:color w:val="auto"/>
                <w:sz w:val="24"/>
              </w:rPr>
            </w:pPr>
            <w:r>
              <w:rPr>
                <w:rFonts w:hint="eastAsia" w:ascii="宋体" w:hAnsi="宋体" w:cs="宋体"/>
                <w:color w:val="auto"/>
                <w:sz w:val="24"/>
              </w:rPr>
              <w:sym w:font="Wingdings" w:char="00FE"/>
            </w:r>
            <w:r>
              <w:rPr>
                <w:rFonts w:hint="eastAsia" w:ascii="宋体" w:hAnsi="宋体" w:cs="宋体"/>
                <w:color w:val="auto"/>
                <w:sz w:val="24"/>
              </w:rPr>
              <w:t>首次申报项目</w:t>
            </w:r>
            <w:r>
              <w:rPr>
                <w:rFonts w:ascii="宋体" w:hAnsi="宋体" w:cs="宋体"/>
                <w:color w:val="auto"/>
                <w:sz w:val="24"/>
              </w:rPr>
              <w:t xml:space="preserve">             </w:t>
            </w:r>
          </w:p>
          <w:p>
            <w:pPr>
              <w:jc w:val="left"/>
              <w:rPr>
                <w:rFonts w:ascii="宋体" w:hAnsi="宋体" w:cs="宋体"/>
                <w:color w:val="auto"/>
                <w:sz w:val="24"/>
              </w:rPr>
            </w:pPr>
            <w:r>
              <w:rPr>
                <w:rFonts w:hint="eastAsia" w:ascii="宋体" w:hAnsi="宋体" w:cs="宋体"/>
                <w:color w:val="auto"/>
                <w:sz w:val="24"/>
              </w:rPr>
              <w:sym w:font="Wingdings" w:char="00A8"/>
            </w:r>
            <w:r>
              <w:rPr>
                <w:rFonts w:hint="eastAsia" w:ascii="宋体" w:hAnsi="宋体" w:cs="宋体"/>
                <w:color w:val="auto"/>
                <w:sz w:val="24"/>
              </w:rPr>
              <w:t>不予批准后再次申报项目</w:t>
            </w:r>
          </w:p>
          <w:p>
            <w:pPr>
              <w:jc w:val="left"/>
              <w:rPr>
                <w:rFonts w:ascii="宋体" w:hAnsi="宋体" w:cs="宋体"/>
                <w:color w:val="auto"/>
                <w:sz w:val="24"/>
              </w:rPr>
            </w:pPr>
            <w:r>
              <w:rPr>
                <w:rFonts w:hint="eastAsia" w:ascii="宋体" w:hAnsi="宋体" w:cs="宋体"/>
                <w:color w:val="auto"/>
                <w:sz w:val="24"/>
              </w:rPr>
              <w:sym w:font="Wingdings" w:char="00A8"/>
            </w:r>
            <w:r>
              <w:rPr>
                <w:rFonts w:hint="eastAsia" w:ascii="宋体" w:hAnsi="宋体" w:cs="宋体"/>
                <w:color w:val="auto"/>
                <w:sz w:val="24"/>
              </w:rPr>
              <w:t>超五年重新审核项目</w:t>
            </w:r>
            <w:r>
              <w:rPr>
                <w:rFonts w:ascii="宋体" w:hAnsi="宋体" w:cs="宋体"/>
                <w:color w:val="auto"/>
                <w:sz w:val="24"/>
              </w:rPr>
              <w:t xml:space="preserve">     </w:t>
            </w:r>
          </w:p>
          <w:p>
            <w:pPr>
              <w:jc w:val="left"/>
              <w:rPr>
                <w:rFonts w:ascii="宋体" w:hAnsi="宋体" w:cs="宋体"/>
                <w:color w:val="auto"/>
                <w:sz w:val="24"/>
              </w:rPr>
            </w:pPr>
            <w:r>
              <w:rPr>
                <w:rFonts w:hint="eastAsia" w:ascii="宋体" w:hAnsi="宋体" w:cs="宋体"/>
                <w:color w:val="auto"/>
                <w:sz w:val="24"/>
              </w:rPr>
              <w:sym w:font="Wingdings" w:char="00A8"/>
            </w:r>
            <w:r>
              <w:rPr>
                <w:rFonts w:hint="eastAsia" w:ascii="宋体" w:hAnsi="宋体" w:cs="宋体"/>
                <w:color w:val="auto"/>
                <w:sz w:val="24"/>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856" w:type="dxa"/>
            <w:tcMar>
              <w:top w:w="16" w:type="dxa"/>
              <w:left w:w="16" w:type="dxa"/>
              <w:right w:w="16" w:type="dxa"/>
            </w:tcMar>
            <w:vAlign w:val="center"/>
          </w:tcPr>
          <w:p>
            <w:pPr>
              <w:adjustRightInd w:val="0"/>
              <w:snapToGrid w:val="0"/>
              <w:jc w:val="center"/>
              <w:rPr>
                <w:rFonts w:ascii="宋体" w:hAnsi="宋体" w:cs="宋体"/>
                <w:color w:val="auto"/>
                <w:sz w:val="24"/>
              </w:rPr>
            </w:pPr>
            <w:r>
              <w:rPr>
                <w:rFonts w:hint="eastAsia" w:ascii="宋体" w:hAnsi="宋体" w:cs="宋体"/>
                <w:color w:val="auto"/>
                <w:sz w:val="24"/>
              </w:rPr>
              <w:t>项目审批（核准</w:t>
            </w:r>
            <w:r>
              <w:rPr>
                <w:rFonts w:ascii="宋体" w:hAnsi="宋体" w:cs="宋体"/>
                <w:color w:val="auto"/>
                <w:sz w:val="24"/>
              </w:rPr>
              <w:t>/</w:t>
            </w:r>
          </w:p>
          <w:p>
            <w:pPr>
              <w:adjustRightInd w:val="0"/>
              <w:snapToGrid w:val="0"/>
              <w:jc w:val="center"/>
              <w:rPr>
                <w:rFonts w:ascii="宋体" w:hAnsi="宋体" w:cs="宋体"/>
                <w:color w:val="auto"/>
                <w:sz w:val="24"/>
              </w:rPr>
            </w:pPr>
            <w:r>
              <w:rPr>
                <w:rFonts w:hint="eastAsia" w:ascii="宋体" w:hAnsi="宋体" w:cs="宋体"/>
                <w:color w:val="auto"/>
                <w:sz w:val="24"/>
              </w:rPr>
              <w:t>备案）部门（选填）</w:t>
            </w:r>
          </w:p>
        </w:tc>
        <w:tc>
          <w:tcPr>
            <w:tcW w:w="2163" w:type="dxa"/>
            <w:vAlign w:val="center"/>
          </w:tcPr>
          <w:p>
            <w:pPr>
              <w:adjustRightInd w:val="0"/>
              <w:snapToGrid w:val="0"/>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鄂尔多斯空港物流园区经济发展局</w:t>
            </w:r>
          </w:p>
        </w:tc>
        <w:tc>
          <w:tcPr>
            <w:tcW w:w="1922" w:type="dxa"/>
            <w:vAlign w:val="center"/>
          </w:tcPr>
          <w:p>
            <w:pPr>
              <w:adjustRightInd w:val="0"/>
              <w:snapToGrid w:val="0"/>
              <w:jc w:val="center"/>
              <w:rPr>
                <w:rFonts w:ascii="宋体" w:hAnsi="宋体" w:cs="宋体"/>
                <w:color w:val="auto"/>
                <w:sz w:val="24"/>
              </w:rPr>
            </w:pPr>
            <w:r>
              <w:rPr>
                <w:rFonts w:hint="eastAsia" w:ascii="宋体" w:hAnsi="宋体" w:cs="宋体"/>
                <w:color w:val="auto"/>
                <w:sz w:val="24"/>
              </w:rPr>
              <w:t>项目审批（核准</w:t>
            </w:r>
            <w:r>
              <w:rPr>
                <w:rFonts w:ascii="宋体" w:hAnsi="宋体" w:cs="宋体"/>
                <w:color w:val="auto"/>
                <w:sz w:val="24"/>
              </w:rPr>
              <w:t>/</w:t>
            </w:r>
          </w:p>
          <w:p>
            <w:pPr>
              <w:adjustRightInd w:val="0"/>
              <w:snapToGrid w:val="0"/>
              <w:jc w:val="center"/>
              <w:rPr>
                <w:rFonts w:ascii="宋体" w:hAnsi="宋体" w:cs="宋体"/>
                <w:color w:val="auto"/>
                <w:sz w:val="24"/>
              </w:rPr>
            </w:pPr>
            <w:r>
              <w:rPr>
                <w:rFonts w:hint="eastAsia" w:ascii="宋体" w:hAnsi="宋体" w:cs="宋体"/>
                <w:color w:val="auto"/>
                <w:sz w:val="24"/>
              </w:rPr>
              <w:t>备案）文号（选填）</w:t>
            </w:r>
          </w:p>
        </w:tc>
        <w:tc>
          <w:tcPr>
            <w:tcW w:w="2929" w:type="dxa"/>
            <w:vAlign w:val="center"/>
          </w:tcPr>
          <w:p>
            <w:pPr>
              <w:adjustRightInd w:val="0"/>
              <w:snapToGrid w:val="0"/>
              <w:jc w:val="center"/>
              <w:rPr>
                <w:rFonts w:ascii="宋体" w:hAnsi="宋体" w:cs="宋体"/>
                <w:color w:val="auto"/>
                <w:sz w:val="24"/>
              </w:rPr>
            </w:pPr>
            <w:r>
              <w:rPr>
                <w:rFonts w:hint="eastAsia" w:ascii="宋体" w:hAnsi="宋体" w:cs="宋体"/>
                <w:color w:val="auto"/>
                <w:sz w:val="24"/>
                <w:lang w:val="en-US" w:eastAsia="zh-CN"/>
              </w:rPr>
              <w:t>2504-150697-04-05-374282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pPr>
              <w:adjustRightInd w:val="0"/>
              <w:snapToGrid w:val="0"/>
              <w:jc w:val="center"/>
              <w:rPr>
                <w:rFonts w:ascii="宋体" w:hAnsi="宋体" w:cs="宋体"/>
                <w:color w:val="auto"/>
                <w:sz w:val="24"/>
              </w:rPr>
            </w:pPr>
            <w:r>
              <w:rPr>
                <w:rFonts w:hint="eastAsia" w:ascii="宋体" w:hAnsi="宋体" w:cs="宋体"/>
                <w:color w:val="auto"/>
                <w:sz w:val="24"/>
              </w:rPr>
              <w:t>总投资（万元）</w:t>
            </w:r>
          </w:p>
        </w:tc>
        <w:tc>
          <w:tcPr>
            <w:tcW w:w="2163" w:type="dxa"/>
            <w:vAlign w:val="center"/>
          </w:tcPr>
          <w:p>
            <w:pPr>
              <w:adjustRightInd w:val="0"/>
              <w:snapToGrid w:val="0"/>
              <w:jc w:val="center"/>
              <w:rPr>
                <w:rFonts w:hint="default" w:eastAsia="宋体"/>
                <w:color w:val="auto"/>
                <w:sz w:val="24"/>
                <w:lang w:val="en-US" w:eastAsia="zh-CN"/>
              </w:rPr>
            </w:pPr>
            <w:r>
              <w:rPr>
                <w:rFonts w:hint="eastAsia"/>
                <w:color w:val="auto"/>
                <w:sz w:val="24"/>
                <w:lang w:val="en-US" w:eastAsia="zh-CN"/>
              </w:rPr>
              <w:t>100000</w:t>
            </w:r>
          </w:p>
        </w:tc>
        <w:tc>
          <w:tcPr>
            <w:tcW w:w="1922" w:type="dxa"/>
            <w:tcMar>
              <w:top w:w="16" w:type="dxa"/>
              <w:left w:w="16" w:type="dxa"/>
              <w:right w:w="16" w:type="dxa"/>
            </w:tcMar>
            <w:vAlign w:val="center"/>
          </w:tcPr>
          <w:p>
            <w:pPr>
              <w:adjustRightInd w:val="0"/>
              <w:snapToGrid w:val="0"/>
              <w:jc w:val="center"/>
              <w:rPr>
                <w:rFonts w:ascii="宋体" w:hAnsi="宋体" w:cs="宋体"/>
                <w:color w:val="auto"/>
                <w:sz w:val="24"/>
              </w:rPr>
            </w:pPr>
            <w:r>
              <w:rPr>
                <w:rFonts w:hint="eastAsia" w:ascii="宋体" w:hAnsi="宋体" w:cs="宋体"/>
                <w:color w:val="auto"/>
                <w:sz w:val="24"/>
              </w:rPr>
              <w:t>环保投资（万元）</w:t>
            </w:r>
          </w:p>
        </w:tc>
        <w:tc>
          <w:tcPr>
            <w:tcW w:w="2929" w:type="dxa"/>
            <w:vAlign w:val="center"/>
          </w:tcPr>
          <w:p>
            <w:pPr>
              <w:adjustRightInd w:val="0"/>
              <w:snapToGrid w:val="0"/>
              <w:jc w:val="center"/>
              <w:rPr>
                <w:rFonts w:hint="default" w:eastAsia="宋体"/>
                <w:color w:val="auto"/>
                <w:sz w:val="24"/>
                <w:lang w:val="en-US" w:eastAsia="zh-CN"/>
              </w:rPr>
            </w:pPr>
            <w:r>
              <w:rPr>
                <w:rFonts w:hint="eastAsia"/>
                <w:color w:val="auto"/>
                <w:sz w:val="24"/>
              </w:rPr>
              <w:t>28</w:t>
            </w:r>
            <w:r>
              <w:rPr>
                <w:rFonts w:hint="eastAsia"/>
                <w:color w:val="auto"/>
                <w:sz w:val="24"/>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pPr>
              <w:adjustRightInd w:val="0"/>
              <w:snapToGrid w:val="0"/>
              <w:jc w:val="center"/>
              <w:rPr>
                <w:rFonts w:ascii="宋体" w:hAnsi="宋体" w:cs="宋体"/>
                <w:color w:val="auto"/>
                <w:sz w:val="24"/>
              </w:rPr>
            </w:pPr>
            <w:r>
              <w:rPr>
                <w:rFonts w:hint="eastAsia" w:ascii="宋体" w:hAnsi="宋体" w:cs="宋体"/>
                <w:color w:val="auto"/>
                <w:sz w:val="24"/>
              </w:rPr>
              <w:t>环保投资占比（</w:t>
            </w:r>
            <w:r>
              <w:rPr>
                <w:rFonts w:ascii="宋体" w:hAnsi="宋体" w:cs="宋体"/>
                <w:color w:val="auto"/>
                <w:sz w:val="24"/>
              </w:rPr>
              <w:t>%</w:t>
            </w:r>
            <w:r>
              <w:rPr>
                <w:rFonts w:hint="eastAsia" w:ascii="宋体" w:hAnsi="宋体" w:cs="宋体"/>
                <w:color w:val="auto"/>
                <w:sz w:val="24"/>
              </w:rPr>
              <w:t>）</w:t>
            </w:r>
          </w:p>
        </w:tc>
        <w:tc>
          <w:tcPr>
            <w:tcW w:w="2163" w:type="dxa"/>
            <w:vAlign w:val="center"/>
          </w:tcPr>
          <w:p>
            <w:pPr>
              <w:adjustRightInd w:val="0"/>
              <w:snapToGrid w:val="0"/>
              <w:jc w:val="center"/>
              <w:rPr>
                <w:rFonts w:hint="default" w:eastAsia="宋体"/>
                <w:color w:val="auto"/>
                <w:sz w:val="24"/>
                <w:lang w:val="en-US" w:eastAsia="zh-CN"/>
              </w:rPr>
            </w:pPr>
            <w:r>
              <w:rPr>
                <w:rFonts w:hint="eastAsia"/>
                <w:color w:val="auto"/>
                <w:sz w:val="24"/>
                <w:lang w:val="en-US" w:eastAsia="zh-CN"/>
              </w:rPr>
              <w:t>0.285</w:t>
            </w:r>
          </w:p>
        </w:tc>
        <w:tc>
          <w:tcPr>
            <w:tcW w:w="1922" w:type="dxa"/>
            <w:tcMar>
              <w:top w:w="16" w:type="dxa"/>
              <w:left w:w="16" w:type="dxa"/>
              <w:right w:w="16" w:type="dxa"/>
            </w:tcMar>
            <w:vAlign w:val="center"/>
          </w:tcPr>
          <w:p>
            <w:pPr>
              <w:adjustRightInd w:val="0"/>
              <w:snapToGrid w:val="0"/>
              <w:jc w:val="center"/>
              <w:rPr>
                <w:rFonts w:ascii="宋体" w:hAnsi="宋体" w:cs="宋体"/>
                <w:color w:val="auto"/>
                <w:sz w:val="24"/>
              </w:rPr>
            </w:pPr>
            <w:r>
              <w:rPr>
                <w:rFonts w:hint="eastAsia" w:ascii="宋体" w:hAnsi="宋体" w:cs="宋体"/>
                <w:color w:val="auto"/>
                <w:sz w:val="24"/>
              </w:rPr>
              <w:t>施工工期</w:t>
            </w:r>
          </w:p>
        </w:tc>
        <w:tc>
          <w:tcPr>
            <w:tcW w:w="2929" w:type="dxa"/>
            <w:vAlign w:val="center"/>
          </w:tcPr>
          <w:p>
            <w:pPr>
              <w:adjustRightInd w:val="0"/>
              <w:snapToGrid w:val="0"/>
              <w:jc w:val="center"/>
              <w:rPr>
                <w:rFonts w:hint="default" w:eastAsia="宋体"/>
                <w:color w:val="auto"/>
                <w:sz w:val="24"/>
                <w:lang w:val="en-US" w:eastAsia="zh-CN"/>
              </w:rPr>
            </w:pPr>
            <w:r>
              <w:rPr>
                <w:rFonts w:hint="eastAsia"/>
                <w:color w:val="auto"/>
                <w:sz w:val="24"/>
                <w:lang w:val="en-US" w:eastAsia="zh-CN"/>
              </w:rPr>
              <w:t>4个月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pPr>
              <w:adjustRightInd w:val="0"/>
              <w:snapToGrid w:val="0"/>
              <w:jc w:val="center"/>
              <w:rPr>
                <w:rFonts w:ascii="宋体" w:hAnsi="宋体" w:cs="宋体"/>
                <w:color w:val="auto"/>
                <w:sz w:val="24"/>
              </w:rPr>
            </w:pPr>
            <w:r>
              <w:rPr>
                <w:rFonts w:hint="eastAsia" w:ascii="宋体" w:hAnsi="宋体" w:cs="宋体"/>
                <w:color w:val="auto"/>
                <w:sz w:val="24"/>
              </w:rPr>
              <w:t>是否开工建设</w:t>
            </w:r>
          </w:p>
        </w:tc>
        <w:tc>
          <w:tcPr>
            <w:tcW w:w="2163" w:type="dxa"/>
            <w:vAlign w:val="center"/>
          </w:tcPr>
          <w:p>
            <w:pPr>
              <w:adjustRightInd w:val="0"/>
              <w:snapToGrid w:val="0"/>
              <w:rPr>
                <w:rFonts w:ascii="宋体" w:hAnsi="宋体" w:cs="宋体"/>
                <w:color w:val="auto"/>
                <w:sz w:val="24"/>
              </w:rPr>
            </w:pPr>
            <w:r>
              <w:rPr>
                <w:rFonts w:hint="eastAsia" w:ascii="宋体" w:hAnsi="宋体" w:cs="宋体"/>
                <w:color w:val="auto"/>
                <w:sz w:val="24"/>
              </w:rPr>
              <w:sym w:font="Wingdings" w:char="00FE"/>
            </w:r>
            <w:r>
              <w:rPr>
                <w:rFonts w:hint="eastAsia" w:ascii="宋体" w:hAnsi="宋体" w:cs="宋体"/>
                <w:color w:val="auto"/>
                <w:sz w:val="24"/>
              </w:rPr>
              <w:t>否</w:t>
            </w:r>
          </w:p>
          <w:p>
            <w:pPr>
              <w:adjustRightInd w:val="0"/>
              <w:snapToGrid w:val="0"/>
              <w:rPr>
                <w:rFonts w:ascii="宋体" w:hAnsi="宋体" w:cs="宋体"/>
                <w:color w:val="auto"/>
                <w:sz w:val="24"/>
              </w:rPr>
            </w:pPr>
            <w:r>
              <w:rPr>
                <w:rFonts w:hint="eastAsia" w:ascii="宋体" w:hAnsi="宋体" w:cs="宋体"/>
                <w:color w:val="auto"/>
                <w:sz w:val="24"/>
              </w:rPr>
              <w:sym w:font="Wingdings" w:char="00A8"/>
            </w:r>
            <w:r>
              <w:rPr>
                <w:rFonts w:hint="eastAsia" w:ascii="宋体" w:hAnsi="宋体" w:cs="宋体"/>
                <w:color w:val="auto"/>
                <w:sz w:val="24"/>
              </w:rPr>
              <w:t>是：</w:t>
            </w:r>
            <w:r>
              <w:rPr>
                <w:rFonts w:hint="eastAsia" w:ascii="宋体" w:hAnsi="宋体" w:cs="宋体"/>
                <w:color w:val="auto"/>
                <w:sz w:val="24"/>
                <w:u w:val="single"/>
              </w:rPr>
              <w:t xml:space="preserve">             </w:t>
            </w:r>
          </w:p>
        </w:tc>
        <w:tc>
          <w:tcPr>
            <w:tcW w:w="1922" w:type="dxa"/>
            <w:tcMar>
              <w:top w:w="16" w:type="dxa"/>
              <w:left w:w="16" w:type="dxa"/>
              <w:right w:w="16" w:type="dxa"/>
            </w:tcMar>
            <w:vAlign w:val="center"/>
          </w:tcPr>
          <w:p>
            <w:pPr>
              <w:adjustRightInd w:val="0"/>
              <w:snapToGrid w:val="0"/>
              <w:jc w:val="center"/>
              <w:rPr>
                <w:rFonts w:ascii="宋体" w:hAnsi="宋体" w:cs="宋体"/>
                <w:color w:val="auto"/>
                <w:spacing w:val="-6"/>
                <w:sz w:val="24"/>
              </w:rPr>
            </w:pPr>
            <w:r>
              <w:rPr>
                <w:rFonts w:hint="eastAsia" w:ascii="宋体" w:hAnsi="宋体" w:cs="宋体"/>
                <w:color w:val="auto"/>
                <w:spacing w:val="-6"/>
                <w:sz w:val="24"/>
              </w:rPr>
              <w:t>用地（用海）</w:t>
            </w:r>
          </w:p>
          <w:p>
            <w:pPr>
              <w:adjustRightInd w:val="0"/>
              <w:snapToGrid w:val="0"/>
              <w:jc w:val="center"/>
              <w:rPr>
                <w:rFonts w:ascii="宋体" w:hAnsi="宋体" w:cs="宋体"/>
                <w:color w:val="auto"/>
                <w:sz w:val="24"/>
              </w:rPr>
            </w:pPr>
            <w:r>
              <w:rPr>
                <w:rFonts w:hint="eastAsia" w:ascii="宋体" w:hAnsi="宋体" w:cs="宋体"/>
                <w:color w:val="auto"/>
                <w:spacing w:val="-6"/>
                <w:sz w:val="24"/>
              </w:rPr>
              <w:t>面积（</w:t>
            </w:r>
            <w:r>
              <w:rPr>
                <w:rFonts w:ascii="宋体" w:hAnsi="宋体" w:cs="宋体"/>
                <w:color w:val="auto"/>
                <w:spacing w:val="-6"/>
                <w:sz w:val="24"/>
              </w:rPr>
              <w:t>m</w:t>
            </w:r>
            <w:r>
              <w:rPr>
                <w:rFonts w:ascii="宋体" w:hAnsi="宋体" w:cs="宋体"/>
                <w:color w:val="auto"/>
                <w:spacing w:val="-6"/>
                <w:sz w:val="24"/>
                <w:vertAlign w:val="superscript"/>
              </w:rPr>
              <w:t>2</w:t>
            </w:r>
            <w:r>
              <w:rPr>
                <w:rFonts w:hint="eastAsia" w:ascii="宋体" w:hAnsi="宋体" w:cs="宋体"/>
                <w:color w:val="auto"/>
                <w:spacing w:val="-6"/>
                <w:sz w:val="24"/>
              </w:rPr>
              <w:t>）</w:t>
            </w:r>
          </w:p>
        </w:tc>
        <w:tc>
          <w:tcPr>
            <w:tcW w:w="2929" w:type="dxa"/>
            <w:vAlign w:val="center"/>
          </w:tcPr>
          <w:p>
            <w:pPr>
              <w:adjustRightInd w:val="0"/>
              <w:snapToGrid w:val="0"/>
              <w:jc w:val="center"/>
              <w:rPr>
                <w:rFonts w:hint="default" w:eastAsia="宋体"/>
                <w:color w:val="auto"/>
                <w:sz w:val="24"/>
                <w:lang w:val="en-US" w:eastAsia="zh-CN"/>
              </w:rPr>
            </w:pPr>
            <w:r>
              <w:rPr>
                <w:rFonts w:hint="eastAsia"/>
                <w:color w:val="auto"/>
                <w:sz w:val="24"/>
                <w:lang w:val="en-US" w:eastAsia="zh-CN"/>
              </w:rPr>
              <w:t>25004.84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56" w:type="dxa"/>
            <w:vAlign w:val="center"/>
          </w:tcPr>
          <w:p>
            <w:pPr>
              <w:autoSpaceDE w:val="0"/>
              <w:autoSpaceDN w:val="0"/>
              <w:adjustRightInd w:val="0"/>
              <w:snapToGrid w:val="0"/>
              <w:jc w:val="center"/>
              <w:rPr>
                <w:rFonts w:ascii="宋体" w:hAnsi="宋体" w:cs="宋体"/>
                <w:color w:val="auto"/>
                <w:kern w:val="0"/>
                <w:sz w:val="24"/>
              </w:rPr>
            </w:pPr>
            <w:r>
              <w:rPr>
                <w:rFonts w:hint="eastAsia" w:ascii="宋体" w:hAnsi="宋体" w:cs="宋体"/>
                <w:color w:val="auto"/>
                <w:kern w:val="0"/>
                <w:sz w:val="24"/>
              </w:rPr>
              <w:t>专项评价设置情况</w:t>
            </w:r>
          </w:p>
        </w:tc>
        <w:tc>
          <w:tcPr>
            <w:tcW w:w="7014" w:type="dxa"/>
            <w:gridSpan w:val="3"/>
            <w:vAlign w:val="center"/>
          </w:tcPr>
          <w:p>
            <w:pPr>
              <w:spacing w:line="360" w:lineRule="auto"/>
              <w:ind w:firstLine="480" w:firstLineChars="200"/>
              <w:rPr>
                <w:kern w:val="0"/>
                <w:sz w:val="24"/>
                <w:lang w:bidi="ar"/>
              </w:rPr>
            </w:pPr>
            <w:r>
              <w:rPr>
                <w:kern w:val="0"/>
                <w:sz w:val="24"/>
                <w:lang w:bidi="ar"/>
              </w:rPr>
              <w:t>根据《建设项目环境影响报告表编制技术指南（污染影响类）（试行）》专项评价设置原则表，本项目不设置专项评价，具体分析见</w:t>
            </w:r>
            <w:r>
              <w:rPr>
                <w:rFonts w:hint="eastAsia"/>
                <w:kern w:val="0"/>
                <w:sz w:val="24"/>
                <w:lang w:bidi="ar"/>
              </w:rPr>
              <w:t>下</w:t>
            </w:r>
            <w:r>
              <w:rPr>
                <w:kern w:val="0"/>
                <w:sz w:val="24"/>
                <w:lang w:bidi="ar"/>
              </w:rPr>
              <w:t>表。</w:t>
            </w:r>
          </w:p>
          <w:p>
            <w:pPr>
              <w:tabs>
                <w:tab w:val="left" w:pos="0"/>
              </w:tabs>
              <w:adjustRightInd w:val="0"/>
              <w:snapToGrid w:val="0"/>
              <w:jc w:val="center"/>
              <w:rPr>
                <w:b/>
                <w:bCs/>
                <w:sz w:val="24"/>
                <w:szCs w:val="24"/>
              </w:rPr>
            </w:pPr>
            <w:r>
              <w:rPr>
                <w:rFonts w:hint="eastAsia"/>
                <w:b/>
                <w:bCs/>
                <w:sz w:val="24"/>
                <w:szCs w:val="24"/>
              </w:rPr>
              <w:t>表1-1</w:t>
            </w:r>
            <w:r>
              <w:rPr>
                <w:b/>
                <w:bCs/>
                <w:sz w:val="24"/>
                <w:szCs w:val="24"/>
              </w:rPr>
              <w:t>专项评价设置情况表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39"/>
              <w:gridCol w:w="2617"/>
              <w:gridCol w:w="1900"/>
              <w:gridCol w:w="88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9" w:type="dxa"/>
                  <w:noWrap w:val="0"/>
                  <w:vAlign w:val="center"/>
                </w:tcPr>
                <w:p>
                  <w:pPr>
                    <w:pStyle w:val="16"/>
                    <w:rPr>
                      <w:b/>
                      <w:bCs w:val="0"/>
                      <w:sz w:val="21"/>
                      <w:szCs w:val="21"/>
                    </w:rPr>
                  </w:pPr>
                  <w:r>
                    <w:rPr>
                      <w:b/>
                      <w:bCs w:val="0"/>
                      <w:sz w:val="21"/>
                      <w:szCs w:val="21"/>
                    </w:rPr>
                    <w:t>专项评价类别</w:t>
                  </w:r>
                </w:p>
              </w:tc>
              <w:tc>
                <w:tcPr>
                  <w:tcW w:w="2617" w:type="dxa"/>
                  <w:noWrap w:val="0"/>
                  <w:vAlign w:val="center"/>
                </w:tcPr>
                <w:p>
                  <w:pPr>
                    <w:pStyle w:val="16"/>
                    <w:rPr>
                      <w:b/>
                      <w:bCs w:val="0"/>
                      <w:sz w:val="21"/>
                      <w:szCs w:val="21"/>
                    </w:rPr>
                  </w:pPr>
                  <w:r>
                    <w:rPr>
                      <w:b/>
                      <w:bCs w:val="0"/>
                      <w:sz w:val="21"/>
                      <w:szCs w:val="21"/>
                    </w:rPr>
                    <w:t>设置原则</w:t>
                  </w:r>
                </w:p>
              </w:tc>
              <w:tc>
                <w:tcPr>
                  <w:tcW w:w="1900" w:type="dxa"/>
                  <w:tcBorders>
                    <w:right w:val="single" w:color="auto" w:sz="4" w:space="0"/>
                  </w:tcBorders>
                  <w:noWrap w:val="0"/>
                  <w:vAlign w:val="center"/>
                </w:tcPr>
                <w:p>
                  <w:pPr>
                    <w:pStyle w:val="16"/>
                    <w:rPr>
                      <w:b/>
                      <w:bCs w:val="0"/>
                      <w:sz w:val="21"/>
                      <w:szCs w:val="21"/>
                    </w:rPr>
                  </w:pPr>
                  <w:r>
                    <w:rPr>
                      <w:b/>
                      <w:bCs w:val="0"/>
                      <w:sz w:val="21"/>
                      <w:szCs w:val="21"/>
                    </w:rPr>
                    <w:t>本项目情况</w:t>
                  </w:r>
                </w:p>
              </w:tc>
              <w:tc>
                <w:tcPr>
                  <w:tcW w:w="887" w:type="dxa"/>
                  <w:tcBorders>
                    <w:left w:val="single" w:color="auto" w:sz="4" w:space="0"/>
                  </w:tcBorders>
                  <w:noWrap w:val="0"/>
                  <w:vAlign w:val="center"/>
                </w:tcPr>
                <w:p>
                  <w:pPr>
                    <w:pStyle w:val="16"/>
                    <w:rPr>
                      <w:b/>
                      <w:bCs w:val="0"/>
                      <w:sz w:val="21"/>
                      <w:szCs w:val="21"/>
                    </w:rPr>
                  </w:pPr>
                  <w:r>
                    <w:rPr>
                      <w:b/>
                      <w:bCs w:val="0"/>
                      <w:sz w:val="21"/>
                      <w:szCs w:val="21"/>
                    </w:rPr>
                    <w:t>专题设置情况</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9" w:type="dxa"/>
                  <w:noWrap w:val="0"/>
                  <w:vAlign w:val="center"/>
                </w:tcPr>
                <w:p>
                  <w:pPr>
                    <w:pStyle w:val="16"/>
                    <w:rPr>
                      <w:sz w:val="21"/>
                      <w:szCs w:val="21"/>
                    </w:rPr>
                  </w:pPr>
                  <w:r>
                    <w:rPr>
                      <w:sz w:val="21"/>
                      <w:szCs w:val="21"/>
                    </w:rPr>
                    <w:t>大气</w:t>
                  </w:r>
                </w:p>
              </w:tc>
              <w:tc>
                <w:tcPr>
                  <w:tcW w:w="2617" w:type="dxa"/>
                  <w:noWrap w:val="0"/>
                  <w:vAlign w:val="center"/>
                </w:tcPr>
                <w:p>
                  <w:pPr>
                    <w:pStyle w:val="16"/>
                    <w:rPr>
                      <w:sz w:val="21"/>
                      <w:szCs w:val="21"/>
                    </w:rPr>
                  </w:pPr>
                  <w:r>
                    <w:rPr>
                      <w:sz w:val="21"/>
                      <w:szCs w:val="21"/>
                    </w:rPr>
                    <w:t>排放废气含有有毒有害污染物</w:t>
                  </w:r>
                  <w:r>
                    <w:rPr>
                      <w:rFonts w:hint="eastAsia"/>
                      <w:sz w:val="21"/>
                      <w:szCs w:val="21"/>
                      <w:vertAlign w:val="superscript"/>
                    </w:rPr>
                    <w:t>1</w:t>
                  </w:r>
                  <w:r>
                    <w:rPr>
                      <w:sz w:val="21"/>
                      <w:szCs w:val="21"/>
                    </w:rPr>
                    <w:t>、二噁英、苯并[a]芘、氰化物、氯气且厂界外500米范围内有环境空气保护目标</w:t>
                  </w:r>
                  <w:r>
                    <w:rPr>
                      <w:rFonts w:hint="eastAsia"/>
                      <w:sz w:val="21"/>
                      <w:szCs w:val="21"/>
                      <w:vertAlign w:val="superscript"/>
                    </w:rPr>
                    <w:t>2</w:t>
                  </w:r>
                  <w:r>
                    <w:rPr>
                      <w:sz w:val="21"/>
                      <w:szCs w:val="21"/>
                    </w:rPr>
                    <w:t>的建设项目</w:t>
                  </w:r>
                </w:p>
              </w:tc>
              <w:tc>
                <w:tcPr>
                  <w:tcW w:w="1900" w:type="dxa"/>
                  <w:tcBorders>
                    <w:right w:val="single" w:color="auto" w:sz="4" w:space="0"/>
                  </w:tcBorders>
                  <w:noWrap w:val="0"/>
                  <w:vAlign w:val="center"/>
                </w:tcPr>
                <w:p>
                  <w:pPr>
                    <w:pStyle w:val="16"/>
                    <w:rPr>
                      <w:sz w:val="21"/>
                      <w:szCs w:val="21"/>
                    </w:rPr>
                  </w:pPr>
                  <w:r>
                    <w:rPr>
                      <w:sz w:val="21"/>
                      <w:szCs w:val="21"/>
                    </w:rPr>
                    <w:t>本项目不涉及有毒有害污染物、二噁英、苯并[a]芘、氰化物、氯气等废气排放</w:t>
                  </w:r>
                </w:p>
              </w:tc>
              <w:tc>
                <w:tcPr>
                  <w:tcW w:w="887" w:type="dxa"/>
                  <w:tcBorders>
                    <w:left w:val="single" w:color="auto" w:sz="4" w:space="0"/>
                  </w:tcBorders>
                  <w:noWrap w:val="0"/>
                  <w:vAlign w:val="center"/>
                </w:tcPr>
                <w:p>
                  <w:pPr>
                    <w:pStyle w:val="16"/>
                    <w:rPr>
                      <w:sz w:val="21"/>
                      <w:szCs w:val="21"/>
                    </w:rPr>
                  </w:pPr>
                  <w:r>
                    <w:rPr>
                      <w:sz w:val="21"/>
                      <w:szCs w:val="21"/>
                    </w:rPr>
                    <w:t>无</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9" w:type="dxa"/>
                  <w:noWrap w:val="0"/>
                  <w:vAlign w:val="center"/>
                </w:tcPr>
                <w:p>
                  <w:pPr>
                    <w:pStyle w:val="16"/>
                    <w:rPr>
                      <w:sz w:val="21"/>
                      <w:szCs w:val="21"/>
                    </w:rPr>
                  </w:pPr>
                  <w:r>
                    <w:rPr>
                      <w:sz w:val="21"/>
                      <w:szCs w:val="21"/>
                    </w:rPr>
                    <w:t>地表水</w:t>
                  </w:r>
                </w:p>
              </w:tc>
              <w:tc>
                <w:tcPr>
                  <w:tcW w:w="2617" w:type="dxa"/>
                  <w:noWrap w:val="0"/>
                  <w:vAlign w:val="center"/>
                </w:tcPr>
                <w:p>
                  <w:pPr>
                    <w:pStyle w:val="16"/>
                    <w:rPr>
                      <w:sz w:val="21"/>
                      <w:szCs w:val="21"/>
                    </w:rPr>
                  </w:pPr>
                  <w:r>
                    <w:rPr>
                      <w:sz w:val="21"/>
                      <w:szCs w:val="21"/>
                    </w:rPr>
                    <w:t>新增工业废水直排建设项目（槽罐车外送污水处理厂的除外）；新增废水直排的污水集中处理厂</w:t>
                  </w:r>
                </w:p>
              </w:tc>
              <w:tc>
                <w:tcPr>
                  <w:tcW w:w="1900" w:type="dxa"/>
                  <w:tcBorders>
                    <w:right w:val="single" w:color="auto" w:sz="4" w:space="0"/>
                  </w:tcBorders>
                  <w:noWrap w:val="0"/>
                  <w:vAlign w:val="center"/>
                </w:tcPr>
                <w:p>
                  <w:pPr>
                    <w:pStyle w:val="16"/>
                    <w:rPr>
                      <w:rFonts w:hint="eastAsia"/>
                      <w:sz w:val="21"/>
                      <w:szCs w:val="21"/>
                    </w:rPr>
                  </w:pPr>
                  <w:r>
                    <w:rPr>
                      <w:sz w:val="21"/>
                      <w:szCs w:val="21"/>
                    </w:rPr>
                    <w:t>本项目废水</w:t>
                  </w:r>
                  <w:r>
                    <w:rPr>
                      <w:rFonts w:hint="eastAsia"/>
                      <w:sz w:val="21"/>
                      <w:szCs w:val="21"/>
                    </w:rPr>
                    <w:t>不</w:t>
                  </w:r>
                  <w:r>
                    <w:rPr>
                      <w:sz w:val="21"/>
                      <w:szCs w:val="21"/>
                    </w:rPr>
                    <w:t>直</w:t>
                  </w:r>
                  <w:r>
                    <w:rPr>
                      <w:rFonts w:hint="eastAsia"/>
                      <w:sz w:val="21"/>
                      <w:szCs w:val="21"/>
                    </w:rPr>
                    <w:t>接</w:t>
                  </w:r>
                  <w:r>
                    <w:rPr>
                      <w:sz w:val="21"/>
                      <w:szCs w:val="21"/>
                    </w:rPr>
                    <w:t>排</w:t>
                  </w:r>
                  <w:r>
                    <w:rPr>
                      <w:rFonts w:hint="eastAsia"/>
                      <w:sz w:val="21"/>
                      <w:szCs w:val="21"/>
                    </w:rPr>
                    <w:t>放</w:t>
                  </w:r>
                </w:p>
              </w:tc>
              <w:tc>
                <w:tcPr>
                  <w:tcW w:w="887" w:type="dxa"/>
                  <w:tcBorders>
                    <w:left w:val="single" w:color="auto" w:sz="4" w:space="0"/>
                  </w:tcBorders>
                  <w:noWrap w:val="0"/>
                  <w:vAlign w:val="center"/>
                </w:tcPr>
                <w:p>
                  <w:pPr>
                    <w:pStyle w:val="16"/>
                    <w:rPr>
                      <w:sz w:val="21"/>
                      <w:szCs w:val="21"/>
                    </w:rPr>
                  </w:pPr>
                  <w:r>
                    <w:rPr>
                      <w:sz w:val="21"/>
                      <w:szCs w:val="21"/>
                    </w:rPr>
                    <w:t>无</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9" w:type="dxa"/>
                  <w:noWrap w:val="0"/>
                  <w:vAlign w:val="center"/>
                </w:tcPr>
                <w:p>
                  <w:pPr>
                    <w:pStyle w:val="16"/>
                    <w:rPr>
                      <w:sz w:val="21"/>
                      <w:szCs w:val="21"/>
                    </w:rPr>
                  </w:pPr>
                  <w:r>
                    <w:rPr>
                      <w:sz w:val="21"/>
                      <w:szCs w:val="21"/>
                    </w:rPr>
                    <w:t>环境风险</w:t>
                  </w:r>
                </w:p>
              </w:tc>
              <w:tc>
                <w:tcPr>
                  <w:tcW w:w="2617" w:type="dxa"/>
                  <w:noWrap w:val="0"/>
                  <w:vAlign w:val="center"/>
                </w:tcPr>
                <w:p>
                  <w:pPr>
                    <w:widowControl/>
                    <w:jc w:val="center"/>
                    <w:rPr>
                      <w:szCs w:val="21"/>
                    </w:rPr>
                  </w:pPr>
                  <w:r>
                    <w:rPr>
                      <w:szCs w:val="21"/>
                    </w:rPr>
                    <w:t>有毒有害和易燃易爆危险物质存储量超过临界量</w:t>
                  </w:r>
                  <w:r>
                    <w:rPr>
                      <w:rFonts w:hint="eastAsia"/>
                      <w:szCs w:val="21"/>
                      <w:vertAlign w:val="superscript"/>
                    </w:rPr>
                    <w:t>3</w:t>
                  </w:r>
                  <w:r>
                    <w:rPr>
                      <w:szCs w:val="21"/>
                    </w:rPr>
                    <w:t>的建设项目</w:t>
                  </w:r>
                </w:p>
              </w:tc>
              <w:tc>
                <w:tcPr>
                  <w:tcW w:w="1900" w:type="dxa"/>
                  <w:tcBorders>
                    <w:right w:val="single" w:color="auto" w:sz="4" w:space="0"/>
                  </w:tcBorders>
                  <w:noWrap w:val="0"/>
                  <w:vAlign w:val="center"/>
                </w:tcPr>
                <w:p>
                  <w:pPr>
                    <w:pStyle w:val="16"/>
                    <w:rPr>
                      <w:sz w:val="21"/>
                      <w:szCs w:val="21"/>
                    </w:rPr>
                  </w:pPr>
                  <w:r>
                    <w:rPr>
                      <w:sz w:val="21"/>
                      <w:szCs w:val="21"/>
                    </w:rPr>
                    <w:t>本项目不涉及有毒有害、易燃易爆危险物质的存储</w:t>
                  </w:r>
                </w:p>
              </w:tc>
              <w:tc>
                <w:tcPr>
                  <w:tcW w:w="887" w:type="dxa"/>
                  <w:tcBorders>
                    <w:left w:val="single" w:color="auto" w:sz="4" w:space="0"/>
                  </w:tcBorders>
                  <w:noWrap w:val="0"/>
                  <w:vAlign w:val="center"/>
                </w:tcPr>
                <w:p>
                  <w:pPr>
                    <w:pStyle w:val="16"/>
                    <w:rPr>
                      <w:sz w:val="21"/>
                      <w:szCs w:val="21"/>
                    </w:rPr>
                  </w:pPr>
                  <w:r>
                    <w:rPr>
                      <w:sz w:val="21"/>
                      <w:szCs w:val="21"/>
                    </w:rPr>
                    <w:t>无</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9" w:type="dxa"/>
                  <w:noWrap w:val="0"/>
                  <w:vAlign w:val="center"/>
                </w:tcPr>
                <w:p>
                  <w:pPr>
                    <w:pStyle w:val="16"/>
                    <w:rPr>
                      <w:sz w:val="21"/>
                      <w:szCs w:val="21"/>
                    </w:rPr>
                  </w:pPr>
                  <w:r>
                    <w:rPr>
                      <w:sz w:val="21"/>
                      <w:szCs w:val="21"/>
                    </w:rPr>
                    <w:t>生态</w:t>
                  </w:r>
                </w:p>
              </w:tc>
              <w:tc>
                <w:tcPr>
                  <w:tcW w:w="2617" w:type="dxa"/>
                  <w:noWrap w:val="0"/>
                  <w:vAlign w:val="center"/>
                </w:tcPr>
                <w:p>
                  <w:pPr>
                    <w:widowControl/>
                    <w:jc w:val="center"/>
                    <w:rPr>
                      <w:szCs w:val="21"/>
                    </w:rPr>
                  </w:pPr>
                  <w:r>
                    <w:rPr>
                      <w:szCs w:val="21"/>
                    </w:rPr>
                    <w:t>取水口下游500米范围内有重要水生生物的自然产卵场、索饵场、越冬场和洄游通道的新增河道取水的污染类建设项目</w:t>
                  </w:r>
                </w:p>
              </w:tc>
              <w:tc>
                <w:tcPr>
                  <w:tcW w:w="1900" w:type="dxa"/>
                  <w:tcBorders>
                    <w:right w:val="single" w:color="auto" w:sz="4" w:space="0"/>
                  </w:tcBorders>
                  <w:noWrap w:val="0"/>
                  <w:vAlign w:val="center"/>
                </w:tcPr>
                <w:p>
                  <w:pPr>
                    <w:pStyle w:val="16"/>
                    <w:rPr>
                      <w:sz w:val="21"/>
                      <w:szCs w:val="21"/>
                    </w:rPr>
                  </w:pPr>
                  <w:r>
                    <w:rPr>
                      <w:sz w:val="21"/>
                      <w:szCs w:val="21"/>
                    </w:rPr>
                    <w:t>本项目不涉及新增河道取水</w:t>
                  </w:r>
                </w:p>
              </w:tc>
              <w:tc>
                <w:tcPr>
                  <w:tcW w:w="887" w:type="dxa"/>
                  <w:tcBorders>
                    <w:left w:val="single" w:color="auto" w:sz="4" w:space="0"/>
                  </w:tcBorders>
                  <w:noWrap w:val="0"/>
                  <w:vAlign w:val="center"/>
                </w:tcPr>
                <w:p>
                  <w:pPr>
                    <w:pStyle w:val="16"/>
                    <w:rPr>
                      <w:sz w:val="21"/>
                      <w:szCs w:val="21"/>
                    </w:rPr>
                  </w:pPr>
                  <w:r>
                    <w:rPr>
                      <w:sz w:val="21"/>
                      <w:szCs w:val="21"/>
                    </w:rPr>
                    <w:t>无</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9" w:type="dxa"/>
                  <w:noWrap w:val="0"/>
                  <w:vAlign w:val="center"/>
                </w:tcPr>
                <w:p>
                  <w:pPr>
                    <w:pStyle w:val="16"/>
                    <w:rPr>
                      <w:sz w:val="21"/>
                      <w:szCs w:val="21"/>
                    </w:rPr>
                  </w:pPr>
                  <w:r>
                    <w:rPr>
                      <w:sz w:val="21"/>
                      <w:szCs w:val="21"/>
                    </w:rPr>
                    <w:t>海洋</w:t>
                  </w:r>
                </w:p>
              </w:tc>
              <w:tc>
                <w:tcPr>
                  <w:tcW w:w="2617" w:type="dxa"/>
                  <w:noWrap w:val="0"/>
                  <w:vAlign w:val="center"/>
                </w:tcPr>
                <w:p>
                  <w:pPr>
                    <w:widowControl/>
                    <w:jc w:val="center"/>
                    <w:rPr>
                      <w:szCs w:val="21"/>
                    </w:rPr>
                  </w:pPr>
                  <w:r>
                    <w:rPr>
                      <w:szCs w:val="21"/>
                    </w:rPr>
                    <w:t>直接向海洋排放污染物的海洋工程建设项目</w:t>
                  </w:r>
                </w:p>
              </w:tc>
              <w:tc>
                <w:tcPr>
                  <w:tcW w:w="1900" w:type="dxa"/>
                  <w:tcBorders>
                    <w:right w:val="single" w:color="auto" w:sz="4" w:space="0"/>
                  </w:tcBorders>
                  <w:noWrap w:val="0"/>
                  <w:vAlign w:val="center"/>
                </w:tcPr>
                <w:p>
                  <w:pPr>
                    <w:pStyle w:val="16"/>
                    <w:rPr>
                      <w:sz w:val="21"/>
                      <w:szCs w:val="21"/>
                    </w:rPr>
                  </w:pPr>
                  <w:r>
                    <w:rPr>
                      <w:sz w:val="21"/>
                      <w:szCs w:val="21"/>
                    </w:rPr>
                    <w:t>本项目不涉及向海洋排放污染物</w:t>
                  </w:r>
                </w:p>
              </w:tc>
              <w:tc>
                <w:tcPr>
                  <w:tcW w:w="887" w:type="dxa"/>
                  <w:tcBorders>
                    <w:left w:val="single" w:color="auto" w:sz="4" w:space="0"/>
                  </w:tcBorders>
                  <w:noWrap w:val="0"/>
                  <w:vAlign w:val="center"/>
                </w:tcPr>
                <w:p>
                  <w:pPr>
                    <w:pStyle w:val="16"/>
                    <w:rPr>
                      <w:sz w:val="21"/>
                      <w:szCs w:val="21"/>
                    </w:rPr>
                  </w:pPr>
                  <w:r>
                    <w:rPr>
                      <w:sz w:val="21"/>
                      <w:szCs w:val="21"/>
                    </w:rPr>
                    <w:t>无</w:t>
                  </w:r>
                </w:p>
              </w:tc>
            </w:tr>
          </w:tbl>
          <w:p>
            <w:pPr>
              <w:widowControl/>
              <w:jc w:val="left"/>
              <w:rPr>
                <w:rFonts w:hint="eastAsia" w:ascii="宋体" w:hAnsi="宋体" w:cs="宋体"/>
                <w:szCs w:val="21"/>
              </w:rPr>
            </w:pPr>
            <w:r>
              <w:rPr>
                <w:rFonts w:hint="eastAsia" w:ascii="宋体" w:hAnsi="宋体" w:cs="宋体"/>
                <w:b/>
                <w:bCs/>
                <w:color w:val="000000"/>
                <w:kern w:val="0"/>
                <w:szCs w:val="21"/>
                <w:lang w:bidi="ar"/>
              </w:rPr>
              <w:t>注：</w:t>
            </w:r>
            <w:r>
              <w:rPr>
                <w:rFonts w:hint="eastAsia" w:ascii="宋体" w:hAnsi="宋体" w:cs="宋体"/>
                <w:color w:val="000000"/>
                <w:kern w:val="0"/>
                <w:szCs w:val="21"/>
                <w:lang w:bidi="ar"/>
              </w:rPr>
              <w:t>1.废气中有毒有害污染物指纳入《有毒有害大气污染物名录》的污染物（不包括无排放标准的污染物）（包括二氯甲烷、甲醛、三氯甲烷、三氯乙烯、四氯乙烯、乙醛、镉及其化合物、铬及其化合物、汞及其化合物、铅及其化合物、砷及其化合物）。2.环境空气保护目标指自然保护区、风景名胜区、居住区、文化区和农村地区中人群较集中 的区域。3.临界量及其计算方法可参考《建设项目环境风险评价技术导则》（HJ169）附录 B、附录 C。</w:t>
            </w:r>
          </w:p>
          <w:p>
            <w:pPr>
              <w:autoSpaceDE w:val="0"/>
              <w:autoSpaceDN w:val="0"/>
              <w:adjustRightInd w:val="0"/>
              <w:snapToGrid w:val="0"/>
              <w:ind w:firstLine="480" w:firstLineChars="200"/>
              <w:jc w:val="both"/>
              <w:rPr>
                <w:rFonts w:ascii="宋体" w:hAnsi="宋体" w:cs="宋体"/>
                <w:color w:val="auto"/>
                <w:kern w:val="0"/>
                <w:sz w:val="24"/>
              </w:rPr>
            </w:pPr>
            <w:r>
              <w:rPr>
                <w:rFonts w:hint="eastAsia" w:ascii="宋体" w:hAnsi="宋体" w:cs="宋体"/>
                <w:color w:val="000000"/>
                <w:kern w:val="0"/>
                <w:sz w:val="24"/>
                <w:lang w:bidi="ar"/>
              </w:rPr>
              <w:t>综上，本项目</w:t>
            </w:r>
            <w:r>
              <w:rPr>
                <w:rFonts w:hint="eastAsia" w:ascii="宋体" w:hAnsi="宋体" w:cs="宋体"/>
                <w:color w:val="000000"/>
                <w:kern w:val="0"/>
                <w:sz w:val="24"/>
                <w:lang w:eastAsia="zh-CN" w:bidi="ar"/>
              </w:rPr>
              <w:t>无须设置</w:t>
            </w:r>
            <w:r>
              <w:rPr>
                <w:rFonts w:hint="eastAsia" w:ascii="宋体" w:hAnsi="宋体" w:cs="宋体"/>
                <w:color w:val="000000"/>
                <w:kern w:val="0"/>
                <w:sz w:val="24"/>
                <w:lang w:bidi="ar"/>
              </w:rPr>
              <w:t>专项评价。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56" w:type="dxa"/>
            <w:vAlign w:val="center"/>
          </w:tcPr>
          <w:p>
            <w:pPr>
              <w:autoSpaceDE w:val="0"/>
              <w:autoSpaceDN w:val="0"/>
              <w:adjustRightInd w:val="0"/>
              <w:snapToGrid w:val="0"/>
              <w:jc w:val="center"/>
              <w:rPr>
                <w:rFonts w:ascii="宋体" w:hAnsi="宋体" w:cs="宋体"/>
                <w:color w:val="auto"/>
                <w:kern w:val="0"/>
                <w:sz w:val="24"/>
              </w:rPr>
            </w:pPr>
            <w:r>
              <w:rPr>
                <w:rFonts w:hint="eastAsia" w:ascii="宋体" w:hAnsi="宋体" w:cs="宋体"/>
                <w:color w:val="auto"/>
                <w:sz w:val="24"/>
              </w:rPr>
              <w:t>规划情况</w:t>
            </w:r>
          </w:p>
        </w:tc>
        <w:tc>
          <w:tcPr>
            <w:tcW w:w="7014" w:type="dxa"/>
            <w:gridSpan w:val="3"/>
            <w:vAlign w:val="center"/>
          </w:tcPr>
          <w:p>
            <w:pPr>
              <w:autoSpaceDE w:val="0"/>
              <w:autoSpaceDN w:val="0"/>
              <w:adjustRightInd w:val="0"/>
              <w:snapToGrid w:val="0"/>
              <w:spacing w:line="360" w:lineRule="auto"/>
              <w:ind w:firstLine="480" w:firstLineChars="200"/>
              <w:jc w:val="left"/>
              <w:rPr>
                <w:rFonts w:ascii="宋体" w:hAnsi="宋体" w:cs="宋体"/>
                <w:color w:val="auto"/>
                <w:kern w:val="0"/>
                <w:sz w:val="24"/>
              </w:rPr>
            </w:pPr>
            <w:r>
              <w:rPr>
                <w:rFonts w:hint="eastAsia" w:hAnsi="宋体"/>
                <w:color w:val="auto"/>
                <w:kern w:val="0"/>
                <w:sz w:val="24"/>
                <w:lang w:val="en-US" w:eastAsia="zh-CN"/>
              </w:rPr>
              <w:t>鄂尔多斯空港园区管理委员会编制《鄂尔多斯空港物流园区现代物流产业发展规划》；2016年12月26日，</w:t>
            </w:r>
            <w:r>
              <w:rPr>
                <w:rFonts w:hint="eastAsia" w:hAnsi="宋体"/>
                <w:color w:val="auto"/>
                <w:kern w:val="0"/>
                <w:sz w:val="24"/>
              </w:rPr>
              <w:t>鄂尔多斯市</w:t>
            </w:r>
            <w:r>
              <w:rPr>
                <w:rFonts w:hint="eastAsia" w:hAnsi="宋体"/>
                <w:color w:val="auto"/>
                <w:kern w:val="0"/>
                <w:sz w:val="24"/>
                <w:lang w:eastAsia="zh-CN"/>
              </w:rPr>
              <w:t>人民政府</w:t>
            </w:r>
            <w:r>
              <w:rPr>
                <w:rFonts w:hint="eastAsia" w:hAnsi="宋体"/>
                <w:color w:val="auto"/>
                <w:kern w:val="0"/>
                <w:sz w:val="24"/>
                <w:lang w:val="en-US" w:eastAsia="zh-CN"/>
              </w:rPr>
              <w:t>出具了</w:t>
            </w:r>
            <w:r>
              <w:rPr>
                <w:rFonts w:hAnsi="宋体"/>
                <w:color w:val="auto"/>
                <w:kern w:val="0"/>
                <w:sz w:val="24"/>
              </w:rPr>
              <w:t>《鄂尔多斯市人民政府关于</w:t>
            </w:r>
            <w:r>
              <w:rPr>
                <w:rFonts w:hint="eastAsia" w:hAnsi="宋体"/>
                <w:color w:val="auto"/>
                <w:kern w:val="0"/>
                <w:sz w:val="24"/>
                <w:lang w:val="en-US" w:eastAsia="zh-CN"/>
              </w:rPr>
              <w:t>鄂尔多斯空港物流园区产业发展规划的批复</w:t>
            </w:r>
            <w:r>
              <w:rPr>
                <w:rFonts w:hAnsi="宋体"/>
                <w:color w:val="auto"/>
                <w:kern w:val="0"/>
                <w:sz w:val="24"/>
              </w:rPr>
              <w:t>》（鄂府函〔</w:t>
            </w:r>
            <w:r>
              <w:rPr>
                <w:rFonts w:hint="eastAsia" w:hAnsi="宋体"/>
                <w:color w:val="auto"/>
                <w:kern w:val="0"/>
                <w:sz w:val="24"/>
                <w:lang w:val="en-US" w:eastAsia="zh-CN"/>
              </w:rPr>
              <w:t>2016</w:t>
            </w:r>
            <w:r>
              <w:rPr>
                <w:rFonts w:hAnsi="宋体"/>
                <w:color w:val="auto"/>
                <w:kern w:val="0"/>
                <w:sz w:val="24"/>
              </w:rPr>
              <w:t>〕</w:t>
            </w:r>
            <w:r>
              <w:rPr>
                <w:rFonts w:hint="eastAsia" w:hAnsi="宋体"/>
                <w:color w:val="auto"/>
                <w:kern w:val="0"/>
                <w:sz w:val="24"/>
                <w:lang w:val="en-US" w:eastAsia="zh-CN"/>
              </w:rPr>
              <w:t>267</w:t>
            </w:r>
            <w:r>
              <w:rPr>
                <w:rFonts w:hAnsi="宋体"/>
                <w:color w:val="auto"/>
                <w:kern w:val="0"/>
                <w:sz w:val="24"/>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56" w:type="dxa"/>
            <w:vAlign w:val="center"/>
          </w:tcPr>
          <w:p>
            <w:pPr>
              <w:adjustRightInd w:val="0"/>
              <w:snapToGrid w:val="0"/>
              <w:jc w:val="center"/>
              <w:rPr>
                <w:rFonts w:ascii="宋体" w:hAnsi="宋体" w:cs="宋体"/>
                <w:color w:val="auto"/>
                <w:sz w:val="24"/>
              </w:rPr>
            </w:pPr>
            <w:r>
              <w:rPr>
                <w:rFonts w:hint="eastAsia" w:ascii="宋体" w:hAnsi="宋体" w:cs="宋体"/>
                <w:color w:val="auto"/>
                <w:sz w:val="24"/>
              </w:rPr>
              <w:t>规划环境影响</w:t>
            </w:r>
          </w:p>
          <w:p>
            <w:pPr>
              <w:adjustRightInd w:val="0"/>
              <w:snapToGrid w:val="0"/>
              <w:jc w:val="center"/>
              <w:rPr>
                <w:rFonts w:ascii="宋体" w:hAnsi="宋体" w:cs="宋体"/>
                <w:color w:val="auto"/>
                <w:kern w:val="0"/>
                <w:sz w:val="24"/>
              </w:rPr>
            </w:pPr>
            <w:r>
              <w:rPr>
                <w:rFonts w:hint="eastAsia" w:ascii="宋体" w:hAnsi="宋体" w:cs="宋体"/>
                <w:color w:val="auto"/>
                <w:sz w:val="24"/>
              </w:rPr>
              <w:t>评价情况</w:t>
            </w:r>
          </w:p>
        </w:tc>
        <w:tc>
          <w:tcPr>
            <w:tcW w:w="7014" w:type="dxa"/>
            <w:gridSpan w:val="3"/>
            <w:vAlign w:val="center"/>
          </w:tcPr>
          <w:p>
            <w:pPr>
              <w:autoSpaceDE w:val="0"/>
              <w:autoSpaceDN w:val="0"/>
              <w:adjustRightInd w:val="0"/>
              <w:snapToGrid w:val="0"/>
              <w:spacing w:line="360" w:lineRule="auto"/>
              <w:ind w:firstLine="480" w:firstLineChars="200"/>
              <w:jc w:val="left"/>
              <w:rPr>
                <w:rFonts w:ascii="宋体" w:hAnsi="宋体" w:cs="宋体"/>
                <w:color w:val="auto"/>
                <w:kern w:val="0"/>
                <w:sz w:val="24"/>
              </w:rPr>
            </w:pPr>
            <w:r>
              <w:rPr>
                <w:rFonts w:hint="eastAsia" w:hAnsi="宋体"/>
                <w:color w:val="auto"/>
                <w:kern w:val="0"/>
                <w:sz w:val="24"/>
                <w:lang w:val="en-US" w:eastAsia="zh-CN"/>
              </w:rPr>
              <w:t>2017年11月，北京博城立新环境科技股份有限公司编制完成《鄂尔多斯空港物流园区总体规划（2017-2030）环境影响报告书》；2017年12月6日，原内蒙古环境保护厅出具了《内蒙古自治区环境保护厅关于鄂尔多斯空港物流园区总体规划（2017-2030）环境影响报告书的审查意见》</w:t>
            </w:r>
            <w:r>
              <w:rPr>
                <w:rFonts w:hint="eastAsia" w:hAnsi="宋体"/>
                <w:color w:val="auto"/>
                <w:kern w:val="0"/>
                <w:sz w:val="24"/>
              </w:rPr>
              <w:t>（内环</w:t>
            </w:r>
            <w:r>
              <w:rPr>
                <w:rFonts w:hAnsi="宋体"/>
                <w:color w:val="auto"/>
                <w:kern w:val="0"/>
                <w:sz w:val="24"/>
              </w:rPr>
              <w:t>字〔</w:t>
            </w:r>
            <w:r>
              <w:rPr>
                <w:rFonts w:hint="eastAsia" w:hAnsi="宋体"/>
                <w:color w:val="auto"/>
                <w:kern w:val="0"/>
                <w:sz w:val="24"/>
              </w:rPr>
              <w:t>20</w:t>
            </w:r>
            <w:r>
              <w:rPr>
                <w:rFonts w:hint="eastAsia" w:hAnsi="宋体"/>
                <w:color w:val="auto"/>
                <w:kern w:val="0"/>
                <w:sz w:val="24"/>
                <w:lang w:val="en-US" w:eastAsia="zh-CN"/>
              </w:rPr>
              <w:t>17</w:t>
            </w:r>
            <w:r>
              <w:rPr>
                <w:rFonts w:hAnsi="宋体"/>
                <w:color w:val="auto"/>
                <w:kern w:val="0"/>
                <w:sz w:val="24"/>
              </w:rPr>
              <w:t>〕</w:t>
            </w:r>
            <w:r>
              <w:rPr>
                <w:rFonts w:hint="eastAsia" w:hAnsi="宋体"/>
                <w:color w:val="auto"/>
                <w:kern w:val="0"/>
                <w:sz w:val="24"/>
                <w:lang w:val="en-US" w:eastAsia="zh-CN"/>
              </w:rPr>
              <w:t>120</w:t>
            </w:r>
            <w:r>
              <w:rPr>
                <w:rFonts w:hAnsi="宋体"/>
                <w:color w:val="auto"/>
                <w:kern w:val="0"/>
                <w:sz w:val="24"/>
              </w:rPr>
              <w:t>号</w:t>
            </w:r>
            <w:r>
              <w:rPr>
                <w:rFonts w:hint="eastAsia" w:hAnsi="宋体"/>
                <w:color w:val="auto"/>
                <w:kern w:val="0"/>
                <w:sz w:val="24"/>
              </w:rPr>
              <w:t>）</w:t>
            </w:r>
            <w:r>
              <w:rPr>
                <w:rFonts w:hint="eastAsia" w:hAnsi="宋体"/>
                <w:color w:val="auto"/>
                <w:kern w:val="0"/>
                <w:sz w:val="24"/>
                <w:lang w:eastAsia="zh-CN"/>
              </w:rPr>
              <w:t>；</w:t>
            </w:r>
            <w:r>
              <w:rPr>
                <w:rFonts w:hint="eastAsia" w:hAnsi="宋体"/>
                <w:color w:val="auto"/>
                <w:kern w:val="0"/>
                <w:sz w:val="24"/>
                <w:lang w:val="en-US" w:eastAsia="zh-CN"/>
              </w:rPr>
              <w:t>2022年12月由鄂尔多斯市环保投资有限公司编制完成《鄂尔多斯空港物流园区（鄂尔多斯综合保税区）环境影响区域评估报告》</w:t>
            </w:r>
            <w:r>
              <w:rPr>
                <w:rFonts w:hint="eastAsia" w:hAnsi="宋体"/>
                <w:color w:val="auto"/>
                <w:kern w:val="0"/>
                <w:sz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56" w:type="dxa"/>
            <w:vAlign w:val="center"/>
          </w:tcPr>
          <w:p>
            <w:pPr>
              <w:autoSpaceDE w:val="0"/>
              <w:autoSpaceDN w:val="0"/>
              <w:adjustRightInd w:val="0"/>
              <w:snapToGrid w:val="0"/>
              <w:jc w:val="center"/>
              <w:rPr>
                <w:rFonts w:ascii="宋体" w:hAnsi="宋体" w:cs="宋体"/>
                <w:color w:val="auto"/>
                <w:kern w:val="0"/>
                <w:sz w:val="24"/>
              </w:rPr>
            </w:pPr>
            <w:r>
              <w:rPr>
                <w:rFonts w:hint="eastAsia" w:ascii="宋体" w:hAnsi="宋体" w:cs="宋体"/>
                <w:color w:val="auto"/>
                <w:kern w:val="0"/>
                <w:sz w:val="24"/>
              </w:rPr>
              <w:t>规划及规划环境影响评价符合性分析</w:t>
            </w:r>
          </w:p>
        </w:tc>
        <w:tc>
          <w:tcPr>
            <w:tcW w:w="7014" w:type="dxa"/>
            <w:gridSpan w:val="3"/>
            <w:vAlign w:val="center"/>
          </w:tcPr>
          <w:p>
            <w:pPr>
              <w:numPr>
                <w:ilvl w:val="0"/>
                <w:numId w:val="0"/>
              </w:numPr>
              <w:autoSpaceDE w:val="0"/>
              <w:autoSpaceDN w:val="0"/>
              <w:adjustRightInd w:val="0"/>
              <w:snapToGrid w:val="0"/>
              <w:spacing w:line="360" w:lineRule="auto"/>
              <w:ind w:firstLine="480" w:firstLineChars="200"/>
              <w:jc w:val="left"/>
              <w:rPr>
                <w:rFonts w:hAnsi="宋体"/>
                <w:color w:val="auto"/>
                <w:kern w:val="0"/>
                <w:sz w:val="24"/>
              </w:rPr>
            </w:pPr>
            <w:r>
              <w:rPr>
                <w:rFonts w:ascii="Times New Roman" w:hAnsi="宋体" w:eastAsia="宋体" w:cs="Times New Roman"/>
                <w:color w:val="auto"/>
                <w:kern w:val="0"/>
                <w:sz w:val="24"/>
                <w:szCs w:val="24"/>
                <w:lang w:val="en-US" w:eastAsia="zh-CN" w:bidi="ar-SA"/>
              </w:rPr>
              <w:t>1</w:t>
            </w:r>
            <w:r>
              <w:rPr>
                <w:rFonts w:hint="eastAsia" w:hAnsi="宋体" w:cs="Times New Roman"/>
                <w:color w:val="auto"/>
                <w:kern w:val="0"/>
                <w:sz w:val="24"/>
                <w:szCs w:val="24"/>
                <w:lang w:val="en-US" w:eastAsia="zh-CN" w:bidi="ar-SA"/>
              </w:rPr>
              <w:t>.</w:t>
            </w:r>
            <w:r>
              <w:rPr>
                <w:rFonts w:hint="eastAsia" w:hAnsi="宋体"/>
                <w:color w:val="auto"/>
                <w:kern w:val="0"/>
                <w:sz w:val="24"/>
                <w:lang w:val="en-US" w:eastAsia="zh-CN"/>
              </w:rPr>
              <w:t>与《鄂尔多斯空港物流园区现代物流产业发展规划》符合性分析</w:t>
            </w: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r>
              <w:rPr>
                <w:rFonts w:hint="eastAsia" w:hAnsi="宋体"/>
                <w:color w:val="auto"/>
                <w:kern w:val="0"/>
                <w:sz w:val="24"/>
                <w:lang w:val="en-US" w:eastAsia="zh-CN"/>
              </w:rPr>
              <w:t>鄂尔多斯空港物流园区聚焦生活性物流和生产性物流两大方向，突出航空特点和保税特点，以数字化供应链平台建设贯穿始终，重点发展跨境电商物流、快递物流、冷链物流、备品备件物流，构建“2+2+1+4”的空港物流园区现代物流综合发展体系。以现代物流体系发展为核心，链接上下产业链条，引入上游先进制造企业，注重与物流相关的产业技术研发、设备制造相关的产业体系构建、打造国家级生产服务型物流枢纽承载地及西北地区现代物流产业示范区。</w:t>
            </w: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r>
              <w:rPr>
                <w:rFonts w:hint="eastAsia" w:hAnsi="宋体"/>
                <w:color w:val="auto"/>
                <w:kern w:val="0"/>
                <w:sz w:val="24"/>
                <w:lang w:val="en-US" w:eastAsia="zh-CN"/>
              </w:rPr>
              <w:t>“十四五”期间，园区按照全市“走好新路子、建设先行区”和“绿色转型、创新开放”总要求，立足已有产业基础，坚持“先筑点再筑链、先分散再集聚”发展思路，围绕现代物流，充分发挥航空和保税功能，逐步发展上下游链条产业，全力构筑以现代物流为主导产业，以航空服务和保税加工为特色产业，以研发设计、加工生产、总部商贸、文旅养生为衍生关联产业的“1+2+4”产业发展体系，重点构建11条产业链。结合城镇开发边界划定范围和园区产业用地需求，园区空间结构规划为“一轴两带，八园一区”，逐步形成以产业链招商为抓手，以产业园建设为载体的产业发展动能。</w:t>
            </w: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r>
              <w:rPr>
                <w:rFonts w:hint="eastAsia" w:hAnsi="宋体"/>
                <w:color w:val="auto"/>
                <w:kern w:val="0"/>
                <w:sz w:val="24"/>
                <w:lang w:val="en-US" w:eastAsia="zh-CN"/>
              </w:rPr>
              <w:t>本项目建设主要包括设备仪器投入、配管配线等配套设备，应用现有国内领先激光技术及增材制造工艺技术，通过数字化、智能化、信息化，不断提升现代装备制造能力。涉及领域包括：航空航天、航发、卫星通讯，船舶，陆军装备，新能源汽车，体育休闲等，本项目位于空港园区鄂尔多斯物流产业园。园区工业备品备件物流相关产业发展计划提出，配合汽车制造等机械制造业发展，引入零部件生产企业，同时发展航空材料制造，包括金属材料，无机非金属材料，高分子材料和复合材料。借助鄂尔多斯空港物流园区的产业集群优势，依托本地矿产资源，引进建设一批航空材料产业项目，面向ARJ21、C919等国产民机市场，提供结构材料和功能材料支撑。成立第三方航空材料检测机构，应用超声检测、射线检测、红外热波检测等无损检测技术，为区内航空材料生产制造企业提供配套服务；航空零部件制造，培育航空产业链，依托鄂尔多斯空港物流园区平台优势，吸引国内外优质</w:t>
            </w:r>
            <w:r>
              <w:rPr>
                <w:sz w:val="21"/>
              </w:rPr>
              <w:drawing>
                <wp:anchor distT="0" distB="0" distL="114300" distR="114300" simplePos="0" relativeHeight="251664384" behindDoc="1" locked="0" layoutInCell="1" allowOverlap="1">
                  <wp:simplePos x="0" y="0"/>
                  <wp:positionH relativeFrom="column">
                    <wp:posOffset>217805</wp:posOffset>
                  </wp:positionH>
                  <wp:positionV relativeFrom="paragraph">
                    <wp:posOffset>2637790</wp:posOffset>
                  </wp:positionV>
                  <wp:extent cx="3815080" cy="5396865"/>
                  <wp:effectExtent l="0" t="0" r="10160" b="13335"/>
                  <wp:wrapTight wrapText="bothSides">
                    <wp:wrapPolygon>
                      <wp:start x="0" y="0"/>
                      <wp:lineTo x="0" y="21531"/>
                      <wp:lineTo x="21485" y="21531"/>
                      <wp:lineTo x="21485" y="0"/>
                      <wp:lineTo x="0" y="0"/>
                    </wp:wrapPolygon>
                  </wp:wrapTight>
                  <wp:docPr id="149" name="图片 149" descr="5a7822d99d418911f4a3c4bc28214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5a7822d99d418911f4a3c4bc282143b"/>
                          <pic:cNvPicPr>
                            <a:picLocks noChangeAspect="1"/>
                          </pic:cNvPicPr>
                        </pic:nvPicPr>
                        <pic:blipFill>
                          <a:blip r:embed="rId11"/>
                          <a:stretch>
                            <a:fillRect/>
                          </a:stretch>
                        </pic:blipFill>
                        <pic:spPr>
                          <a:xfrm>
                            <a:off x="0" y="0"/>
                            <a:ext cx="3815080" cy="5396865"/>
                          </a:xfrm>
                          <a:prstGeom prst="rect">
                            <a:avLst/>
                          </a:prstGeom>
                        </pic:spPr>
                      </pic:pic>
                    </a:graphicData>
                  </a:graphic>
                </wp:anchor>
              </w:drawing>
            </w:r>
            <w:r>
              <w:rPr>
                <w:rFonts w:hint="eastAsia" w:hAnsi="宋体"/>
                <w:color w:val="auto"/>
                <w:kern w:val="0"/>
                <w:sz w:val="24"/>
                <w:lang w:val="en-US" w:eastAsia="zh-CN"/>
              </w:rPr>
              <w:t>标准件生产企业就近配套，以国内材料与工艺技术优势为出发点，开展航空紧固件、机体构件、卡箍衬套、轴承等航空标准件的规模化生产。同时，积极融入国际航空标准件产业环境，汲取先进技术与经验，突破国内标准件技术瓶颈，提升操纵件、弹簧、管路密封件等产品品质和技术水平。优化产业结构，挖掘现有高新制造企业的航空制造转型或扩展可能性，为企业搭建资金、人才、技术平台，以技术创新和模式创新推动现有制造产业转型升级，打造航空零部件产业集群，助推区域经济高质量发展。综上所述，本项目满足鄂尔多斯空港园区现代物流产业发展规划。</w:t>
            </w: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20" w:firstLineChars="200"/>
              <w:jc w:val="left"/>
              <w:rPr>
                <w:rFonts w:hint="eastAsia" w:hAnsi="宋体"/>
                <w:color w:val="auto"/>
                <w:kern w:val="0"/>
                <w:sz w:val="24"/>
                <w:lang w:val="en-US" w:eastAsia="zh-CN"/>
              </w:rPr>
            </w:pPr>
            <w:r>
              <w:rPr>
                <w:sz w:val="21"/>
              </w:rPr>
              <mc:AlternateContent>
                <mc:Choice Requires="wps">
                  <w:drawing>
                    <wp:anchor distT="0" distB="0" distL="114300" distR="114300" simplePos="0" relativeHeight="251665408" behindDoc="0" locked="0" layoutInCell="1" allowOverlap="1">
                      <wp:simplePos x="0" y="0"/>
                      <wp:positionH relativeFrom="column">
                        <wp:posOffset>-1317625</wp:posOffset>
                      </wp:positionH>
                      <wp:positionV relativeFrom="paragraph">
                        <wp:posOffset>144780</wp:posOffset>
                      </wp:positionV>
                      <wp:extent cx="955040" cy="449580"/>
                      <wp:effectExtent l="447040" t="6350" r="15240" b="443230"/>
                      <wp:wrapNone/>
                      <wp:docPr id="150" name="矩形标注 150"/>
                      <wp:cNvGraphicFramePr/>
                      <a:graphic xmlns:a="http://schemas.openxmlformats.org/drawingml/2006/main">
                        <a:graphicData uri="http://schemas.microsoft.com/office/word/2010/wordprocessingShape">
                          <wps:wsp>
                            <wps:cNvSpPr/>
                            <wps:spPr>
                              <a:xfrm>
                                <a:off x="4580890" y="4135755"/>
                                <a:ext cx="955040" cy="449580"/>
                              </a:xfrm>
                              <a:prstGeom prst="wedgeRectCallout">
                                <a:avLst>
                                  <a:gd name="adj1" fmla="val -92154"/>
                                  <a:gd name="adj2" fmla="val 139548"/>
                                </a:avLst>
                              </a:prstGeom>
                              <a:ln>
                                <a:solidFill>
                                  <a:schemeClr val="tx1"/>
                                </a:solidFill>
                              </a:ln>
                            </wps:spPr>
                            <wps:style>
                              <a:lnRef idx="2">
                                <a:schemeClr val="accent1"/>
                              </a:lnRef>
                              <a:fillRef idx="0">
                                <a:srgbClr val="FFFFFF"/>
                              </a:fillRef>
                              <a:effectRef idx="0">
                                <a:srgbClr val="FFFFFF"/>
                              </a:effectRef>
                              <a:fontRef idx="minor">
                                <a:schemeClr val="tx1"/>
                              </a:fontRef>
                            </wps:style>
                            <wps:txbx>
                              <w:txbxContent>
                                <w:p>
                                  <w:pPr>
                                    <w:jc w:val="center"/>
                                    <w:rPr>
                                      <w:rFonts w:hint="default" w:eastAsia="宋体"/>
                                      <w:b/>
                                      <w:bCs/>
                                      <w:color w:val="auto"/>
                                      <w:lang w:val="en-US" w:eastAsia="zh-CN"/>
                                    </w:rPr>
                                  </w:pPr>
                                  <w:r>
                                    <w:rPr>
                                      <w:rFonts w:hint="eastAsia"/>
                                      <w:b/>
                                      <w:bCs/>
                                      <w:color w:val="auto"/>
                                      <w:lang w:val="en-US" w:eastAsia="zh-CN"/>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03.75pt;margin-top:11.4pt;height:35.4pt;width:75.2pt;z-index:251665408;v-text-anchor:middle;mso-width-relative:page;mso-height-relative:page;" filled="f" stroked="t" coordsize="21600,21600" o:gfxdata="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FgAAAGRycy9QSwECFAAUAAAACACHTuJAZ9PeodgAAAAK&#10;AQAADwAAAAAAAAABACAAAAA4AAAAZHJzL2Rvd25yZXYueG1sUEsBAhQAFAAAAAgAh07iQO3LTC6x&#10;AgAASgUAAA4AAAAAAAAAAQAgAAAAPQEAAGRycy9lMm9Eb2MueG1sUEsFBgAAAAAGAAYAWQEAAGAG&#10;AAAAAA==&#10;" adj="-9105,40942">
                      <v:fill on="f" focussize="0,0"/>
                      <v:stroke weight="1pt" color="#000000 [3213]" miterlimit="8" joinstyle="miter"/>
                      <v:imagedata o:title=""/>
                      <o:lock v:ext="edit" aspectratio="f"/>
                      <v:textbox>
                        <w:txbxContent>
                          <w:p>
                            <w:pPr>
                              <w:jc w:val="center"/>
                              <w:rPr>
                                <w:rFonts w:hint="default" w:eastAsia="宋体"/>
                                <w:b/>
                                <w:bCs/>
                                <w:color w:val="auto"/>
                                <w:lang w:val="en-US" w:eastAsia="zh-CN"/>
                              </w:rPr>
                            </w:pPr>
                            <w:r>
                              <w:rPr>
                                <w:rFonts w:hint="eastAsia"/>
                                <w:b/>
                                <w:bCs/>
                                <w:color w:val="auto"/>
                                <w:lang w:val="en-US" w:eastAsia="zh-CN"/>
                              </w:rPr>
                              <w:t>本项目位置</w:t>
                            </w:r>
                          </w:p>
                        </w:txbxContent>
                      </v:textbox>
                    </v:shape>
                  </w:pict>
                </mc:Fallback>
              </mc:AlternateContent>
            </w: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numPr>
                <w:ilvl w:val="0"/>
                <w:numId w:val="0"/>
              </w:numPr>
              <w:autoSpaceDE w:val="0"/>
              <w:autoSpaceDN w:val="0"/>
              <w:adjustRightInd w:val="0"/>
              <w:snapToGrid w:val="0"/>
              <w:spacing w:line="360" w:lineRule="auto"/>
              <w:ind w:firstLine="480" w:firstLineChars="200"/>
              <w:jc w:val="left"/>
              <w:rPr>
                <w:rFonts w:hint="eastAsia" w:hAnsi="宋体"/>
                <w:color w:val="auto"/>
                <w:kern w:val="0"/>
                <w:sz w:val="24"/>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0" w:firstLineChars="0"/>
              <w:jc w:val="center"/>
              <w:textAlignment w:val="auto"/>
              <w:rPr>
                <w:rFonts w:hint="eastAsia" w:hAnsi="宋体"/>
                <w:b/>
                <w:bCs/>
                <w:color w:val="auto"/>
                <w:kern w:val="0"/>
                <w:sz w:val="22"/>
                <w:szCs w:val="22"/>
                <w:lang w:val="en-US" w:eastAsia="zh-CN"/>
              </w:rPr>
            </w:pPr>
            <w:r>
              <w:rPr>
                <w:rFonts w:hint="eastAsia" w:hAnsi="宋体"/>
                <w:b/>
                <w:bCs/>
                <w:color w:val="auto"/>
                <w:kern w:val="0"/>
                <w:sz w:val="22"/>
                <w:szCs w:val="22"/>
                <w:lang w:val="en-US" w:eastAsia="zh-CN"/>
              </w:rPr>
              <w:t>图1-1 空港园区空间结构图</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0" w:firstLineChars="0"/>
              <w:jc w:val="center"/>
              <w:textAlignment w:val="auto"/>
              <w:rPr>
                <w:rFonts w:hint="eastAsia" w:hAnsi="宋体"/>
                <w:b/>
                <w:bCs/>
                <w:color w:val="auto"/>
                <w:kern w:val="0"/>
                <w:sz w:val="22"/>
                <w:szCs w:val="22"/>
                <w:lang w:val="en-US" w:eastAsia="zh-CN"/>
              </w:rPr>
            </w:pPr>
          </w:p>
          <w:p>
            <w:pPr>
              <w:numPr>
                <w:ilvl w:val="0"/>
                <w:numId w:val="0"/>
              </w:numPr>
              <w:autoSpaceDE w:val="0"/>
              <w:autoSpaceDN w:val="0"/>
              <w:adjustRightInd w:val="0"/>
              <w:snapToGrid w:val="0"/>
              <w:spacing w:line="360" w:lineRule="auto"/>
              <w:ind w:firstLine="481" w:firstLineChars="200"/>
              <w:jc w:val="left"/>
              <w:rPr>
                <w:rFonts w:ascii="Times New Roman" w:hAnsi="宋体" w:eastAsia="宋体" w:cs="Times New Roman"/>
                <w:b/>
                <w:bCs/>
                <w:color w:val="auto"/>
                <w:kern w:val="0"/>
                <w:sz w:val="24"/>
                <w:szCs w:val="24"/>
                <w:lang w:val="en-US" w:eastAsia="zh-CN" w:bidi="ar-SA"/>
              </w:rPr>
            </w:pPr>
            <w:r>
              <w:rPr>
                <w:rFonts w:hint="eastAsia" w:hAnsi="宋体" w:cs="Times New Roman"/>
                <w:b/>
                <w:bCs/>
                <w:color w:val="auto"/>
                <w:kern w:val="0"/>
                <w:sz w:val="24"/>
                <w:szCs w:val="24"/>
                <w:lang w:val="en-US" w:eastAsia="zh-CN" w:bidi="ar-SA"/>
              </w:rPr>
              <w:t xml:space="preserve">表1-2 </w:t>
            </w:r>
            <w:r>
              <w:rPr>
                <w:rFonts w:hint="eastAsia" w:ascii="Times New Roman" w:hAnsi="宋体" w:eastAsia="宋体" w:cs="Times New Roman"/>
                <w:b/>
                <w:bCs/>
                <w:color w:val="auto"/>
                <w:kern w:val="0"/>
                <w:sz w:val="24"/>
                <w:szCs w:val="24"/>
                <w:lang w:val="en-US" w:eastAsia="zh-CN" w:bidi="ar-SA"/>
              </w:rPr>
              <w:t>与《</w:t>
            </w:r>
            <w:r>
              <w:rPr>
                <w:rFonts w:hint="eastAsia" w:ascii="Times New Roman" w:hAnsi="宋体" w:cs="Times New Roman"/>
                <w:b/>
                <w:bCs/>
                <w:color w:val="auto"/>
                <w:kern w:val="0"/>
                <w:sz w:val="24"/>
                <w:szCs w:val="24"/>
                <w:lang w:val="en-US" w:eastAsia="zh-CN" w:bidi="ar-SA"/>
              </w:rPr>
              <w:t>鄂尔多斯空港物流园区总体规划（2017-2030）环境影响报告书</w:t>
            </w:r>
            <w:r>
              <w:rPr>
                <w:rFonts w:hint="eastAsia" w:ascii="Times New Roman" w:hAnsi="宋体" w:eastAsia="宋体" w:cs="Times New Roman"/>
                <w:b/>
                <w:bCs/>
                <w:color w:val="auto"/>
                <w:kern w:val="0"/>
                <w:sz w:val="24"/>
                <w:szCs w:val="24"/>
                <w:lang w:val="en-US" w:eastAsia="zh-CN" w:bidi="ar-SA"/>
              </w:rPr>
              <w:t>》符合性分析</w:t>
            </w:r>
          </w:p>
          <w:tbl>
            <w:tblPr>
              <w:tblStyle w:val="18"/>
              <w:tblW w:w="6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2607"/>
              <w:gridCol w:w="2553"/>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3" w:type="dxa"/>
                  <w:gridSpan w:val="2"/>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报告书要求</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本项目情况</w:t>
                  </w:r>
                </w:p>
              </w:tc>
              <w:tc>
                <w:tcPr>
                  <w:tcW w:w="83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Merge w:val="restart"/>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生态环境影响减缓措施</w:t>
                  </w: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严格落实空间管制要求，生态空间管控区内严格限制建设与生态保护无关项目。</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本项目位于生产空间管控区，不在生态空间管控区内</w:t>
                  </w:r>
                </w:p>
              </w:tc>
              <w:tc>
                <w:tcPr>
                  <w:tcW w:w="83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Merge w:val="continue"/>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园区规划建设期主要是路网、管网、房屋建筑的建设，主要影响是扰动地表、破坏植被、产生新的水土流失。因此，在扰动地表大的区域，特别是高挖深填地域，施工时须同时建</w:t>
                  </w:r>
                  <w:r>
                    <w:rPr>
                      <w:rFonts w:hint="eastAsia" w:cs="Times New Roman"/>
                      <w:sz w:val="21"/>
                      <w:szCs w:val="21"/>
                      <w:lang w:val="en-US" w:eastAsia="zh-CN"/>
                    </w:rPr>
                    <w:t>挡土墙</w:t>
                  </w:r>
                  <w:r>
                    <w:rPr>
                      <w:rFonts w:hint="default" w:ascii="Times New Roman" w:hAnsi="Times New Roman" w:eastAsia="宋体" w:cs="Times New Roman"/>
                      <w:sz w:val="21"/>
                      <w:szCs w:val="21"/>
                      <w:lang w:val="en-US" w:eastAsia="zh-CN"/>
                    </w:rPr>
                    <w:t>、护墙、浆砌片石等工程，以稳定边坡，防止坡面崩塌；在道路施工时，应及时夯实边坡，设置临时排水沟，路面及时硬化；施工中应注意挖填平衡，强化渣土管理，严禁随意倾倒；应对边坡、因开挖造成地表裸露处做好绿化，或用草席、沙袋对坡面进行暂时护理，以防产生水土流失；施工时应尽量不破坏园区内的现有植被；应尽量避开暴雨季节施工。</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本</w:t>
                  </w:r>
                  <w:r>
                    <w:rPr>
                      <w:rFonts w:hint="eastAsia" w:ascii="Times New Roman" w:hAnsi="Times New Roman" w:eastAsia="宋体" w:cs="Times New Roman"/>
                      <w:sz w:val="21"/>
                      <w:szCs w:val="21"/>
                      <w:lang w:val="en-US" w:eastAsia="zh-CN"/>
                    </w:rPr>
                    <w:t>项目施工期间建</w:t>
                  </w:r>
                  <w:r>
                    <w:rPr>
                      <w:rFonts w:hint="eastAsia" w:cs="Times New Roman"/>
                      <w:sz w:val="21"/>
                      <w:szCs w:val="21"/>
                      <w:lang w:val="en-US" w:eastAsia="zh-CN"/>
                    </w:rPr>
                    <w:t>挡土墙</w:t>
                  </w:r>
                  <w:r>
                    <w:rPr>
                      <w:rFonts w:hint="eastAsia" w:ascii="Times New Roman" w:hAnsi="Times New Roman" w:eastAsia="宋体" w:cs="Times New Roman"/>
                      <w:sz w:val="21"/>
                      <w:szCs w:val="21"/>
                      <w:lang w:val="en-US" w:eastAsia="zh-CN"/>
                    </w:rPr>
                    <w:t>、护墙、浆砌片石等工程，以稳定边坡，防止坡面崩塌；施工中注意挖填平衡，强化渣土管理，严禁随意倾倒；施工时不破坏园区内的现有植被；尽量避开暴雨季节施工。</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7" w:hRule="atLeast"/>
                <w:jc w:val="center"/>
              </w:trPr>
              <w:tc>
                <w:tcPr>
                  <w:tcW w:w="786" w:type="dxa"/>
                  <w:vMerge w:val="continue"/>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园区生态防护与恢复方案主要从生态影响的避免、消减和补偿三个方面来确定，具体的防护与恢复方案如下：</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（1）合理规划施工临时用地，对那些不必要的占地和施工要尽量避免。尽量减小施工噪声源强，最大限度减少施工对动物的影响。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2）建设过程中在施工场地周围设临时排洪沟和沉淀池；取弃土（渣）场、临时道路、场地、仓库等辅助工程应尽量避免占用耕地及生态植被好的绿地，如确需占用的，应先保存好表层土壤，控制开挖深度，待相应工程竣工后，开挖面和占用地应尽快植树种草、恢复生态，防治水土流失。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（3）加强建设期的组织管理，提高工效，缩短工期；建设期最好选在旱季，避开暴雨期施工；挖、填方施工时，尽量做到先筑挡土墙，随挖、随运、随压，严禁随意开挖取土取石，破坏植被。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（4）建设完成后，要实施植被恢复工程、绿化补缺工程建设，对生态环境已遭破坏的地段，要进行全面绿化恢复，</w:t>
                  </w:r>
                  <w:r>
                    <w:rPr>
                      <w:rFonts w:hint="eastAsia" w:cs="Times New Roman"/>
                      <w:sz w:val="21"/>
                      <w:szCs w:val="21"/>
                      <w:lang w:val="en-US" w:eastAsia="zh-CN"/>
                    </w:rPr>
                    <w:t>以</w:t>
                  </w:r>
                  <w:r>
                    <w:rPr>
                      <w:rFonts w:hint="default" w:ascii="Times New Roman" w:hAnsi="Times New Roman" w:eastAsia="宋体" w:cs="Times New Roman"/>
                      <w:sz w:val="21"/>
                      <w:szCs w:val="21"/>
                      <w:lang w:val="en-US" w:eastAsia="zh-CN"/>
                    </w:rPr>
                    <w:t xml:space="preserve">乡土树种为主，如樟子松、油松、国槐、新疆杨、侧柏以及沙地柏等，恢复原有生态平衡和自然环境。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（5）遵循占多少复垦多少的原则，对永久性的占地要采用异地补偿的方法予以补偿，即在园区</w:t>
                  </w:r>
                  <w:r>
                    <w:rPr>
                      <w:rFonts w:hint="eastAsia" w:cs="Times New Roman"/>
                      <w:sz w:val="21"/>
                      <w:szCs w:val="21"/>
                      <w:lang w:val="en-US" w:eastAsia="zh-CN"/>
                    </w:rPr>
                    <w:t>周边</w:t>
                  </w:r>
                  <w:r>
                    <w:rPr>
                      <w:rFonts w:hint="default" w:ascii="Times New Roman" w:hAnsi="Times New Roman" w:eastAsia="宋体" w:cs="Times New Roman"/>
                      <w:sz w:val="21"/>
                      <w:szCs w:val="21"/>
                      <w:lang w:val="en-US" w:eastAsia="zh-CN"/>
                    </w:rPr>
                    <w:t>的荒山荒地等进行绿化，恢复植被，以补偿区域生态系统。</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（1）要求本项目</w:t>
                  </w:r>
                  <w:r>
                    <w:rPr>
                      <w:rFonts w:hint="default" w:ascii="Times New Roman" w:hAnsi="Times New Roman" w:eastAsia="宋体" w:cs="Times New Roman"/>
                      <w:sz w:val="21"/>
                      <w:szCs w:val="21"/>
                      <w:lang w:val="en-US" w:eastAsia="zh-CN"/>
                    </w:rPr>
                    <w:t xml:space="preserve">合理规划施工临时用地，对那些不必要的占地和施工要尽量避免。尽量减小施工噪声源强，最大限度减少施工对动物的影响。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r>
                    <w:rPr>
                      <w:rFonts w:hint="eastAsia" w:ascii="Times New Roman" w:hAnsi="Times New Roman" w:cs="Times New Roman"/>
                      <w:sz w:val="21"/>
                      <w:szCs w:val="21"/>
                      <w:lang w:val="en-US" w:eastAsia="zh-CN"/>
                    </w:rPr>
                    <w:t>要求本项目</w:t>
                  </w:r>
                  <w:r>
                    <w:rPr>
                      <w:rFonts w:hint="default" w:ascii="Times New Roman" w:hAnsi="Times New Roman" w:eastAsia="宋体" w:cs="Times New Roman"/>
                      <w:sz w:val="21"/>
                      <w:szCs w:val="21"/>
                      <w:lang w:val="en-US" w:eastAsia="zh-CN"/>
                    </w:rPr>
                    <w:t xml:space="preserve">建设过程中在施工场地周围设临时排洪沟和沉淀池；取弃土（渣）场、临时道路、场地、仓库等辅助工程应尽量避免占用耕地及生态植被好的绿地，如确需占用的，应先保存好表层土壤，控制开挖深度，待相应工程竣工后，开挖面和占用地应尽快植树种草、恢复生态，防治水土流失。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w:t>
                  </w:r>
                  <w:r>
                    <w:rPr>
                      <w:rFonts w:hint="eastAsia" w:ascii="Times New Roman" w:hAnsi="Times New Roman" w:cs="Times New Roman"/>
                      <w:sz w:val="21"/>
                      <w:szCs w:val="21"/>
                      <w:lang w:val="en-US" w:eastAsia="zh-CN"/>
                    </w:rPr>
                    <w:t>要求本项目</w:t>
                  </w:r>
                  <w:r>
                    <w:rPr>
                      <w:rFonts w:hint="default" w:ascii="Times New Roman" w:hAnsi="Times New Roman" w:eastAsia="宋体" w:cs="Times New Roman"/>
                      <w:sz w:val="21"/>
                      <w:szCs w:val="21"/>
                      <w:lang w:val="en-US" w:eastAsia="zh-CN"/>
                    </w:rPr>
                    <w:t xml:space="preserve">加强建设期的组织管理，提高工效，缩短工期；建设期避开暴雨期施工；挖、填方施工时，尽量做到先筑挡土墙，随挖、随运、随压，严禁随意开挖取土取石，破坏植被。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w:t>
                  </w:r>
                  <w:r>
                    <w:rPr>
                      <w:rFonts w:hint="eastAsia" w:ascii="Times New Roman" w:hAnsi="Times New Roman" w:cs="Times New Roman"/>
                      <w:sz w:val="21"/>
                      <w:szCs w:val="21"/>
                      <w:lang w:val="en-US" w:eastAsia="zh-CN"/>
                    </w:rPr>
                    <w:t>本项目使用现有厂区进行建设，不涉及植被破坏等情况</w:t>
                  </w:r>
                  <w:r>
                    <w:rPr>
                      <w:rFonts w:hint="default" w:ascii="Times New Roman" w:hAnsi="Times New Roman" w:eastAsia="宋体" w:cs="Times New Roman"/>
                      <w:sz w:val="21"/>
                      <w:szCs w:val="21"/>
                      <w:lang w:val="en-US" w:eastAsia="zh-CN"/>
                    </w:rPr>
                    <w:t xml:space="preserve">。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（5）</w:t>
                  </w:r>
                  <w:r>
                    <w:rPr>
                      <w:rFonts w:hint="eastAsia" w:ascii="Times New Roman" w:hAnsi="Times New Roman" w:cs="Times New Roman"/>
                      <w:sz w:val="21"/>
                      <w:szCs w:val="21"/>
                      <w:lang w:val="en-US" w:eastAsia="zh-CN"/>
                    </w:rPr>
                    <w:t>要求本项目</w:t>
                  </w:r>
                  <w:r>
                    <w:rPr>
                      <w:rFonts w:hint="default" w:ascii="Times New Roman" w:hAnsi="Times New Roman" w:eastAsia="宋体" w:cs="Times New Roman"/>
                      <w:sz w:val="21"/>
                      <w:szCs w:val="21"/>
                      <w:lang w:val="en-US" w:eastAsia="zh-CN"/>
                    </w:rPr>
                    <w:t>遵循占多少复垦多少的原则，对永久性的占地要采用异地补偿的方法予以补偿，即在园区周边及周围的荒山荒地等进行绿化，恢复植被，以补偿区域生态系统。</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Merge w:val="continue"/>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景观生态保护措施：</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（1）制定景观生态综合管理规章，加强园区整体生态环境管理。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（2）做好景观生态保护的宣传工作，建议有计划组织居民学习生态与环保知识，张贴环保公益广告，培养园区内居民的</w:t>
                  </w:r>
                  <w:r>
                    <w:rPr>
                      <w:rFonts w:hint="eastAsia" w:cs="Times New Roman"/>
                      <w:sz w:val="21"/>
                      <w:szCs w:val="21"/>
                      <w:lang w:val="en-US" w:eastAsia="zh-CN"/>
                    </w:rPr>
                    <w:t>生态环境保护</w:t>
                  </w:r>
                  <w:r>
                    <w:rPr>
                      <w:rFonts w:hint="default" w:ascii="Times New Roman" w:hAnsi="Times New Roman" w:eastAsia="宋体" w:cs="Times New Roman"/>
                      <w:sz w:val="21"/>
                      <w:szCs w:val="21"/>
                      <w:lang w:val="en-US" w:eastAsia="zh-CN"/>
                    </w:rPr>
                    <w:t xml:space="preserve">意识。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（3）形成点、线、面相结合的绿化系统。点为园区内街头小块绿地和产业区、居住区内部散点绿地，线为园区内、外道路两侧，以及生态绿化带，面为园区内产业用地周边的防护绿地。</w:t>
                  </w:r>
                </w:p>
              </w:tc>
              <w:tc>
                <w:tcPr>
                  <w:tcW w:w="2553" w:type="dxa"/>
                  <w:noWrap w:val="0"/>
                  <w:vAlign w:val="center"/>
                </w:tcPr>
                <w:p>
                  <w:pPr>
                    <w:pStyle w:val="4"/>
                    <w:spacing w:after="0" w:line="240" w:lineRule="auto"/>
                    <w:ind w:left="0" w:leftChars="0" w:firstLine="0" w:firstLineChars="0"/>
                    <w:jc w:val="center"/>
                    <w:rPr>
                      <w:rFonts w:hint="default"/>
                      <w:lang w:val="en-US"/>
                    </w:rPr>
                  </w:pPr>
                  <w:r>
                    <w:rPr>
                      <w:rFonts w:hint="eastAsia" w:eastAsia="宋体" w:cs="Times New Roman"/>
                      <w:sz w:val="21"/>
                      <w:szCs w:val="21"/>
                      <w:lang w:val="en-US" w:eastAsia="zh-CN"/>
                    </w:rPr>
                    <w:t>不涉及</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Merge w:val="restart"/>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水环境</w:t>
                  </w:r>
                  <w:r>
                    <w:rPr>
                      <w:rFonts w:hint="default" w:ascii="Times New Roman" w:hAnsi="Times New Roman" w:eastAsia="宋体" w:cs="Times New Roman"/>
                      <w:sz w:val="21"/>
                      <w:szCs w:val="21"/>
                      <w:lang w:val="en-US" w:eastAsia="zh-CN"/>
                    </w:rPr>
                    <w:t>影响减缓措施</w:t>
                  </w: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做好项目准入把关，制定与落实政策措施，加强水环境管理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（1）园区应建立项目环境准入门槛和污染排放强度控制指标，对于高耗水项目，单位工业增加值用水量规划近期（2020 年）超过 9m³ /万元、规划远期（2030 年）超过8m³ /万元的项目禁止入园。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（2）加强入园企业用水管理，建立用水考核制度，推行清洁生产，尽量做到一水多用，最大限度地减少废水排放量。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（3）提高水的重复利用率。园区规划远期（2030 年）再生水回用率达到 100%。</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（4）加强入园企业的节水管理，推行节水阀门和节水设备，避免“长流水”的情况发生。</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w:t>
                  </w:r>
                  <w:r>
                    <w:rPr>
                      <w:rFonts w:hint="eastAsia" w:ascii="Times New Roman" w:hAnsi="Times New Roman" w:cs="Times New Roman"/>
                      <w:sz w:val="21"/>
                      <w:szCs w:val="21"/>
                      <w:lang w:val="en-US" w:eastAsia="zh-CN"/>
                    </w:rPr>
                    <w:t>本项目耗水量较低，运营期间</w:t>
                  </w:r>
                  <w:r>
                    <w:rPr>
                      <w:rFonts w:hint="eastAsia" w:cs="Times New Roman"/>
                      <w:sz w:val="21"/>
                      <w:szCs w:val="21"/>
                      <w:lang w:val="en-US" w:eastAsia="zh-CN"/>
                    </w:rPr>
                    <w:t>用水为切割用水，3D打印机冷却用水以及</w:t>
                  </w:r>
                  <w:r>
                    <w:rPr>
                      <w:rFonts w:hint="eastAsia" w:ascii="Times New Roman" w:hAnsi="Times New Roman" w:cs="Times New Roman"/>
                      <w:sz w:val="21"/>
                      <w:szCs w:val="21"/>
                      <w:lang w:val="en-US" w:eastAsia="zh-CN"/>
                    </w:rPr>
                    <w:t>生活用水</w:t>
                  </w:r>
                  <w:r>
                    <w:rPr>
                      <w:rFonts w:hint="eastAsia" w:cs="Times New Roman"/>
                      <w:sz w:val="21"/>
                      <w:szCs w:val="21"/>
                      <w:lang w:val="en-US" w:eastAsia="zh-CN"/>
                    </w:rPr>
                    <w:t>。用水量较少，不属于高耗水项目</w:t>
                  </w:r>
                  <w:r>
                    <w:rPr>
                      <w:rFonts w:hint="default" w:ascii="Times New Roman" w:hAnsi="Times New Roman" w:eastAsia="宋体" w:cs="Times New Roman"/>
                      <w:sz w:val="21"/>
                      <w:szCs w:val="21"/>
                      <w:lang w:val="en-US" w:eastAsia="zh-CN"/>
                    </w:rPr>
                    <w:t xml:space="preserve">。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（2）</w:t>
                  </w:r>
                  <w:r>
                    <w:rPr>
                      <w:rFonts w:hint="eastAsia" w:cs="Times New Roman"/>
                      <w:sz w:val="21"/>
                      <w:szCs w:val="21"/>
                      <w:lang w:val="en-US" w:eastAsia="zh-CN"/>
                    </w:rPr>
                    <w:t>本项目冷却水，切割用水循环使用不外排，生活污水排入园区管网</w:t>
                  </w:r>
                  <w:r>
                    <w:rPr>
                      <w:rFonts w:hint="default" w:ascii="Times New Roman" w:hAnsi="Times New Roman" w:eastAsia="宋体" w:cs="Times New Roman"/>
                      <w:sz w:val="21"/>
                      <w:szCs w:val="21"/>
                      <w:lang w:val="en-US" w:eastAsia="zh-CN"/>
                    </w:rPr>
                    <w:t xml:space="preserve">。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w:t>
                  </w:r>
                  <w:r>
                    <w:rPr>
                      <w:rFonts w:hint="eastAsia" w:cs="Times New Roman"/>
                      <w:sz w:val="21"/>
                      <w:szCs w:val="21"/>
                      <w:lang w:val="en-US" w:eastAsia="zh-CN"/>
                    </w:rPr>
                    <w:t>本项目生产用水循环使用，重复利用</w:t>
                  </w:r>
                  <w:r>
                    <w:rPr>
                      <w:rFonts w:hint="default" w:ascii="Times New Roman" w:hAnsi="Times New Roman" w:eastAsia="宋体" w:cs="Times New Roman"/>
                      <w:sz w:val="21"/>
                      <w:szCs w:val="21"/>
                      <w:lang w:val="en-US" w:eastAsia="zh-CN"/>
                    </w:rPr>
                    <w:t>。</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（4）</w:t>
                  </w:r>
                  <w:r>
                    <w:rPr>
                      <w:rFonts w:hint="eastAsia" w:cs="Times New Roman"/>
                      <w:sz w:val="21"/>
                      <w:szCs w:val="21"/>
                      <w:lang w:val="en-US" w:eastAsia="zh-CN"/>
                    </w:rPr>
                    <w:t>本项目生产用水较少，生活用水节约使用，避免存在长流水情况</w:t>
                  </w:r>
                  <w:r>
                    <w:rPr>
                      <w:rFonts w:hint="default" w:ascii="Times New Roman" w:hAnsi="Times New Roman" w:eastAsia="宋体" w:cs="Times New Roman"/>
                      <w:sz w:val="21"/>
                      <w:szCs w:val="21"/>
                      <w:lang w:val="en-US" w:eastAsia="zh-CN"/>
                    </w:rPr>
                    <w:t>。</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Merge w:val="continue"/>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污水集中处理：园区规划近期建设一座再生水厂处理矿井疏干水，用于园区工业用水、冲厕、道路浇洒和绿化用水，污水排入阿镇污水处理厂处理；规划远期建设一座污水处理厂处理园区污水，污水经污水处理厂和再生水厂处理后全部综合利用不外排。污水处理厂和再生水厂设计规模不得小于3.5万</w:t>
                  </w:r>
                  <w:r>
                    <w:rPr>
                      <w:rFonts w:hint="eastAsia" w:ascii="Times New Roman" w:hAnsi="Times New Roman" w:eastAsia="宋体" w:cs="Times New Roman"/>
                      <w:sz w:val="21"/>
                      <w:szCs w:val="21"/>
                      <w:lang w:val="en-US" w:eastAsia="zh-CN"/>
                    </w:rPr>
                    <w:t>m³</w:t>
                  </w:r>
                  <w:r>
                    <w:rPr>
                      <w:rFonts w:hint="default" w:ascii="Times New Roman" w:hAnsi="Times New Roman" w:eastAsia="宋体" w:cs="Times New Roman"/>
                      <w:sz w:val="21"/>
                      <w:szCs w:val="21"/>
                      <w:lang w:val="en-US" w:eastAsia="zh-CN"/>
                    </w:rPr>
                    <w:t>/d，污水处理工艺建议采用“生化处理+深度处理”工艺。环评要求园区明确污水处理厂和再生水厂建设计划安排，确保污水处理厂和再生水厂的建设与园区发展同步，为园区的开发建设营造一个良好的投资环境氛围。</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rPr>
                  </w:pPr>
                  <w:r>
                    <w:rPr>
                      <w:rFonts w:hint="eastAsia"/>
                      <w:sz w:val="21"/>
                      <w:szCs w:val="21"/>
                      <w:lang w:val="en-US" w:eastAsia="zh-CN"/>
                    </w:rPr>
                    <w:t>目前园区尚未建设污水处理厂，废水仍按规划近期要求的排放标准执行</w:t>
                  </w:r>
                  <w:r>
                    <w:rPr>
                      <w:rFonts w:hint="eastAsia" w:cs="Times New Roman"/>
                      <w:sz w:val="21"/>
                      <w:szCs w:val="21"/>
                      <w:lang w:val="en-US" w:eastAsia="zh-CN"/>
                    </w:rPr>
                    <w:t>本项目生活污水排入园区污水管网</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Merge w:val="continue"/>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企业生产废水预处理：为保证阿镇污水处理厂和自建空港污水处理厂的正常运行，应严格要求入园企业排放的工业废水中第一类污染物在车间或车间污水处理设施排放口执行《污水综合排放标准》（GB8978-1996）中表 1 标准，第二类污染物在企业排放口执行《污水综合排放标准》（GB8978-1996）表 4 中三级标准，同时必须达到污水处理厂进水水质标准要求，达不到以上条件的企业应自行进行预处理后方可纳管排放。各行业污水预处理，应针对自身污水特点，选择切实可行的治理方案，经地方环境保护局审查同意后方可实施。</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本项目</w:t>
                  </w:r>
                  <w:r>
                    <w:rPr>
                      <w:rFonts w:hint="eastAsia" w:cs="Times New Roman"/>
                      <w:sz w:val="21"/>
                      <w:szCs w:val="21"/>
                      <w:lang w:val="en-US" w:eastAsia="zh-CN"/>
                    </w:rPr>
                    <w:t>生产废水循环使用不外排，生活污水经化粪池预处理后排入园区管网。</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7" w:hRule="atLeast"/>
                <w:jc w:val="center"/>
              </w:trPr>
              <w:tc>
                <w:tcPr>
                  <w:tcW w:w="786" w:type="dxa"/>
                  <w:vMerge w:val="continue"/>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建立污水在线自动监测系统：对于入园企业中的重点排水企业和园区自建的空港污水处理厂，均应安装污水在线监测系统，实时监控园区的污水水量和水质状况，督促企业切实履行污染防治责任，保障污水处理基础设施的稳定运行，确保园区内的污水能够得到妥善处理。</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本项目冷却水和切割用水循环使用，不外排，生活污水经化粪池预处理后排入园区管网，不属于重点排水企业</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86" w:type="dxa"/>
                  <w:vMerge w:val="continue"/>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其他水环境影响减缓措施：</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（1）园区排水采用“雨污分流制”，将利用现有雨水管道，并规划在北部新增雨水管道，不同区域分别排入附近的河沟、绿地及公园，采用此措施后，可有效减少污水处理厂压力。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（2）一旦空港污水处理厂发生事故，应立即通知园区排水量大的企业减产、停产；对管道破裂、泵站故障等事故造成污水外流，须及时组织人员抢修。</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不涉及</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86" w:type="dxa"/>
                  <w:vMerge w:val="restart"/>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大气环境影响减缓措施</w:t>
                  </w: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能源与污染防治方案：</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val="en-US" w:eastAsia="zh-CN" w:bidi="ar-SA"/>
                    </w:rPr>
                    <w:t>（1</w:t>
                  </w:r>
                  <w:r>
                    <w:rPr>
                      <w:rFonts w:hint="default" w:ascii="Times New Roman" w:hAnsi="Times New Roman" w:eastAsia="宋体" w:cs="Times New Roman"/>
                      <w:sz w:val="21"/>
                      <w:szCs w:val="21"/>
                      <w:lang w:val="en-US" w:eastAsia="zh-CN"/>
                    </w:rPr>
                    <w:t>）落实天然气、电力等清洁能源的基础设施建设，保障园区清洁的能源结构，入园企业应全部以天然气或电能为能源，禁止以煤炭、油为能源的项目入园</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（2）控制工业大气污染物排放，严格控制入园工业项目的污染物排放强度，在工业生产中采用清洁生产技术，严格控制含VOCs 原料用量，控制VOCs（包括甲苯、二甲苯及烃类废气）等工艺废气排放，对有工艺废气产生的生产节点，应配备废气收集与净化处理装置，确保工艺废气达标排放。同时，应加强生产工艺研究与技术改进，减少工艺废气的无组织排放。</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val="en-US" w:eastAsia="zh-CN" w:bidi="ar-SA"/>
                    </w:rPr>
                    <w:t>（1</w:t>
                  </w:r>
                  <w:r>
                    <w:rPr>
                      <w:rFonts w:hint="default" w:ascii="Times New Roman" w:hAnsi="Times New Roman" w:eastAsia="宋体" w:cs="Times New Roman"/>
                      <w:sz w:val="21"/>
                      <w:szCs w:val="21"/>
                      <w:lang w:val="en-US" w:eastAsia="zh-CN"/>
                    </w:rPr>
                    <w:t>）</w:t>
                  </w:r>
                  <w:r>
                    <w:rPr>
                      <w:rFonts w:hint="eastAsia" w:cs="Times New Roman"/>
                      <w:sz w:val="21"/>
                      <w:szCs w:val="21"/>
                      <w:lang w:val="en-US" w:eastAsia="zh-CN"/>
                    </w:rPr>
                    <w:t>本项目供热由园区管网供热，热处理炉为电炉，不使用燃煤燃油炉</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sz w:val="21"/>
                      <w:szCs w:val="21"/>
                      <w:lang w:val="en-US" w:eastAsia="zh-CN"/>
                    </w:rPr>
                    <w:t>（2）</w:t>
                  </w:r>
                  <w:r>
                    <w:rPr>
                      <w:rFonts w:hint="eastAsia" w:cs="Times New Roman"/>
                      <w:sz w:val="21"/>
                      <w:szCs w:val="21"/>
                      <w:lang w:val="en-US" w:eastAsia="zh-CN"/>
                    </w:rPr>
                    <w:t>本项目运营期间采用荧光剂进行荧光检测，检测过程中产生少量非甲烷总烃，经厂房通风无组织排放，运营过程中打磨，切割粉尘通过设备自带除尘装置同时在密闭条件下处理，无组织排放粉尘量较小</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86" w:type="dxa"/>
                  <w:vMerge w:val="continue"/>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优化产业结构及企业布局：新一代信息技术主要引入污染较小的项目，禁止印刷电路板、蚀刻等污染较大的工序入园，用地布局为规划的一类工业用地；智能制造在禁止引入电镀、不符合产业政策的专业热处理工艺等表面处理工序的前提下，布局在二类工业用地。</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rPr>
                  </w:pPr>
                  <w:r>
                    <w:rPr>
                      <w:rFonts w:hint="eastAsia" w:cs="Times New Roman"/>
                      <w:sz w:val="21"/>
                      <w:szCs w:val="21"/>
                      <w:lang w:val="en-US" w:eastAsia="zh-CN"/>
                    </w:rPr>
                    <w:t>本项目热处理使用电炉生产，且炉体真空密封，不产生废气，符合产业政策</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786" w:type="dxa"/>
                  <w:vMerge w:val="continue"/>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大气污染综合控制措施：</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（1）严格筛选入园企业类型，以低能耗、轻污染、高效益企业为重点引进对象</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 xml:space="preserve">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（2）加强环境监督管理，依法对入园企业生产工艺和环保措施进行“三同时”监督，要求能耗和污染物排放量相对较大的企业安装空气在线自动监控系统，对治理设施进行有效监控。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（3）入园企业应做好自身环保措施监管工作，确保废气达标排放，推行ISO9000质量体系和ISO14000 环境质量管理体系，提高企业自我社会形象和管理水平。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严格落实大气污染物排放总量控制。对入园企业实行排污监控，入园企业污染物排放总量控制指标由当地环境保护局按照各企业环评报告书（表）中提出的建议指标，或者按照企业类型和产值规模占园区规划总产值的比重下达，并纳入鄂尔多斯市整体控制规划。在总量控制基础上，全面实施SO</w:t>
                  </w:r>
                  <w:r>
                    <w:rPr>
                      <w:rFonts w:hint="default" w:ascii="Times New Roman" w:hAnsi="Times New Roman" w:eastAsia="宋体" w:cs="Times New Roman"/>
                      <w:sz w:val="21"/>
                      <w:szCs w:val="21"/>
                      <w:vertAlign w:val="subscript"/>
                      <w:lang w:val="en-US" w:eastAsia="zh-CN"/>
                    </w:rPr>
                    <w:t>2</w:t>
                  </w:r>
                  <w:r>
                    <w:rPr>
                      <w:rFonts w:hint="default" w:ascii="Times New Roman" w:hAnsi="Times New Roman" w:eastAsia="宋体" w:cs="Times New Roman"/>
                      <w:sz w:val="21"/>
                      <w:szCs w:val="21"/>
                      <w:lang w:val="en-US" w:eastAsia="zh-CN"/>
                    </w:rPr>
                    <w:t xml:space="preserve">、NOx、烟（粉）尘、VOCs排污许可证制度，在区域环境空气质量不超标的前提下推行排污权交易政策，按“等量削减及优化”的原则进行有偿转让。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5）智能制造产业入园企业涂装废气控制原则要求根据涂装工艺的不同，鼓励使用水性涂料、高固份涂料、粉末涂料、紫外光固化（UV）涂料等环保型涂料；推广采用静电喷涂、淋涂、辊涂、浸涂等效率较高的涂装工艺；禁止无VOCs 净化、回收措施的露天喷涂作业。涂装废气排放应满足《大气污染物综合排放标准》（GB16297-1996）表2 中的二级标准要求及相关行业标准要求。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（6）加强园区交通网络基础建设与管理，改善路面条件和清洁卫生，道路两侧硬化或绿化，减少道路扬尘</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eastAsia" w:cs="Times New Roman"/>
                      <w:sz w:val="21"/>
                      <w:szCs w:val="21"/>
                      <w:lang w:val="en-US" w:eastAsia="zh-CN"/>
                    </w:rPr>
                  </w:pPr>
                  <w:r>
                    <w:rPr>
                      <w:rFonts w:hint="default" w:ascii="Times New Roman" w:hAnsi="Times New Roman" w:eastAsia="宋体" w:cs="Times New Roman"/>
                      <w:sz w:val="21"/>
                      <w:szCs w:val="21"/>
                      <w:lang w:val="en-US" w:eastAsia="zh-CN"/>
                    </w:rPr>
                    <w:t>（1）</w:t>
                  </w:r>
                  <w:r>
                    <w:rPr>
                      <w:rFonts w:hint="eastAsia" w:cs="Times New Roman"/>
                      <w:sz w:val="21"/>
                      <w:szCs w:val="21"/>
                      <w:lang w:val="en-US" w:eastAsia="zh-CN"/>
                    </w:rPr>
                    <w:t>本项目属于轻污染项目。</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eastAsia" w:cs="Times New Roman"/>
                      <w:sz w:val="21"/>
                      <w:szCs w:val="21"/>
                      <w:lang w:val="en-US" w:eastAsia="zh-CN"/>
                    </w:rPr>
                  </w:pPr>
                  <w:r>
                    <w:rPr>
                      <w:rFonts w:hint="default" w:ascii="Times New Roman" w:hAnsi="Times New Roman" w:eastAsia="宋体" w:cs="Times New Roman"/>
                      <w:sz w:val="21"/>
                      <w:szCs w:val="21"/>
                      <w:lang w:val="en-US" w:eastAsia="zh-CN"/>
                    </w:rPr>
                    <w:t>（2）</w:t>
                  </w:r>
                  <w:r>
                    <w:rPr>
                      <w:rFonts w:hint="eastAsia" w:cs="Times New Roman"/>
                      <w:sz w:val="21"/>
                      <w:szCs w:val="21"/>
                      <w:lang w:val="en-US" w:eastAsia="zh-CN"/>
                    </w:rPr>
                    <w:t>本项目能耗及污染物排放量较小。</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w:t>
                  </w:r>
                  <w:r>
                    <w:rPr>
                      <w:rFonts w:hint="eastAsia" w:cs="Times New Roman"/>
                      <w:sz w:val="21"/>
                      <w:szCs w:val="21"/>
                      <w:lang w:val="en-US" w:eastAsia="zh-CN"/>
                    </w:rPr>
                    <w:t>本项目打磨，切割粉尘由设备自带除尘器处理</w:t>
                  </w:r>
                  <w:r>
                    <w:rPr>
                      <w:rFonts w:hint="default" w:ascii="Times New Roman" w:hAnsi="Times New Roman" w:eastAsia="宋体" w:cs="Times New Roman"/>
                      <w:sz w:val="21"/>
                      <w:szCs w:val="21"/>
                      <w:lang w:val="en-US" w:eastAsia="zh-CN"/>
                    </w:rPr>
                    <w:t xml:space="preserve">。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w:t>
                  </w:r>
                  <w:r>
                    <w:rPr>
                      <w:rFonts w:hint="eastAsia" w:cs="Times New Roman"/>
                      <w:sz w:val="21"/>
                      <w:szCs w:val="21"/>
                      <w:lang w:val="en-US" w:eastAsia="zh-CN"/>
                    </w:rPr>
                    <w:t>不涉及</w:t>
                  </w:r>
                  <w:r>
                    <w:rPr>
                      <w:rFonts w:hint="default" w:ascii="Times New Roman" w:hAnsi="Times New Roman" w:eastAsia="宋体" w:cs="Times New Roman"/>
                      <w:sz w:val="21"/>
                      <w:szCs w:val="21"/>
                      <w:lang w:val="en-US" w:eastAsia="zh-CN"/>
                    </w:rPr>
                    <w:t xml:space="preserve">。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w:t>
                  </w:r>
                  <w:r>
                    <w:rPr>
                      <w:rFonts w:hint="eastAsia" w:cs="Times New Roman"/>
                      <w:sz w:val="21"/>
                      <w:szCs w:val="21"/>
                      <w:lang w:val="en-US" w:eastAsia="zh-CN"/>
                    </w:rPr>
                    <w:t>不涉及。</w:t>
                  </w:r>
                  <w:r>
                    <w:rPr>
                      <w:rFonts w:hint="default" w:ascii="Times New Roman" w:hAnsi="Times New Roman" w:eastAsia="宋体" w:cs="Times New Roman"/>
                      <w:sz w:val="21"/>
                      <w:szCs w:val="21"/>
                      <w:lang w:val="en-US" w:eastAsia="zh-CN"/>
                    </w:rPr>
                    <w:t xml:space="preserve">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sz w:val="21"/>
                      <w:szCs w:val="21"/>
                      <w:lang w:val="en-US" w:eastAsia="zh-CN"/>
                    </w:rPr>
                    <w:t>（6）</w:t>
                  </w:r>
                  <w:r>
                    <w:rPr>
                      <w:rFonts w:hint="eastAsia" w:cs="Times New Roman"/>
                      <w:sz w:val="21"/>
                      <w:szCs w:val="21"/>
                      <w:lang w:val="en-US" w:eastAsia="zh-CN"/>
                    </w:rPr>
                    <w:t>不涉及。</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jc w:val="center"/>
              </w:trPr>
              <w:tc>
                <w:tcPr>
                  <w:tcW w:w="786" w:type="dxa"/>
                  <w:vMerge w:val="restart"/>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固废污染防治措施</w:t>
                  </w: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工业固废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（1）入园企业应提高原料资源的使用效率，减少固体废物的产生量；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（2）工业固废在企业内应做好分类收集，提高一般工业固体废物综合利用率；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（3）加强危险废物全过程监管，确保危险废物全部实现安全处置；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（4）规范企业工业固废的暂存设施建设，一般工业固体废物贮存和处置执行《一般工业固体废物贮存、处置场污染控制标准》（GB18599-2001）及其修改单（环境保护部2013 年第 36 号）中的有关规定，危险废物的贮存必须满足《危险废物贮存污染控制标准》（GB18597-2001）及其修改单（环境保护部 2013 年第 36 号），医疗废物贮存、处置执行《医疗废物集中处置技术规范（试行）》和《医疗废物专用包装物、容器标准和警示标识规定</w:t>
                  </w:r>
                  <w:r>
                    <w:rPr>
                      <w:rFonts w:hint="eastAsia" w:cs="Times New Roman"/>
                      <w:sz w:val="21"/>
                      <w:szCs w:val="21"/>
                      <w:lang w:val="en-US" w:eastAsia="zh-CN"/>
                    </w:rPr>
                    <w:t>》等</w:t>
                  </w:r>
                  <w:r>
                    <w:rPr>
                      <w:rFonts w:hint="default" w:ascii="Times New Roman" w:hAnsi="Times New Roman" w:eastAsia="宋体" w:cs="Times New Roman"/>
                      <w:sz w:val="21"/>
                      <w:szCs w:val="21"/>
                      <w:lang w:val="en-US" w:eastAsia="zh-CN"/>
                    </w:rPr>
                    <w:t>政策要求，降低对周边环境影响。</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空港物流园区规划中没有设置危险废物集中暂存和处置区，园区内各类危险废物产生单位在企业内部进行贮存。危险废物的控制应遵循全过程管理、分类收集、安全处置的原则，入园企业应提高对危险废物识别能力，提高危险废物的回收利用率，减少其产生量，同时应严格按照《国家危险废物名录》（2016 版）对固体废物进行鉴别，危险废物申报登记，落实危险废物处置协议，危险废物可回收利用的应尽量回收利用，不能回用的危险废物暂存后委托有相应危险废物处置资质的单位安全处置，并执行危险废物联单转移制度。危险废物的产生、贮存、运输应严格按照《危险废物贮存污染控制标准》（GB18597-2001）及其修改单（环境保护部 2013 年第36号）、《危险废物转移联单管理办法》等有关规定文件的要求执行，具体应做到：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① 产生危废的入园企业必须设置专用的危废贮存间，绝不能和其他废物混合收集。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② 对于危废的收集及贮存，应根据危险废物的成分，用符合国家标准的耐腐蚀、不易破损、变形和老化的容器贮存，并按规定在贮存危废容器上贴上标签，详细注明危废的名称、重量、成分、特性以及发生泄漏、扩散污染事故时的应急措施和补救办法。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③ 危险废物贮存设施应满足《危险废物贮存污染控制标准》（GB18597-2001）及其修改单（环境保护部 2013 年第 36号）中的建设要求，贮存设施要建有堵截泄漏的裙脚，地面与裙脚用坚固的防渗材料建造，并建有隔离设施和防风、防晒、防雨设施，基础防渗层涂抹 2mm 的高密度聚乙烯材料，渗透系统要小于 1×10 </w:t>
                  </w:r>
                  <w:r>
                    <w:rPr>
                      <w:rFonts w:hint="default" w:ascii="Times New Roman" w:hAnsi="Times New Roman" w:eastAsia="宋体" w:cs="Times New Roman"/>
                      <w:sz w:val="21"/>
                      <w:szCs w:val="21"/>
                      <w:vertAlign w:val="superscript"/>
                      <w:lang w:val="en-US" w:eastAsia="zh-CN"/>
                    </w:rPr>
                    <w:t>-10</w:t>
                  </w:r>
                  <w:r>
                    <w:rPr>
                      <w:rFonts w:hint="default" w:ascii="Times New Roman" w:hAnsi="Times New Roman" w:eastAsia="宋体" w:cs="Times New Roman"/>
                      <w:sz w:val="21"/>
                      <w:szCs w:val="21"/>
                      <w:lang w:val="en-US" w:eastAsia="zh-CN"/>
                    </w:rPr>
                    <w:t>cm/s。</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w:t>
                  </w:r>
                  <w:r>
                    <w:rPr>
                      <w:rFonts w:hint="eastAsia" w:cs="Times New Roman"/>
                      <w:sz w:val="21"/>
                      <w:szCs w:val="21"/>
                      <w:lang w:val="en-US" w:eastAsia="zh-CN"/>
                    </w:rPr>
                    <w:t>本项目工艺流程先进，原料利用率较高，固废产生量较少</w:t>
                  </w:r>
                  <w:r>
                    <w:rPr>
                      <w:rFonts w:hint="default" w:ascii="Times New Roman" w:hAnsi="Times New Roman" w:eastAsia="宋体" w:cs="Times New Roman"/>
                      <w:sz w:val="21"/>
                      <w:szCs w:val="21"/>
                      <w:lang w:val="en-US" w:eastAsia="zh-CN"/>
                    </w:rPr>
                    <w:t xml:space="preserve">；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（2）</w:t>
                  </w:r>
                  <w:r>
                    <w:rPr>
                      <w:rFonts w:hint="eastAsia" w:cs="Times New Roman"/>
                      <w:sz w:val="21"/>
                      <w:szCs w:val="21"/>
                      <w:lang w:val="en-US" w:eastAsia="zh-CN"/>
                    </w:rPr>
                    <w:t>本项目运营期间产生的一般固废主要为：不合格产品，打磨粉尘，打印机自带除尘器收集粉尘，切割粉尘等，分类收集后外售予物资回收公司。生活垃圾经厂区垃圾桶收集后，交由环卫部门统一处理</w:t>
                  </w:r>
                  <w:r>
                    <w:rPr>
                      <w:rFonts w:hint="default" w:ascii="Times New Roman" w:hAnsi="Times New Roman" w:eastAsia="宋体" w:cs="Times New Roman"/>
                      <w:sz w:val="21"/>
                      <w:szCs w:val="21"/>
                      <w:lang w:val="en-US" w:eastAsia="zh-CN"/>
                    </w:rPr>
                    <w:t xml:space="preserve">；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w:t>
                  </w:r>
                  <w:r>
                    <w:rPr>
                      <w:rFonts w:hint="eastAsia" w:cs="Times New Roman"/>
                      <w:sz w:val="21"/>
                      <w:szCs w:val="21"/>
                      <w:lang w:val="en-US" w:eastAsia="zh-CN"/>
                    </w:rPr>
                    <w:t>本项目运营期间产生的危险废物主要为废机油和废活性炭，暂存于危废库内，定期交由有资质单位处置</w:t>
                  </w:r>
                  <w:r>
                    <w:rPr>
                      <w:rFonts w:hint="default" w:ascii="Times New Roman" w:hAnsi="Times New Roman" w:eastAsia="宋体" w:cs="Times New Roman"/>
                      <w:sz w:val="21"/>
                      <w:szCs w:val="21"/>
                      <w:lang w:val="en-US" w:eastAsia="zh-CN"/>
                    </w:rPr>
                    <w:t xml:space="preserve">；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（4）</w:t>
                  </w:r>
                  <w:r>
                    <w:rPr>
                      <w:rFonts w:hint="eastAsia" w:cs="Times New Roman"/>
                      <w:sz w:val="21"/>
                      <w:szCs w:val="21"/>
                      <w:lang w:val="en-US" w:eastAsia="zh-CN"/>
                    </w:rPr>
                    <w:t>不涉及</w:t>
                  </w:r>
                  <w:r>
                    <w:rPr>
                      <w:rFonts w:hint="default" w:ascii="Times New Roman" w:hAnsi="Times New Roman" w:eastAsia="宋体" w:cs="Times New Roman"/>
                      <w:sz w:val="21"/>
                      <w:szCs w:val="21"/>
                      <w:lang w:val="en-US" w:eastAsia="zh-CN"/>
                    </w:rPr>
                    <w:t>。</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86" w:type="dxa"/>
                  <w:vMerge w:val="continue"/>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污水处理厂污泥：空港污水处理厂处理废水包含工业企业预处理后的工业废水和园区生活污水，因此，本评价建议污水处理厂污泥按照《固体废物鉴别标准 通则》（GB34330-2017）、《危险废物鉴别标准》（GB5085-2007）和《危险废物鉴别技术规范》（HJ/T298-2007）等规定进行危险特性鉴别，根据危险特性鉴别结果决定最终处置方式。</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不涉及</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786" w:type="dxa"/>
                  <w:vMerge w:val="continue"/>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生活垃圾：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（1）加强环保意识，提倡生活垃圾分类收集，将垃圾从源头分为可回收废物、厨余垃圾和其他垃圾。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（2）生活垃圾采用定点收集、集中清运的方式统一送至康阿生态型垃圾综合处理厂（即世纪银河垃圾处理厂）处理。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（3）在垃圾的收集、运输过程中，应避免与工业废物、建筑垃圾等混合，注意集装化和封闭化，减少因垃圾的散失对环境造成影响。</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生活垃圾：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w:t>
                  </w:r>
                  <w:r>
                    <w:rPr>
                      <w:rFonts w:hint="eastAsia" w:cs="Times New Roman"/>
                      <w:sz w:val="21"/>
                      <w:szCs w:val="21"/>
                      <w:lang w:val="en-US" w:eastAsia="zh-CN"/>
                    </w:rPr>
                    <w:t>要求本项目产生的</w:t>
                  </w:r>
                  <w:r>
                    <w:rPr>
                      <w:rFonts w:hint="default" w:ascii="Times New Roman" w:hAnsi="Times New Roman" w:eastAsia="宋体" w:cs="Times New Roman"/>
                      <w:sz w:val="21"/>
                      <w:szCs w:val="21"/>
                      <w:lang w:val="en-US" w:eastAsia="zh-CN"/>
                    </w:rPr>
                    <w:t xml:space="preserve">生活垃圾分类收集，将垃圾从源头分为可回收废物、厨余垃圾和其他垃圾。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lang w:val="en-US" w:eastAsia="zh-CN"/>
                    </w:rPr>
                    <w:t>（2）</w:t>
                  </w:r>
                  <w:r>
                    <w:rPr>
                      <w:rFonts w:hint="eastAsia" w:cs="Times New Roman"/>
                      <w:sz w:val="21"/>
                      <w:szCs w:val="21"/>
                      <w:highlight w:val="none"/>
                      <w:lang w:val="en-US" w:eastAsia="zh-CN"/>
                    </w:rPr>
                    <w:t>本项目产生的</w:t>
                  </w:r>
                  <w:r>
                    <w:rPr>
                      <w:rFonts w:hint="default" w:ascii="Times New Roman" w:hAnsi="Times New Roman" w:eastAsia="宋体" w:cs="Times New Roman"/>
                      <w:sz w:val="21"/>
                      <w:szCs w:val="21"/>
                      <w:highlight w:val="none"/>
                      <w:lang w:val="en-US" w:eastAsia="zh-CN"/>
                    </w:rPr>
                    <w:t>生活垃圾</w:t>
                  </w:r>
                  <w:r>
                    <w:rPr>
                      <w:rFonts w:hint="eastAsia" w:cs="Times New Roman"/>
                      <w:sz w:val="21"/>
                      <w:szCs w:val="21"/>
                      <w:highlight w:val="none"/>
                      <w:lang w:val="en-US" w:eastAsia="zh-CN"/>
                    </w:rPr>
                    <w:t>拉运至园区生活垃圾收集点</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w:t>
                  </w:r>
                  <w:r>
                    <w:rPr>
                      <w:rFonts w:hint="eastAsia" w:cs="Times New Roman"/>
                      <w:sz w:val="21"/>
                      <w:szCs w:val="21"/>
                      <w:lang w:val="en-US" w:eastAsia="zh-CN"/>
                    </w:rPr>
                    <w:t>要求本项目生活垃圾不</w:t>
                  </w:r>
                  <w:r>
                    <w:rPr>
                      <w:rFonts w:hint="default" w:ascii="Times New Roman" w:hAnsi="Times New Roman" w:eastAsia="宋体" w:cs="Times New Roman"/>
                      <w:sz w:val="21"/>
                      <w:szCs w:val="21"/>
                      <w:lang w:val="en-US" w:eastAsia="zh-CN"/>
                    </w:rPr>
                    <w:t>与工业废物、建筑垃圾等混合</w:t>
                  </w:r>
                  <w:r>
                    <w:rPr>
                      <w:rFonts w:hint="eastAsia" w:cs="Times New Roman"/>
                      <w:sz w:val="21"/>
                      <w:szCs w:val="21"/>
                      <w:lang w:val="en-US" w:eastAsia="zh-CN"/>
                    </w:rPr>
                    <w:t>，厂内生活垃圾由垃圾桶收集暂存，交由环卫部门统一处理</w:t>
                  </w:r>
                  <w:r>
                    <w:rPr>
                      <w:rFonts w:hint="default" w:ascii="Times New Roman" w:hAnsi="Times New Roman" w:eastAsia="宋体" w:cs="Times New Roman"/>
                      <w:sz w:val="21"/>
                      <w:szCs w:val="21"/>
                      <w:lang w:val="en-US" w:eastAsia="zh-CN"/>
                    </w:rPr>
                    <w:t>。</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86" w:type="dxa"/>
                  <w:vMerge w:val="restart"/>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声环境保护措施</w:t>
                  </w: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工业生产噪声防治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（1）采用先进的低噪声生产工艺及设备，控制噪声的产生；</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（2）针对强噪声源，采取隔声、消声、减振等措施，降低噪声强度；定期维护检修以确保设备运转正常，减少噪声发生量；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（3）优化各企业的总平面布置，使高噪声源远离厂界，同时加强厂区绿化。</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w:t>
                  </w:r>
                  <w:r>
                    <w:rPr>
                      <w:rFonts w:hint="eastAsia" w:cs="Times New Roman"/>
                      <w:sz w:val="21"/>
                      <w:szCs w:val="21"/>
                      <w:lang w:val="en-US" w:eastAsia="zh-CN"/>
                    </w:rPr>
                    <w:t>要求本项目运营期间</w:t>
                  </w:r>
                  <w:r>
                    <w:rPr>
                      <w:rFonts w:hint="default" w:ascii="Times New Roman" w:hAnsi="Times New Roman" w:eastAsia="宋体" w:cs="Times New Roman"/>
                      <w:sz w:val="21"/>
                      <w:szCs w:val="21"/>
                      <w:lang w:val="en-US" w:eastAsia="zh-CN"/>
                    </w:rPr>
                    <w:t>采用先进的低噪声生产工艺及设备，控制噪声的产生；</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（2）针对强噪声源，采取隔声、消声、减振等措施，降低噪声强度；定期维护检修以确保设备运转正常，减少噪声发生量；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w:t>
                  </w:r>
                  <w:r>
                    <w:rPr>
                      <w:rFonts w:hint="eastAsia" w:cs="Times New Roman"/>
                      <w:sz w:val="21"/>
                      <w:szCs w:val="21"/>
                      <w:lang w:val="en-US" w:eastAsia="zh-CN"/>
                    </w:rPr>
                    <w:t>本项目</w:t>
                  </w:r>
                  <w:r>
                    <w:rPr>
                      <w:rFonts w:hint="default" w:ascii="Times New Roman" w:hAnsi="Times New Roman" w:eastAsia="宋体" w:cs="Times New Roman"/>
                      <w:sz w:val="21"/>
                      <w:szCs w:val="21"/>
                      <w:lang w:val="en-US" w:eastAsia="zh-CN"/>
                    </w:rPr>
                    <w:t>高噪声源远离厂界。</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86" w:type="dxa"/>
                  <w:vMerge w:val="continue"/>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交通等</w:t>
                  </w:r>
                  <w:r>
                    <w:rPr>
                      <w:rFonts w:hint="eastAsia" w:cs="Times New Roman"/>
                      <w:sz w:val="21"/>
                      <w:szCs w:val="21"/>
                      <w:lang w:val="en-US" w:eastAsia="zh-CN"/>
                    </w:rPr>
                    <w:t>其他</w:t>
                  </w:r>
                  <w:r>
                    <w:rPr>
                      <w:rFonts w:hint="default" w:ascii="Times New Roman" w:hAnsi="Times New Roman" w:eastAsia="宋体" w:cs="Times New Roman"/>
                      <w:sz w:val="21"/>
                      <w:szCs w:val="21"/>
                      <w:lang w:val="en-US" w:eastAsia="zh-CN"/>
                    </w:rPr>
                    <w:t xml:space="preserve">噪声防治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（1）按照土地利用功能分区，加强绿化美化建设，优化建设布局；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（2）控制交通污染，完善路网规划，采用货车客车分流方案，做好道路建设和维护，提高路面质量，保持交通畅通；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（3）合理规划道路两侧用地，主干线两侧设置绿化带； </w:t>
                  </w:r>
                </w:p>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（4）加强社会噪声治理，制订园区生活噪声管理办法，对社会噪声实施有效管理。</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不涉及</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86" w:type="dxa"/>
                  <w:vMerge w:val="continue"/>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关于声环境功能1类区的噪声环境保护对策空港物流园区规划在产城融合片区纬九路和经三南路的东北侧发展养老产业，该区域南侧涉及中小学、居民小区和医院等，因此，园区规划纬十路以南、经三南路以东、纬五路以北、经四路以西区域为声环境功能 1 类区，该区域应合理规划生态绿地和设置生态绿化带，临路建筑物的外窗加装空气隔声量不小于30dB</w:t>
                  </w:r>
                  <w:r>
                    <w:rPr>
                      <w:rFonts w:hint="eastAsia" w:cs="Times New Roman"/>
                      <w:sz w:val="21"/>
                      <w:szCs w:val="21"/>
                      <w:lang w:val="en-US" w:eastAsia="zh-CN"/>
                    </w:rPr>
                    <w:t>（</w:t>
                  </w:r>
                  <w:r>
                    <w:rPr>
                      <w:rFonts w:hint="default" w:ascii="Times New Roman" w:hAnsi="Times New Roman" w:eastAsia="宋体" w:cs="Times New Roman"/>
                      <w:sz w:val="21"/>
                      <w:szCs w:val="21"/>
                      <w:lang w:val="en-US" w:eastAsia="zh-CN"/>
                    </w:rPr>
                    <w:t>A）的隔声窗，充分降低园区工业噪声和交通噪声对</w:t>
                  </w:r>
                  <w:r>
                    <w:rPr>
                      <w:rFonts w:hint="eastAsia" w:cs="Times New Roman"/>
                      <w:sz w:val="21"/>
                      <w:szCs w:val="21"/>
                      <w:lang w:val="en-US" w:eastAsia="zh-CN"/>
                    </w:rPr>
                    <w:t>其影响</w:t>
                  </w:r>
                  <w:r>
                    <w:rPr>
                      <w:rFonts w:hint="default" w:ascii="Times New Roman" w:hAnsi="Times New Roman" w:eastAsia="宋体" w:cs="Times New Roman"/>
                      <w:sz w:val="21"/>
                      <w:szCs w:val="21"/>
                      <w:lang w:val="en-US" w:eastAsia="zh-CN"/>
                    </w:rPr>
                    <w:t>。</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不涉及</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786" w:type="dxa"/>
                  <w:vMerge w:val="restart"/>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环境风险防控措施</w:t>
                  </w: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构建园区环境风险源监测预警及应急的信息化管理系统：针对园区涉及环境风险事故的危险物质，建议构建风险源信息管理、监测预警及突发事故应急处置平台，以信息化管理手段促进工业企业提高风险管理能力，以便有效、动态监管企业风险源，及时预警和应急处置。</w:t>
                  </w:r>
                </w:p>
              </w:tc>
              <w:tc>
                <w:tcPr>
                  <w:tcW w:w="255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rPr>
                    <w:t>不涉及</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786" w:type="dxa"/>
                  <w:vMerge w:val="continue"/>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制定园区环境风险应急预案，并定期进行演练</w:t>
                  </w:r>
                </w:p>
              </w:tc>
              <w:tc>
                <w:tcPr>
                  <w:tcW w:w="255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不涉及</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786" w:type="dxa"/>
                  <w:vMerge w:val="continue"/>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加强对园区内的危险物质和环境风险源的监管，相应企业应配套建设围堰、消防设施、事故应急池等环境风险应急设施</w:t>
                  </w:r>
                </w:p>
              </w:tc>
              <w:tc>
                <w:tcPr>
                  <w:tcW w:w="255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rPr>
                  </w:pPr>
                  <w:r>
                    <w:rPr>
                      <w:rFonts w:hint="eastAsia" w:cs="Times New Roman"/>
                      <w:sz w:val="21"/>
                      <w:szCs w:val="21"/>
                      <w:lang w:val="en-US" w:eastAsia="zh-CN"/>
                    </w:rPr>
                    <w:t>不涉及</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86" w:type="dxa"/>
                  <w:vMerge w:val="continue"/>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完善园区入园企业应急预案备案管理制度，涉及到危险物质和环境风险源的入园企业均要求编制环境风险评价报告及应急预案</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要求本项目制定环境风险评价报告及应急预案</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786" w:type="dxa"/>
                  <w:vMerge w:val="continue"/>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2607"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园区规划在北部靠近包茂高速公路一侧区域，包茂高速东、纬十六路北、经二路西、纬十八路南区域，经一路东、经二路西、纬十四路两侧区域均规划重点发展冷链物流，根据《冷库设计规范》（GB50072-2010）及本次环境风险预测结果，本评价建议园区冷链物流产业应集中布置于包茂高速东、纬十六路北、经二路西、纬十八路南区域，该区域南侧和北侧设置防护隔离带（防护绿地），设置液氨冷库时，应尽量远离敏感区域，防护距离满足规范和风险预测结果要求。</w:t>
                  </w:r>
                </w:p>
              </w:tc>
              <w:tc>
                <w:tcPr>
                  <w:tcW w:w="2553" w:type="dxa"/>
                  <w:noWrap w:val="0"/>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不涉及</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符合</w:t>
                  </w:r>
                </w:p>
              </w:tc>
            </w:tr>
          </w:tbl>
          <w:p>
            <w:pPr>
              <w:pStyle w:val="69"/>
              <w:spacing w:line="360" w:lineRule="auto"/>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本项目选址位于战略性新兴产业片区，鄂尔多斯空港物流园区管理委员会于2025年9月3日出具了《鄂尔多斯空港物流园区总体规划（2017-2030）环境影响报告书》修编承诺的函，该承诺函明确指出：“该项目符合《鄂尔多斯空港园区产业发展规划（2024-2035）》中第五章“产业体系”第二节“现代物流”第四条“发展重点”第4款“流通加工”中，关于“机械电子加工”要求；按照鄂尔多斯市自然资源局空港物流园区分局出具的情况说明（见附件2），同意将该项目用地性质纳入鄂尔多斯空港物流园区（鄂尔多斯综合保税区）国土空间总体规划中。按照市委、市政府和旗委、旗政府关于鄂尔多斯空港物流园区（鄂尔多斯综合保税区）的发展定位要求，园区管委会正在对《鄂尔多斯空港物流园区总体规划（2017-2030）》及其《环境影响报告书》进行修编”</w:t>
            </w:r>
          </w:p>
          <w:p>
            <w:pPr>
              <w:pStyle w:val="69"/>
              <w:spacing w:line="360" w:lineRule="auto"/>
              <w:ind w:firstLine="480" w:firstLineChars="200"/>
              <w:jc w:val="left"/>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综上，依据园区管委会承诺函，本项目选址及产业定位符合园区规划及规划环评要求。</w:t>
            </w:r>
          </w:p>
          <w:p>
            <w:pPr>
              <w:pStyle w:val="69"/>
              <w:spacing w:line="360" w:lineRule="auto"/>
              <w:ind w:firstLine="480" w:firstLineChars="200"/>
              <w:jc w:val="left"/>
              <w:rPr>
                <w:rFonts w:ascii="Times New Roman" w:hAnsi="Times New Roman" w:cs="Times New Roman"/>
                <w:b/>
                <w:bCs/>
                <w:sz w:val="24"/>
                <w:lang w:val="en-US"/>
              </w:rPr>
            </w:pPr>
            <w:r>
              <w:rPr>
                <w:rFonts w:hint="eastAsia" w:ascii="Times New Roman" w:hAnsi="Times New Roman" w:cs="Times New Roman"/>
                <w:sz w:val="24"/>
                <w:lang w:val="en-US" w:eastAsia="zh-CN"/>
              </w:rPr>
              <w:t>3.</w:t>
            </w:r>
            <w:r>
              <w:rPr>
                <w:rFonts w:hint="eastAsia" w:ascii="Times New Roman" w:hAnsi="Times New Roman" w:cs="Times New Roman"/>
                <w:b/>
                <w:bCs/>
                <w:sz w:val="24"/>
                <w:lang w:val="en-US" w:eastAsia="zh-CN"/>
              </w:rPr>
              <w:t xml:space="preserve">表1-3 </w:t>
            </w:r>
            <w:r>
              <w:rPr>
                <w:rFonts w:hint="eastAsia" w:ascii="Times New Roman" w:hAnsi="Times New Roman" w:cs="Times New Roman"/>
                <w:b/>
                <w:bCs/>
                <w:sz w:val="24"/>
                <w:lang w:val="en-US"/>
              </w:rPr>
              <w:t>与《</w:t>
            </w:r>
            <w:r>
              <w:rPr>
                <w:rFonts w:hint="eastAsia" w:ascii="Times New Roman" w:hAnsi="Times New Roman" w:cs="Times New Roman"/>
                <w:b/>
                <w:bCs/>
                <w:sz w:val="24"/>
                <w:lang w:val="en-US" w:eastAsia="zh-CN"/>
              </w:rPr>
              <w:t>内蒙古自治区环境保护厅关于鄂尔多斯空港物流园区总体规划（2017-2030）环境影响报告书的审查意见</w:t>
            </w:r>
            <w:r>
              <w:rPr>
                <w:rFonts w:hint="eastAsia" w:ascii="Times New Roman" w:hAnsi="Times New Roman" w:cs="Times New Roman"/>
                <w:b/>
                <w:bCs/>
                <w:sz w:val="24"/>
                <w:lang w:val="en-US"/>
              </w:rPr>
              <w:t>》符合性分析</w:t>
            </w:r>
          </w:p>
          <w:tbl>
            <w:tblPr>
              <w:tblStyle w:val="18"/>
              <w:tblW w:w="6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2744"/>
              <w:gridCol w:w="2315"/>
              <w:gridCol w:w="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530" w:type="dxa"/>
                  <w:gridSpan w:val="2"/>
                  <w:noWrap w:val="0"/>
                  <w:vAlign w:val="center"/>
                </w:tcPr>
                <w:p>
                  <w:pPr>
                    <w:pStyle w:val="3"/>
                    <w:tabs>
                      <w:tab w:val="left" w:pos="0"/>
                    </w:tabs>
                    <w:adjustRightInd/>
                    <w:spacing w:line="240" w:lineRule="auto"/>
                    <w:ind w:firstLine="0"/>
                    <w:jc w:val="center"/>
                    <w:textAlignment w:val="auto"/>
                    <w:rPr>
                      <w:rFonts w:hint="default" w:ascii="宋体" w:hAnsi="宋体" w:cs="宋体"/>
                      <w:sz w:val="21"/>
                      <w:szCs w:val="21"/>
                      <w:lang w:val="en-US"/>
                    </w:rPr>
                  </w:pPr>
                  <w:r>
                    <w:rPr>
                      <w:rFonts w:hint="eastAsia" w:ascii="宋体" w:hAnsi="宋体" w:cs="宋体"/>
                      <w:sz w:val="21"/>
                      <w:szCs w:val="21"/>
                      <w:lang w:val="en-US" w:eastAsia="zh-CN"/>
                    </w:rPr>
                    <w:t>规划环评报告审查意见</w:t>
                  </w:r>
                </w:p>
              </w:tc>
              <w:tc>
                <w:tcPr>
                  <w:tcW w:w="2315" w:type="dxa"/>
                  <w:noWrap w:val="0"/>
                  <w:vAlign w:val="center"/>
                </w:tcPr>
                <w:p>
                  <w:pPr>
                    <w:pStyle w:val="3"/>
                    <w:tabs>
                      <w:tab w:val="left" w:pos="0"/>
                    </w:tabs>
                    <w:adjustRightInd/>
                    <w:spacing w:line="240" w:lineRule="auto"/>
                    <w:ind w:firstLine="0"/>
                    <w:jc w:val="center"/>
                    <w:textAlignment w:val="auto"/>
                    <w:rPr>
                      <w:rFonts w:hint="eastAsia" w:ascii="宋体" w:hAnsi="宋体" w:cs="宋体"/>
                      <w:sz w:val="21"/>
                      <w:szCs w:val="21"/>
                    </w:rPr>
                  </w:pPr>
                  <w:r>
                    <w:rPr>
                      <w:rFonts w:hint="eastAsia" w:ascii="宋体" w:hAnsi="宋体" w:cs="宋体"/>
                      <w:sz w:val="21"/>
                      <w:szCs w:val="21"/>
                    </w:rPr>
                    <w:t>本项目情况</w:t>
                  </w:r>
                </w:p>
              </w:tc>
              <w:tc>
                <w:tcPr>
                  <w:tcW w:w="934" w:type="dxa"/>
                  <w:noWrap w:val="0"/>
                  <w:vAlign w:val="center"/>
                </w:tcPr>
                <w:p>
                  <w:pPr>
                    <w:pStyle w:val="3"/>
                    <w:tabs>
                      <w:tab w:val="left" w:pos="0"/>
                    </w:tabs>
                    <w:adjustRightInd/>
                    <w:spacing w:line="240" w:lineRule="auto"/>
                    <w:ind w:firstLine="0"/>
                    <w:jc w:val="center"/>
                    <w:textAlignment w:val="auto"/>
                    <w:rPr>
                      <w:rFonts w:hint="eastAsia" w:ascii="宋体" w:hAnsi="宋体" w:cs="宋体"/>
                      <w:sz w:val="21"/>
                      <w:szCs w:val="21"/>
                    </w:rPr>
                  </w:pPr>
                  <w:r>
                    <w:rPr>
                      <w:rFonts w:hint="eastAsia" w:ascii="宋体" w:hAnsi="宋体" w:cs="宋体"/>
                      <w:sz w:val="21"/>
                      <w:szCs w:val="21"/>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786" w:type="dxa"/>
                  <w:noWrap w:val="0"/>
                  <w:vAlign w:val="center"/>
                </w:tcPr>
                <w:p>
                  <w:pPr>
                    <w:pStyle w:val="3"/>
                    <w:tabs>
                      <w:tab w:val="left" w:pos="0"/>
                    </w:tabs>
                    <w:adjustRightInd/>
                    <w:spacing w:line="240" w:lineRule="auto"/>
                    <w:ind w:firstLine="0"/>
                    <w:jc w:val="center"/>
                    <w:textAlignment w:val="auto"/>
                    <w:rPr>
                      <w:rFonts w:hint="eastAsia" w:ascii="宋体" w:hAnsi="宋体" w:eastAsia="宋体" w:cs="宋体"/>
                      <w:sz w:val="21"/>
                      <w:szCs w:val="21"/>
                      <w:lang w:eastAsia="zh-CN"/>
                    </w:rPr>
                  </w:pPr>
                  <w:r>
                    <w:rPr>
                      <w:rFonts w:hint="eastAsia" w:ascii="宋体" w:hAnsi="宋体" w:cs="宋体"/>
                      <w:sz w:val="21"/>
                      <w:szCs w:val="21"/>
                      <w:lang w:eastAsia="zh-CN"/>
                    </w:rPr>
                    <w:t>（</w:t>
                  </w:r>
                  <w:r>
                    <w:rPr>
                      <w:rFonts w:hint="eastAsia" w:ascii="宋体" w:hAnsi="宋体" w:cs="宋体"/>
                      <w:sz w:val="21"/>
                      <w:szCs w:val="21"/>
                      <w:lang w:val="en-US" w:eastAsia="zh-CN"/>
                    </w:rPr>
                    <w:t>一</w:t>
                  </w:r>
                  <w:r>
                    <w:rPr>
                      <w:rFonts w:hint="eastAsia" w:ascii="宋体" w:hAnsi="宋体" w:cs="宋体"/>
                      <w:sz w:val="21"/>
                      <w:szCs w:val="21"/>
                      <w:lang w:eastAsia="zh-CN"/>
                    </w:rPr>
                    <w:t>）</w:t>
                  </w:r>
                </w:p>
              </w:tc>
              <w:tc>
                <w:tcPr>
                  <w:tcW w:w="2744"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严格遵循对该园区环境保护的总体要求。园区的开发建设要服从于鄂尔多斯市城市总体规划，并要与当地其他专项规划相协调。按照我厅《加强自治区工业园区环境保护工作意见》有关要求，指导园区的建设</w:t>
                  </w:r>
                </w:p>
              </w:tc>
              <w:tc>
                <w:tcPr>
                  <w:tcW w:w="2315" w:type="dxa"/>
                  <w:noWrap w:val="0"/>
                  <w:vAlign w:val="center"/>
                </w:tcPr>
                <w:p>
                  <w:pPr>
                    <w:pStyle w:val="3"/>
                    <w:tabs>
                      <w:tab w:val="left" w:pos="0"/>
                    </w:tabs>
                    <w:adjustRightInd/>
                    <w:spacing w:line="240" w:lineRule="auto"/>
                    <w:ind w:firstLine="0"/>
                    <w:jc w:val="center"/>
                    <w:textAlignment w:val="auto"/>
                    <w:rPr>
                      <w:rFonts w:hint="default" w:ascii="宋体" w:hAnsi="宋体" w:cs="宋体"/>
                      <w:sz w:val="21"/>
                      <w:szCs w:val="21"/>
                      <w:lang w:val="en-US"/>
                    </w:rPr>
                  </w:pPr>
                  <w:r>
                    <w:rPr>
                      <w:rFonts w:hint="eastAsia" w:ascii="宋体" w:hAnsi="宋体" w:cs="宋体"/>
                      <w:sz w:val="21"/>
                      <w:szCs w:val="21"/>
                    </w:rPr>
                    <w:t>本项目</w:t>
                  </w:r>
                  <w:r>
                    <w:rPr>
                      <w:rFonts w:hint="eastAsia" w:ascii="宋体" w:hAnsi="宋体" w:cs="宋体"/>
                      <w:sz w:val="21"/>
                      <w:szCs w:val="21"/>
                      <w:lang w:val="en-US" w:eastAsia="zh-CN"/>
                    </w:rPr>
                    <w:t>建设符合园区环境保护总体要求</w:t>
                  </w:r>
                </w:p>
              </w:tc>
              <w:tc>
                <w:tcPr>
                  <w:tcW w:w="934" w:type="dxa"/>
                  <w:noWrap w:val="0"/>
                  <w:vAlign w:val="center"/>
                </w:tcPr>
                <w:p>
                  <w:pPr>
                    <w:pStyle w:val="3"/>
                    <w:tabs>
                      <w:tab w:val="left" w:pos="0"/>
                    </w:tabs>
                    <w:adjustRightInd/>
                    <w:spacing w:line="240" w:lineRule="auto"/>
                    <w:ind w:firstLine="0"/>
                    <w:jc w:val="center"/>
                    <w:textAlignment w:val="auto"/>
                    <w:rPr>
                      <w:rFonts w:hint="eastAsia" w:ascii="宋体" w:hAnsi="宋体" w:cs="宋体"/>
                      <w:sz w:val="21"/>
                      <w:szCs w:val="21"/>
                    </w:rPr>
                  </w:pPr>
                  <w:r>
                    <w:rPr>
                      <w:rFonts w:hint="eastAsia" w:ascii="宋体" w:hAnsi="宋体" w:cs="宋体"/>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3" w:hRule="atLeast"/>
              </w:trPr>
              <w:tc>
                <w:tcPr>
                  <w:tcW w:w="786" w:type="dxa"/>
                  <w:noWrap w:val="0"/>
                  <w:vAlign w:val="center"/>
                </w:tcPr>
                <w:p>
                  <w:pPr>
                    <w:pStyle w:val="3"/>
                    <w:tabs>
                      <w:tab w:val="left" w:pos="0"/>
                    </w:tabs>
                    <w:adjustRightInd/>
                    <w:spacing w:line="240" w:lineRule="auto"/>
                    <w:ind w:firstLine="0"/>
                    <w:jc w:val="center"/>
                    <w:textAlignment w:val="auto"/>
                    <w:rPr>
                      <w:rFonts w:hint="eastAsia" w:ascii="宋体" w:hAnsi="宋体" w:eastAsia="宋体" w:cs="宋体"/>
                      <w:sz w:val="21"/>
                      <w:szCs w:val="21"/>
                      <w:lang w:eastAsia="zh-CN"/>
                    </w:rPr>
                  </w:pPr>
                  <w:r>
                    <w:rPr>
                      <w:rFonts w:hint="eastAsia" w:ascii="宋体" w:hAnsi="宋体" w:cs="宋体"/>
                      <w:sz w:val="21"/>
                      <w:szCs w:val="21"/>
                      <w:lang w:eastAsia="zh-CN"/>
                    </w:rPr>
                    <w:t>（</w:t>
                  </w:r>
                  <w:r>
                    <w:rPr>
                      <w:rFonts w:hint="eastAsia" w:ascii="宋体" w:hAnsi="宋体" w:cs="宋体"/>
                      <w:sz w:val="21"/>
                      <w:szCs w:val="21"/>
                      <w:lang w:val="en-US" w:eastAsia="zh-CN"/>
                    </w:rPr>
                    <w:t>二</w:t>
                  </w:r>
                  <w:r>
                    <w:rPr>
                      <w:rFonts w:hint="eastAsia" w:ascii="宋体" w:hAnsi="宋体" w:cs="宋体"/>
                      <w:sz w:val="21"/>
                      <w:szCs w:val="21"/>
                      <w:lang w:eastAsia="zh-CN"/>
                    </w:rPr>
                    <w:t>）</w:t>
                  </w:r>
                </w:p>
              </w:tc>
              <w:tc>
                <w:tcPr>
                  <w:tcW w:w="2744"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合理确定产业定位。原则同意《报告书》提出的关于园区产业定位的调整意见，重点发展现代物流、航空产业、综合保税、智能制造、生命健康、新一代信息技术和</w:t>
                  </w:r>
                  <w:bookmarkStart w:id="11" w:name="_GoBack"/>
                  <w:bookmarkEnd w:id="11"/>
                  <w:r>
                    <w:rPr>
                      <w:rFonts w:hint="eastAsia" w:ascii="宋体" w:hAnsi="宋体" w:cs="宋体"/>
                      <w:sz w:val="21"/>
                      <w:szCs w:val="21"/>
                      <w:lang w:val="en-US" w:eastAsia="zh-CN"/>
                    </w:rPr>
                    <w:t>新兴服务业等产业。鉴于园区紧邻中心城区，不宜发展生物制药产业和低端装备制造产业</w:t>
                  </w:r>
                </w:p>
              </w:tc>
              <w:tc>
                <w:tcPr>
                  <w:tcW w:w="2315" w:type="dxa"/>
                  <w:noWrap w:val="0"/>
                  <w:vAlign w:val="center"/>
                </w:tcPr>
                <w:p>
                  <w:pPr>
                    <w:pStyle w:val="3"/>
                    <w:tabs>
                      <w:tab w:val="left" w:pos="0"/>
                    </w:tabs>
                    <w:adjustRightInd/>
                    <w:spacing w:line="240" w:lineRule="auto"/>
                    <w:ind w:firstLine="0"/>
                    <w:jc w:val="center"/>
                    <w:textAlignment w:val="auto"/>
                    <w:rPr>
                      <w:rFonts w:hint="eastAsia" w:ascii="宋体" w:hAnsi="宋体" w:eastAsia="宋体" w:cs="宋体"/>
                      <w:sz w:val="21"/>
                      <w:szCs w:val="21"/>
                      <w:lang w:val="en-US" w:eastAsia="zh-CN"/>
                    </w:rPr>
                  </w:pPr>
                  <w:r>
                    <w:rPr>
                      <w:rFonts w:hint="eastAsia" w:ascii="宋体" w:hAnsi="宋体" w:cs="宋体"/>
                      <w:sz w:val="21"/>
                      <w:szCs w:val="21"/>
                    </w:rPr>
                    <w:t>本项目</w:t>
                  </w:r>
                  <w:r>
                    <w:rPr>
                      <w:rFonts w:hint="eastAsia" w:ascii="宋体" w:hAnsi="宋体" w:cs="宋体"/>
                      <w:sz w:val="21"/>
                      <w:szCs w:val="21"/>
                      <w:lang w:val="en-US" w:eastAsia="zh-CN"/>
                    </w:rPr>
                    <w:t>属于激光增材及精密零部件生产项目，</w:t>
                  </w:r>
                  <w:r>
                    <w:rPr>
                      <w:rFonts w:hint="eastAsia" w:cs="Times New Roman"/>
                      <w:b w:val="0"/>
                      <w:bCs w:val="0"/>
                      <w:smallCaps w:val="0"/>
                      <w:color w:val="auto"/>
                      <w:sz w:val="21"/>
                      <w:szCs w:val="21"/>
                      <w:highlight w:val="none"/>
                      <w:lang w:val="en-US" w:eastAsia="zh-CN"/>
                    </w:rPr>
                    <w:t>已取得园区管委会修编承诺函，园区管委会正在对《鄂尔多斯空港物流园区总体规划（2017-2030）》及其《环境影响报告书》正在修编，园区承诺，在园区总体规划环境影响报告书修编时，将该产业纳入《鄂尔多斯空港园区（鄂尔多斯综合保税区）国土空间总体规划》及其《环境影响报告书》，故本项目符合园区产业定位。</w:t>
                  </w:r>
                </w:p>
              </w:tc>
              <w:tc>
                <w:tcPr>
                  <w:tcW w:w="934" w:type="dxa"/>
                  <w:noWrap w:val="0"/>
                  <w:vAlign w:val="center"/>
                </w:tcPr>
                <w:p>
                  <w:pPr>
                    <w:jc w:val="center"/>
                    <w:rPr>
                      <w:rFonts w:hint="eastAsia" w:ascii="宋体" w:hAnsi="宋体" w:cs="宋体"/>
                      <w:szCs w:val="21"/>
                    </w:rPr>
                  </w:pPr>
                  <w:r>
                    <w:rPr>
                      <w:rFonts w:hint="eastAsia" w:ascii="宋体" w:hAnsi="宋体" w:cs="宋体"/>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7" w:hRule="atLeast"/>
              </w:trPr>
              <w:tc>
                <w:tcPr>
                  <w:tcW w:w="786"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（三）</w:t>
                  </w:r>
                </w:p>
              </w:tc>
              <w:tc>
                <w:tcPr>
                  <w:tcW w:w="2744"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进一步优化产业布局。原则同意《报告书》提出的关于产业布局和建设用地规模的调整意见。园区各产业片区间应防范相互污染干扰，产业片区与南部产城乡融合发展区之间应设置合理的防护距离</w:t>
                  </w:r>
                </w:p>
              </w:tc>
              <w:tc>
                <w:tcPr>
                  <w:tcW w:w="2315"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eastAsia" w:ascii="宋体" w:hAnsi="宋体" w:cs="宋体"/>
                      <w:sz w:val="21"/>
                      <w:szCs w:val="21"/>
                    </w:rPr>
                    <w:t>本项目</w:t>
                  </w:r>
                  <w:r>
                    <w:rPr>
                      <w:rFonts w:hint="eastAsia" w:ascii="宋体" w:hAnsi="宋体" w:cs="宋体"/>
                      <w:sz w:val="21"/>
                      <w:szCs w:val="21"/>
                      <w:lang w:val="en-US" w:eastAsia="zh-CN"/>
                    </w:rPr>
                    <w:t>位于生产空间管控区，距离南部产城乡融合发展区距离较远</w:t>
                  </w:r>
                </w:p>
              </w:tc>
              <w:tc>
                <w:tcPr>
                  <w:tcW w:w="934" w:type="dxa"/>
                  <w:noWrap w:val="0"/>
                  <w:vAlign w:val="center"/>
                </w:tcPr>
                <w:p>
                  <w:pPr>
                    <w:jc w:val="center"/>
                    <w:rPr>
                      <w:rFonts w:hint="eastAsia" w:ascii="宋体" w:hAnsi="宋体" w:cs="宋体"/>
                      <w:szCs w:val="21"/>
                    </w:rPr>
                  </w:pPr>
                  <w:r>
                    <w:rPr>
                      <w:rFonts w:hint="eastAsia" w:ascii="宋体" w:hAnsi="宋体" w:cs="宋体"/>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786" w:type="dxa"/>
                  <w:noWrap w:val="0"/>
                  <w:vAlign w:val="center"/>
                </w:tcPr>
                <w:p>
                  <w:pPr>
                    <w:pStyle w:val="3"/>
                    <w:tabs>
                      <w:tab w:val="left" w:pos="0"/>
                    </w:tabs>
                    <w:adjustRightInd/>
                    <w:spacing w:line="240" w:lineRule="auto"/>
                    <w:ind w:firstLine="0"/>
                    <w:jc w:val="center"/>
                    <w:textAlignment w:val="auto"/>
                    <w:rPr>
                      <w:rFonts w:hint="eastAsia" w:ascii="宋体" w:hAnsi="宋体" w:cs="宋体"/>
                      <w:sz w:val="21"/>
                      <w:szCs w:val="21"/>
                    </w:rPr>
                  </w:pPr>
                  <w:r>
                    <w:rPr>
                      <w:rFonts w:hint="eastAsia" w:ascii="宋体" w:hAnsi="宋体" w:cs="宋体"/>
                      <w:sz w:val="21"/>
                      <w:szCs w:val="21"/>
                    </w:rPr>
                    <w:t>（四）</w:t>
                  </w:r>
                </w:p>
              </w:tc>
              <w:tc>
                <w:tcPr>
                  <w:tcW w:w="2744"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原则同意《报告书》提出的关于园区基础设施的调整意见。园区基础设施应与鄂尔多斯市城市总体规划相衔接，并最大限度依托城区基础设施，防止重复建设。合理设置污水处理厂工艺及规模，规范处置固体废物，尽快落实集中供热</w:t>
                  </w:r>
                </w:p>
              </w:tc>
              <w:tc>
                <w:tcPr>
                  <w:tcW w:w="2315" w:type="dxa"/>
                  <w:noWrap w:val="0"/>
                  <w:vAlign w:val="center"/>
                </w:tcPr>
                <w:p>
                  <w:pPr>
                    <w:pStyle w:val="3"/>
                    <w:tabs>
                      <w:tab w:val="left" w:pos="0"/>
                    </w:tabs>
                    <w:adjustRightInd/>
                    <w:spacing w:line="240" w:lineRule="auto"/>
                    <w:ind w:firstLine="0"/>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不涉及</w:t>
                  </w:r>
                </w:p>
              </w:tc>
              <w:tc>
                <w:tcPr>
                  <w:tcW w:w="934" w:type="dxa"/>
                  <w:noWrap w:val="0"/>
                  <w:vAlign w:val="center"/>
                </w:tcPr>
                <w:p>
                  <w:pPr>
                    <w:jc w:val="center"/>
                    <w:rPr>
                      <w:rFonts w:hint="eastAsia" w:ascii="宋体" w:hAnsi="宋体" w:cs="宋体"/>
                      <w:szCs w:val="21"/>
                    </w:rPr>
                  </w:pPr>
                  <w:r>
                    <w:rPr>
                      <w:rFonts w:hint="eastAsia" w:ascii="宋体" w:hAnsi="宋体" w:cs="宋体"/>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786" w:type="dxa"/>
                  <w:noWrap w:val="0"/>
                  <w:vAlign w:val="center"/>
                </w:tcPr>
                <w:p>
                  <w:pPr>
                    <w:pStyle w:val="3"/>
                    <w:tabs>
                      <w:tab w:val="left" w:pos="0"/>
                    </w:tabs>
                    <w:adjustRightInd/>
                    <w:spacing w:line="240" w:lineRule="auto"/>
                    <w:ind w:firstLine="0"/>
                    <w:jc w:val="center"/>
                    <w:textAlignment w:val="auto"/>
                    <w:rPr>
                      <w:rFonts w:hint="eastAsia" w:ascii="宋体" w:hAnsi="宋体" w:cs="宋体"/>
                      <w:sz w:val="21"/>
                      <w:szCs w:val="21"/>
                    </w:rPr>
                  </w:pPr>
                  <w:r>
                    <w:rPr>
                      <w:rFonts w:hint="eastAsia" w:ascii="宋体" w:hAnsi="宋体" w:cs="宋体"/>
                      <w:sz w:val="21"/>
                      <w:szCs w:val="21"/>
                    </w:rPr>
                    <w:t>（五）</w:t>
                  </w:r>
                </w:p>
              </w:tc>
              <w:tc>
                <w:tcPr>
                  <w:tcW w:w="2744"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完善区域环境风险防范机制，有效防范环境风险。严格落实《报告书》提出的各项环境风险防范措施，建立和不断完善环境风险防范机制和应急体系，构建有效的区域环境风险联防联控机制，最大限度降低环境风险</w:t>
                  </w:r>
                </w:p>
              </w:tc>
              <w:tc>
                <w:tcPr>
                  <w:tcW w:w="2315"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eastAsia" w:ascii="宋体" w:hAnsi="宋体" w:cs="宋体"/>
                      <w:sz w:val="21"/>
                      <w:szCs w:val="21"/>
                    </w:rPr>
                    <w:t>本项目</w:t>
                  </w:r>
                  <w:r>
                    <w:rPr>
                      <w:rFonts w:hint="eastAsia" w:ascii="宋体" w:hAnsi="宋体" w:cs="宋体"/>
                      <w:sz w:val="21"/>
                      <w:szCs w:val="21"/>
                      <w:lang w:val="en-US" w:eastAsia="zh-CN"/>
                    </w:rPr>
                    <w:t>要求建立完善环境风险防范机制和应急预案</w:t>
                  </w:r>
                </w:p>
              </w:tc>
              <w:tc>
                <w:tcPr>
                  <w:tcW w:w="934" w:type="dxa"/>
                  <w:noWrap w:val="0"/>
                  <w:vAlign w:val="center"/>
                </w:tcPr>
                <w:p>
                  <w:pPr>
                    <w:jc w:val="center"/>
                    <w:rPr>
                      <w:rFonts w:hint="eastAsia" w:ascii="宋体" w:hAnsi="宋体" w:cs="宋体"/>
                      <w:szCs w:val="21"/>
                    </w:rPr>
                  </w:pPr>
                  <w:r>
                    <w:rPr>
                      <w:rFonts w:hint="eastAsia" w:ascii="宋体" w:hAnsi="宋体" w:cs="宋体"/>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786" w:type="dxa"/>
                  <w:noWrap w:val="0"/>
                  <w:vAlign w:val="center"/>
                </w:tcPr>
                <w:p>
                  <w:pPr>
                    <w:pStyle w:val="3"/>
                    <w:tabs>
                      <w:tab w:val="left" w:pos="0"/>
                    </w:tabs>
                    <w:adjustRightInd/>
                    <w:spacing w:line="240" w:lineRule="auto"/>
                    <w:ind w:firstLine="0"/>
                    <w:jc w:val="center"/>
                    <w:textAlignment w:val="auto"/>
                    <w:rPr>
                      <w:rFonts w:hint="eastAsia" w:ascii="宋体" w:hAnsi="宋体" w:cs="宋体"/>
                      <w:sz w:val="21"/>
                      <w:szCs w:val="21"/>
                    </w:rPr>
                  </w:pPr>
                  <w:r>
                    <w:rPr>
                      <w:rFonts w:hint="eastAsia" w:ascii="宋体" w:hAnsi="宋体" w:cs="宋体"/>
                      <w:sz w:val="21"/>
                      <w:szCs w:val="21"/>
                    </w:rPr>
                    <w:t>（六）</w:t>
                  </w:r>
                </w:p>
              </w:tc>
              <w:tc>
                <w:tcPr>
                  <w:tcW w:w="2744"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在总体规划实施过程中，应定期开展环境影响跟踪评价，在规划修编时应重新编制环境影响报告书。对规划所包含的近期（5年内）建设项目，在开展环境影响评价时，应重点分析污染防治措施和环境风险防范措施的可行性、可靠性，经有审批权的环境保护主管部门同意，环境质量现状等工作内容可以适当简化</w:t>
                  </w:r>
                </w:p>
              </w:tc>
              <w:tc>
                <w:tcPr>
                  <w:tcW w:w="2315" w:type="dxa"/>
                  <w:noWrap w:val="0"/>
                  <w:vAlign w:val="center"/>
                </w:tcPr>
                <w:p>
                  <w:pPr>
                    <w:pStyle w:val="3"/>
                    <w:tabs>
                      <w:tab w:val="left" w:pos="0"/>
                    </w:tabs>
                    <w:adjustRightInd/>
                    <w:spacing w:line="240" w:lineRule="auto"/>
                    <w:ind w:firstLine="0"/>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不涉及</w:t>
                  </w:r>
                </w:p>
              </w:tc>
              <w:tc>
                <w:tcPr>
                  <w:tcW w:w="934" w:type="dxa"/>
                  <w:noWrap w:val="0"/>
                  <w:vAlign w:val="center"/>
                </w:tcPr>
                <w:p>
                  <w:pPr>
                    <w:jc w:val="center"/>
                    <w:rPr>
                      <w:rFonts w:hint="eastAsia" w:ascii="宋体" w:hAnsi="宋体" w:cs="宋体"/>
                      <w:szCs w:val="21"/>
                    </w:rPr>
                  </w:pPr>
                  <w:r>
                    <w:rPr>
                      <w:rFonts w:hint="eastAsia" w:ascii="宋体" w:hAnsi="宋体" w:cs="宋体"/>
                      <w:szCs w:val="21"/>
                    </w:rPr>
                    <w:t>符合</w:t>
                  </w:r>
                </w:p>
              </w:tc>
            </w:tr>
          </w:tbl>
          <w:p>
            <w:pPr>
              <w:pStyle w:val="69"/>
              <w:spacing w:line="360" w:lineRule="auto"/>
              <w:ind w:firstLine="480" w:firstLineChars="200"/>
              <w:jc w:val="left"/>
              <w:rPr>
                <w:rFonts w:hint="eastAsia" w:ascii="Times New Roman" w:hAnsi="Times New Roman" w:cs="Times New Roman"/>
                <w:sz w:val="24"/>
                <w:lang w:val="en-US" w:eastAsia="zh-CN"/>
              </w:rPr>
            </w:pPr>
          </w:p>
          <w:p>
            <w:pPr>
              <w:pStyle w:val="69"/>
              <w:spacing w:line="360" w:lineRule="auto"/>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4.</w:t>
            </w:r>
            <w:r>
              <w:rPr>
                <w:rFonts w:hint="eastAsia" w:ascii="Times New Roman" w:hAnsi="Times New Roman" w:cs="Times New Roman"/>
                <w:b/>
                <w:bCs/>
                <w:sz w:val="24"/>
                <w:lang w:val="en-US" w:eastAsia="zh-CN"/>
              </w:rPr>
              <w:t>表1-4 与《鄂尔多斯空港物流园区（鄂尔多斯综合保税区）环境影响区域评估报告》符合性分析</w:t>
            </w:r>
          </w:p>
          <w:tbl>
            <w:tblPr>
              <w:tblStyle w:val="18"/>
              <w:tblW w:w="6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2744"/>
              <w:gridCol w:w="2315"/>
              <w:gridCol w:w="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3530" w:type="dxa"/>
                  <w:gridSpan w:val="2"/>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报告结论</w:t>
                  </w:r>
                </w:p>
              </w:tc>
              <w:tc>
                <w:tcPr>
                  <w:tcW w:w="2315" w:type="dxa"/>
                  <w:noWrap w:val="0"/>
                  <w:vAlign w:val="center"/>
                </w:tcPr>
                <w:p>
                  <w:pPr>
                    <w:pStyle w:val="3"/>
                    <w:tabs>
                      <w:tab w:val="left" w:pos="0"/>
                    </w:tabs>
                    <w:adjustRightInd/>
                    <w:spacing w:line="240" w:lineRule="auto"/>
                    <w:ind w:firstLine="0"/>
                    <w:jc w:val="center"/>
                    <w:textAlignment w:val="auto"/>
                    <w:rPr>
                      <w:rFonts w:hint="eastAsia" w:ascii="宋体" w:hAnsi="宋体" w:cs="宋体"/>
                      <w:sz w:val="21"/>
                      <w:szCs w:val="21"/>
                    </w:rPr>
                  </w:pPr>
                  <w:r>
                    <w:rPr>
                      <w:rFonts w:hint="eastAsia" w:ascii="宋体" w:hAnsi="宋体" w:cs="宋体"/>
                      <w:sz w:val="21"/>
                      <w:szCs w:val="21"/>
                    </w:rPr>
                    <w:t>本项目情况</w:t>
                  </w:r>
                </w:p>
              </w:tc>
              <w:tc>
                <w:tcPr>
                  <w:tcW w:w="934" w:type="dxa"/>
                  <w:noWrap w:val="0"/>
                  <w:vAlign w:val="center"/>
                </w:tcPr>
                <w:p>
                  <w:pPr>
                    <w:pStyle w:val="3"/>
                    <w:tabs>
                      <w:tab w:val="left" w:pos="0"/>
                    </w:tabs>
                    <w:adjustRightInd/>
                    <w:spacing w:line="240" w:lineRule="auto"/>
                    <w:ind w:firstLine="0"/>
                    <w:jc w:val="center"/>
                    <w:textAlignment w:val="auto"/>
                    <w:rPr>
                      <w:rFonts w:hint="eastAsia" w:ascii="宋体" w:hAnsi="宋体" w:cs="宋体"/>
                      <w:sz w:val="21"/>
                      <w:szCs w:val="21"/>
                    </w:rPr>
                  </w:pPr>
                  <w:r>
                    <w:rPr>
                      <w:rFonts w:hint="eastAsia" w:ascii="宋体" w:hAnsi="宋体" w:cs="宋体"/>
                      <w:sz w:val="21"/>
                      <w:szCs w:val="21"/>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jc w:val="center"/>
              </w:trPr>
              <w:tc>
                <w:tcPr>
                  <w:tcW w:w="786"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环境质量现状分析结论</w:t>
                  </w:r>
                </w:p>
              </w:tc>
              <w:tc>
                <w:tcPr>
                  <w:tcW w:w="2744"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根据本次评估对园区及其</w:t>
                  </w:r>
                  <w:r>
                    <w:rPr>
                      <w:rFonts w:hint="eastAsia" w:ascii="宋体" w:hAnsi="宋体" w:cs="宋体"/>
                      <w:sz w:val="21"/>
                      <w:szCs w:val="21"/>
                      <w:lang w:val="en-US" w:eastAsia="zh-CN"/>
                    </w:rPr>
                    <w:t>周</w:t>
                  </w:r>
                  <w:r>
                    <w:rPr>
                      <w:rFonts w:hint="default" w:ascii="宋体" w:hAnsi="宋体" w:eastAsia="宋体" w:cs="宋体"/>
                      <w:sz w:val="21"/>
                      <w:szCs w:val="21"/>
                      <w:lang w:val="en-US" w:eastAsia="zh-CN"/>
                    </w:rPr>
                    <w:t>边环境现状的监测评价结果，除地表水中的氟化物超标以及地下水中的铁超标外，地表水和地下水中的</w:t>
                  </w:r>
                  <w:r>
                    <w:rPr>
                      <w:rFonts w:hint="eastAsia" w:ascii="宋体" w:hAnsi="宋体" w:cs="宋体"/>
                      <w:sz w:val="21"/>
                      <w:szCs w:val="21"/>
                      <w:lang w:val="en-US" w:eastAsia="zh-CN"/>
                    </w:rPr>
                    <w:t>其他</w:t>
                  </w:r>
                  <w:r>
                    <w:rPr>
                      <w:rFonts w:hint="default" w:ascii="宋体" w:hAnsi="宋体" w:eastAsia="宋体" w:cs="宋体"/>
                      <w:sz w:val="21"/>
                      <w:szCs w:val="21"/>
                      <w:lang w:val="en-US" w:eastAsia="zh-CN"/>
                    </w:rPr>
                    <w:t>监测因子</w:t>
                  </w:r>
                  <w:r>
                    <w:rPr>
                      <w:rFonts w:hint="eastAsia" w:ascii="宋体" w:hAnsi="宋体" w:cs="宋体"/>
                      <w:sz w:val="21"/>
                      <w:szCs w:val="21"/>
                      <w:lang w:val="en-US" w:eastAsia="zh-CN"/>
                    </w:rPr>
                    <w:t>，以及</w:t>
                  </w:r>
                  <w:r>
                    <w:rPr>
                      <w:rFonts w:hint="default" w:ascii="宋体" w:hAnsi="宋体" w:eastAsia="宋体" w:cs="宋体"/>
                      <w:sz w:val="21"/>
                      <w:szCs w:val="21"/>
                      <w:lang w:val="en-US" w:eastAsia="zh-CN"/>
                    </w:rPr>
                    <w:t>环境空气现状、声环境现状、土壤环境现状的所有监测因子均能满足相应的标准值，说明园区及其周边各个环境要素的环境现状较好，具有较大的环境容量。地表水中氟化物超标主要是由于上游河段乌兰木伦景观河水质超标造成的，此外园区北侧乌兰木伦河流量较小，水体自净能力较弱，进一步导致氟化物超标。 地下水中铁超标可能是由于井管材质为铸铁管导致的。园区不涉及</w:t>
                  </w:r>
                  <w:r>
                    <w:rPr>
                      <w:rFonts w:hint="eastAsia" w:ascii="宋体" w:hAnsi="宋体" w:cs="宋体"/>
                      <w:sz w:val="21"/>
                      <w:szCs w:val="21"/>
                      <w:lang w:val="en-US" w:eastAsia="zh-CN"/>
                    </w:rPr>
                    <w:t>珍稀</w:t>
                  </w:r>
                  <w:r>
                    <w:rPr>
                      <w:rFonts w:hint="default" w:ascii="宋体" w:hAnsi="宋体" w:eastAsia="宋体" w:cs="宋体"/>
                      <w:sz w:val="21"/>
                      <w:szCs w:val="21"/>
                      <w:lang w:val="en-US" w:eastAsia="zh-CN"/>
                    </w:rPr>
                    <w:t>濒危动</w:t>
                  </w:r>
                </w:p>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植物，主要动植物有樟子松、油松、锦鸡儿、鼠、兔等，主要占地类型为林地、牧草地和建设用地。</w:t>
                  </w:r>
                </w:p>
              </w:tc>
              <w:tc>
                <w:tcPr>
                  <w:tcW w:w="2315"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eastAsia" w:ascii="宋体" w:hAnsi="宋体" w:cs="宋体"/>
                      <w:sz w:val="21"/>
                      <w:szCs w:val="21"/>
                    </w:rPr>
                    <w:t>本项目</w:t>
                  </w:r>
                  <w:r>
                    <w:rPr>
                      <w:rFonts w:hint="eastAsia" w:ascii="宋体" w:hAnsi="宋体" w:cs="宋体"/>
                      <w:sz w:val="21"/>
                      <w:szCs w:val="21"/>
                      <w:lang w:val="en-US" w:eastAsia="zh-CN"/>
                    </w:rPr>
                    <w:t>打印设备冷却水循环利用不外排，生活污水排入园区污水管网，不对园区环境要素造成影响。</w:t>
                  </w:r>
                </w:p>
              </w:tc>
              <w:tc>
                <w:tcPr>
                  <w:tcW w:w="934" w:type="dxa"/>
                  <w:noWrap w:val="0"/>
                  <w:vAlign w:val="center"/>
                </w:tcPr>
                <w:p>
                  <w:pPr>
                    <w:pStyle w:val="3"/>
                    <w:tabs>
                      <w:tab w:val="left" w:pos="0"/>
                    </w:tabs>
                    <w:adjustRightInd/>
                    <w:spacing w:line="240" w:lineRule="auto"/>
                    <w:ind w:firstLine="0"/>
                    <w:jc w:val="center"/>
                    <w:textAlignment w:val="auto"/>
                    <w:rPr>
                      <w:rFonts w:hint="eastAsia" w:ascii="宋体" w:hAnsi="宋体" w:cs="宋体"/>
                      <w:sz w:val="21"/>
                      <w:szCs w:val="21"/>
                    </w:rPr>
                  </w:pPr>
                  <w:r>
                    <w:rPr>
                      <w:rFonts w:hint="eastAsia" w:ascii="宋体" w:hAnsi="宋体" w:cs="宋体"/>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3" w:hRule="atLeast"/>
                <w:jc w:val="center"/>
              </w:trPr>
              <w:tc>
                <w:tcPr>
                  <w:tcW w:w="786"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污染情况分析结论</w:t>
                  </w:r>
                </w:p>
              </w:tc>
              <w:tc>
                <w:tcPr>
                  <w:tcW w:w="2744"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2020 年实际园区污染物排放量为：SO2 0.137 t/a，NOx 21.305t/a，烟（粉）尘 3.46t/a，非甲烷总烃0.004t/a，二甲烷0.001t/a，废水 22 万</w:t>
                  </w:r>
                  <w:r>
                    <w:rPr>
                      <w:rFonts w:hint="eastAsia" w:ascii="宋体" w:hAnsi="宋体" w:cs="宋体"/>
                      <w:sz w:val="21"/>
                      <w:szCs w:val="21"/>
                      <w:lang w:val="en-US" w:eastAsia="zh-CN"/>
                    </w:rPr>
                    <w:t>m³</w:t>
                  </w:r>
                  <w:r>
                    <w:rPr>
                      <w:rFonts w:hint="default" w:ascii="宋体" w:hAnsi="宋体" w:eastAsia="宋体" w:cs="宋体"/>
                      <w:sz w:val="21"/>
                      <w:szCs w:val="21"/>
                      <w:lang w:val="en-US" w:eastAsia="zh-CN"/>
                    </w:rPr>
                    <w:t>/a，生活垃圾1300t/a，一般工业固体废物 5t/a，危险废物 1t/a，医疗垃圾 9t/a。由于园区未达到规划近期的发展目标和规模，同时规划近期入园的华泰汽车生产线项目也未入园，导致各个污染物的排放量较少，远小于规划环评阶段预测的排放量。为了推动园区高质量发展，园区将采取一系列改善措施。</w:t>
                  </w:r>
                </w:p>
              </w:tc>
              <w:tc>
                <w:tcPr>
                  <w:tcW w:w="2315"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本项目产污情况较少，运营期废气为打印粉尘，逸散氩气，清粉筛粉粉尘，打磨切割粉尘、荧光检测废气等，粉尘经设备自带除尘器处理后，于车间内无组织排放，车间定期洒水抑尘；荧光检测废气经车间通风无组织排放。对园区环境空气影响较小；生产废水循环利用不外排，生活废水经化粪池处理后排入园区污水管网，一般固废经收集后外售于物资回收公司，危险废物暂存于危废库内，定期交由有资质单位处置。</w:t>
                  </w:r>
                </w:p>
              </w:tc>
              <w:tc>
                <w:tcPr>
                  <w:tcW w:w="934" w:type="dxa"/>
                  <w:noWrap w:val="0"/>
                  <w:vAlign w:val="center"/>
                </w:tcPr>
                <w:p>
                  <w:pPr>
                    <w:jc w:val="center"/>
                    <w:rPr>
                      <w:rFonts w:hint="eastAsia" w:ascii="宋体" w:hAnsi="宋体" w:cs="宋体"/>
                      <w:szCs w:val="21"/>
                    </w:rPr>
                  </w:pPr>
                  <w:r>
                    <w:rPr>
                      <w:rFonts w:hint="eastAsia" w:ascii="宋体" w:hAnsi="宋体" w:cs="宋体"/>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7" w:hRule="atLeast"/>
                <w:jc w:val="center"/>
              </w:trPr>
              <w:tc>
                <w:tcPr>
                  <w:tcW w:w="786"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基础设施分析结论</w:t>
                  </w:r>
                </w:p>
              </w:tc>
              <w:tc>
                <w:tcPr>
                  <w:tcW w:w="2744"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进一步优化产业布局。原则同意《报告书》提出的关于产业布局和建设用地规模的调整意见。园区各产业片区间应防范相互污染干扰，产业片区与南部产城乡融合发展区之间应设置合理的防护距离</w:t>
                  </w:r>
                </w:p>
              </w:tc>
              <w:tc>
                <w:tcPr>
                  <w:tcW w:w="2315" w:type="dxa"/>
                  <w:noWrap w:val="0"/>
                  <w:vAlign w:val="center"/>
                </w:tcPr>
                <w:p>
                  <w:pPr>
                    <w:pStyle w:val="3"/>
                    <w:tabs>
                      <w:tab w:val="left" w:pos="0"/>
                    </w:tabs>
                    <w:adjustRightInd/>
                    <w:spacing w:line="240" w:lineRule="auto"/>
                    <w:ind w:firstLine="0"/>
                    <w:jc w:val="center"/>
                    <w:textAlignment w:val="auto"/>
                    <w:rPr>
                      <w:rFonts w:hint="default" w:ascii="宋体" w:hAnsi="宋体" w:eastAsia="宋体" w:cs="宋体"/>
                      <w:sz w:val="21"/>
                      <w:szCs w:val="21"/>
                      <w:lang w:val="en-US" w:eastAsia="zh-CN"/>
                    </w:rPr>
                  </w:pPr>
                  <w:r>
                    <w:rPr>
                      <w:rFonts w:hint="eastAsia" w:ascii="宋体" w:hAnsi="宋体" w:cs="宋体"/>
                      <w:sz w:val="21"/>
                      <w:szCs w:val="21"/>
                    </w:rPr>
                    <w:t>本项目</w:t>
                  </w:r>
                  <w:r>
                    <w:rPr>
                      <w:rFonts w:hint="eastAsia" w:ascii="宋体" w:hAnsi="宋体" w:cs="宋体"/>
                      <w:sz w:val="21"/>
                      <w:szCs w:val="21"/>
                      <w:lang w:val="en-US" w:eastAsia="zh-CN"/>
                    </w:rPr>
                    <w:t>位于生产空间管控区，距离南部产城乡融合发展区距离较远</w:t>
                  </w:r>
                </w:p>
              </w:tc>
              <w:tc>
                <w:tcPr>
                  <w:tcW w:w="934" w:type="dxa"/>
                  <w:noWrap w:val="0"/>
                  <w:vAlign w:val="center"/>
                </w:tcPr>
                <w:p>
                  <w:pPr>
                    <w:jc w:val="center"/>
                    <w:rPr>
                      <w:rFonts w:hint="eastAsia" w:ascii="宋体" w:hAnsi="宋体" w:cs="宋体"/>
                      <w:szCs w:val="21"/>
                    </w:rPr>
                  </w:pPr>
                  <w:r>
                    <w:rPr>
                      <w:rFonts w:hint="eastAsia" w:ascii="宋体" w:hAnsi="宋体" w:cs="宋体"/>
                      <w:szCs w:val="21"/>
                    </w:rPr>
                    <w:t>符合</w:t>
                  </w: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cs="Times New Roman"/>
                <w:sz w:val="24"/>
                <w:lang w:val="en-US"/>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0" w:firstLineChars="0"/>
              <w:jc w:val="center"/>
              <w:textAlignment w:val="auto"/>
              <w:rPr>
                <w:rFonts w:hint="default" w:hAnsi="宋体"/>
                <w:b/>
                <w:bCs/>
                <w:color w:val="auto"/>
                <w:kern w:val="0"/>
                <w:sz w:val="22"/>
                <w:szCs w:val="22"/>
                <w:lang w:val="en-US" w:eastAsia="zh-CN"/>
              </w:rPr>
            </w:pPr>
            <w:r>
              <w:rPr>
                <w:rFonts w:hint="eastAsia" w:ascii="Times New Roman" w:hAnsi="Times New Roman" w:cs="Times New Roman"/>
                <w:sz w:val="24"/>
                <w:lang w:val="en-US"/>
              </w:rPr>
              <w:t>综上所述本项目运行不会对周围环境产生明显不利影响，符合规划的要求。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56" w:type="dxa"/>
            <w:vAlign w:val="center"/>
          </w:tcPr>
          <w:p>
            <w:pPr>
              <w:autoSpaceDE w:val="0"/>
              <w:autoSpaceDN w:val="0"/>
              <w:adjustRightInd w:val="0"/>
              <w:snapToGrid w:val="0"/>
              <w:jc w:val="center"/>
              <w:rPr>
                <w:rFonts w:ascii="宋体" w:hAnsi="宋体" w:cs="宋体"/>
                <w:color w:val="auto"/>
                <w:kern w:val="0"/>
                <w:sz w:val="24"/>
              </w:rPr>
            </w:pPr>
            <w:r>
              <w:rPr>
                <w:rFonts w:hint="eastAsia" w:ascii="宋体" w:hAnsi="宋体" w:cs="宋体"/>
                <w:color w:val="auto"/>
                <w:kern w:val="0"/>
                <w:sz w:val="24"/>
              </w:rPr>
              <w:t>其他符合性分析</w:t>
            </w:r>
          </w:p>
        </w:tc>
        <w:tc>
          <w:tcPr>
            <w:tcW w:w="7014" w:type="dxa"/>
            <w:gridSpan w:val="3"/>
            <w:vAlign w:val="center"/>
          </w:tcPr>
          <w:p>
            <w:pPr>
              <w:autoSpaceDE w:val="0"/>
              <w:autoSpaceDN w:val="0"/>
              <w:adjustRightInd w:val="0"/>
              <w:snapToGrid w:val="0"/>
              <w:spacing w:line="360" w:lineRule="auto"/>
              <w:jc w:val="left"/>
              <w:rPr>
                <w:rFonts w:hAnsi="宋体"/>
                <w:b/>
                <w:color w:val="auto"/>
                <w:kern w:val="0"/>
                <w:sz w:val="24"/>
              </w:rPr>
            </w:pPr>
            <w:r>
              <w:rPr>
                <w:rFonts w:hint="eastAsia" w:hAnsi="宋体"/>
                <w:b/>
                <w:color w:val="auto"/>
                <w:kern w:val="0"/>
                <w:sz w:val="24"/>
              </w:rPr>
              <w:t>1、</w:t>
            </w:r>
            <w:r>
              <w:rPr>
                <w:rFonts w:hAnsi="宋体"/>
                <w:b/>
                <w:color w:val="auto"/>
                <w:kern w:val="0"/>
                <w:sz w:val="24"/>
              </w:rPr>
              <w:t>产业政策符合性分析</w:t>
            </w:r>
          </w:p>
          <w:p>
            <w:pPr>
              <w:autoSpaceDE w:val="0"/>
              <w:autoSpaceDN w:val="0"/>
              <w:adjustRightInd w:val="0"/>
              <w:snapToGrid w:val="0"/>
              <w:spacing w:line="360" w:lineRule="auto"/>
              <w:ind w:firstLine="480" w:firstLineChars="200"/>
              <w:jc w:val="left"/>
              <w:rPr>
                <w:rFonts w:hAnsi="宋体"/>
                <w:color w:val="auto"/>
                <w:kern w:val="0"/>
                <w:sz w:val="24"/>
              </w:rPr>
            </w:pPr>
            <w:r>
              <w:rPr>
                <w:rStyle w:val="42"/>
                <w:color w:val="auto"/>
              </w:rPr>
              <w:t>本项目的建设属于国家《产业结构调整指导目录（</w:t>
            </w:r>
            <w:r>
              <w:rPr>
                <w:rStyle w:val="42"/>
                <w:rFonts w:hint="eastAsia"/>
                <w:color w:val="auto"/>
                <w:lang w:val="en-US" w:eastAsia="zh-CN"/>
              </w:rPr>
              <w:t>2024</w:t>
            </w:r>
            <w:r>
              <w:rPr>
                <w:rStyle w:val="42"/>
                <w:color w:val="auto"/>
              </w:rPr>
              <w:t>年本）》（中华人民共和国国家发展和改革委员会令第</w:t>
            </w:r>
            <w:r>
              <w:rPr>
                <w:rStyle w:val="42"/>
                <w:rFonts w:hint="eastAsia"/>
                <w:color w:val="auto"/>
                <w:lang w:val="en-US" w:eastAsia="zh-CN"/>
              </w:rPr>
              <w:t>7</w:t>
            </w:r>
            <w:r>
              <w:rPr>
                <w:rStyle w:val="42"/>
                <w:color w:val="auto"/>
              </w:rPr>
              <w:t>号）中鼓励类</w:t>
            </w:r>
            <w:r>
              <w:rPr>
                <w:rStyle w:val="42"/>
                <w:rFonts w:hint="eastAsia"/>
                <w:color w:val="auto"/>
              </w:rPr>
              <w:t>“十四、机械。</w:t>
            </w:r>
            <w:r>
              <w:rPr>
                <w:rStyle w:val="42"/>
                <w:rFonts w:hint="eastAsia"/>
                <w:color w:val="auto"/>
                <w:lang w:val="en-US" w:eastAsia="zh-CN"/>
              </w:rPr>
              <w:t>4</w:t>
            </w:r>
            <w:r>
              <w:rPr>
                <w:rStyle w:val="42"/>
                <w:rFonts w:hint="eastAsia"/>
                <w:color w:val="auto"/>
              </w:rPr>
              <w:t>、</w:t>
            </w:r>
            <w:r>
              <w:rPr>
                <w:rStyle w:val="42"/>
                <w:rFonts w:hint="eastAsia"/>
                <w:color w:val="auto"/>
                <w:lang w:val="en-US" w:eastAsia="zh-CN"/>
              </w:rPr>
              <w:t>砂型3D打印快速成型工艺与装备</w:t>
            </w:r>
            <w:r>
              <w:rPr>
                <w:rStyle w:val="42"/>
                <w:rFonts w:hint="eastAsia"/>
                <w:color w:val="auto"/>
              </w:rPr>
              <w:t>；</w:t>
            </w:r>
            <w:r>
              <w:rPr>
                <w:rStyle w:val="42"/>
                <w:rFonts w:hint="eastAsia"/>
                <w:color w:val="auto"/>
                <w:lang w:val="en-US" w:eastAsia="zh-CN"/>
              </w:rPr>
              <w:t>四十七、智能制造。4、金属增材制造装备及专用材料</w:t>
            </w:r>
            <w:r>
              <w:rPr>
                <w:rStyle w:val="42"/>
                <w:rFonts w:hint="eastAsia"/>
                <w:color w:val="auto"/>
              </w:rPr>
              <w:t>，</w:t>
            </w:r>
            <w:r>
              <w:rPr>
                <w:rStyle w:val="42"/>
                <w:color w:val="auto"/>
              </w:rPr>
              <w:t>属于鼓励类项目，项目的建设符合国家现行产业政策要求。</w:t>
            </w:r>
          </w:p>
          <w:p>
            <w:pPr>
              <w:pStyle w:val="49"/>
              <w:spacing w:line="360" w:lineRule="auto"/>
              <w:ind w:firstLine="0" w:firstLineChars="0"/>
              <w:rPr>
                <w:b/>
                <w:color w:val="auto"/>
                <w:kern w:val="2"/>
                <w:szCs w:val="24"/>
              </w:rPr>
            </w:pPr>
            <w:r>
              <w:rPr>
                <w:rFonts w:hint="eastAsia"/>
                <w:b/>
                <w:color w:val="auto"/>
                <w:szCs w:val="24"/>
              </w:rPr>
              <w:t>2、</w:t>
            </w:r>
            <w:r>
              <w:rPr>
                <w:b/>
                <w:color w:val="auto"/>
                <w:kern w:val="2"/>
                <w:szCs w:val="24"/>
              </w:rPr>
              <w:t>选址合理性分析</w:t>
            </w:r>
          </w:p>
          <w:p>
            <w:pPr>
              <w:pStyle w:val="49"/>
              <w:spacing w:line="360" w:lineRule="auto"/>
              <w:ind w:firstLine="480"/>
              <w:rPr>
                <w:bCs/>
                <w:color w:val="auto"/>
                <w:szCs w:val="24"/>
              </w:rPr>
            </w:pPr>
            <w:r>
              <w:rPr>
                <w:rFonts w:hint="eastAsia"/>
                <w:color w:val="auto"/>
                <w:szCs w:val="24"/>
              </w:rPr>
              <w:t>本项目选址于鄂尔多斯市</w:t>
            </w:r>
            <w:r>
              <w:rPr>
                <w:rFonts w:hint="eastAsia"/>
                <w:color w:val="auto"/>
                <w:szCs w:val="24"/>
                <w:lang w:val="en-US" w:eastAsia="zh-CN"/>
              </w:rPr>
              <w:t>伊金霍洛旗鄂尔多斯空港园区</w:t>
            </w:r>
            <w:r>
              <w:rPr>
                <w:rFonts w:hint="eastAsia"/>
                <w:color w:val="auto"/>
                <w:szCs w:val="24"/>
              </w:rPr>
              <w:t>。建设地点地理位置优越，无洪水威胁，交通十分便利，是较理想的建设场地，厂址具备了生产、生活所需条件。本工程选在</w:t>
            </w:r>
            <w:r>
              <w:rPr>
                <w:rFonts w:hint="eastAsia"/>
                <w:color w:val="auto"/>
                <w:szCs w:val="24"/>
                <w:lang w:val="en-US" w:eastAsia="zh-CN"/>
              </w:rPr>
              <w:t>鄂尔多斯空港园区</w:t>
            </w:r>
            <w:r>
              <w:rPr>
                <w:rFonts w:hint="eastAsia"/>
                <w:color w:val="auto"/>
                <w:szCs w:val="24"/>
              </w:rPr>
              <w:t>，环境影响评价范围内无风景名胜区、文物古迹、饮用水源保护区等敏感目标；项目所在地大气环境属于二类区，声环境属于</w:t>
            </w:r>
            <w:r>
              <w:rPr>
                <w:color w:val="auto"/>
                <w:szCs w:val="24"/>
              </w:rPr>
              <w:t>3</w:t>
            </w:r>
            <w:r>
              <w:rPr>
                <w:rFonts w:hint="eastAsia"/>
                <w:color w:val="auto"/>
                <w:szCs w:val="24"/>
              </w:rPr>
              <w:t>类区，项目投入运营后可保证项目所在地环境空气满足二类区标准要求，厂界噪声符合</w:t>
            </w:r>
            <w:r>
              <w:rPr>
                <w:color w:val="auto"/>
                <w:szCs w:val="24"/>
              </w:rPr>
              <w:t>3</w:t>
            </w:r>
            <w:r>
              <w:rPr>
                <w:rFonts w:hint="eastAsia"/>
                <w:color w:val="auto"/>
                <w:szCs w:val="24"/>
              </w:rPr>
              <w:t>类标准要求，符合环境保护规划的要求；本项目产生的污染物量较小，同时所排放的污染物经过治理均达标排放，可将影响的范围和程度降到最小，不会改变原有的功能区规划。综上所述，从环境角度分析本项目选址合理。</w:t>
            </w:r>
          </w:p>
          <w:p>
            <w:pPr>
              <w:pStyle w:val="49"/>
              <w:spacing w:line="360" w:lineRule="auto"/>
              <w:ind w:firstLine="0" w:firstLineChars="0"/>
              <w:rPr>
                <w:rFonts w:hint="default" w:eastAsia="宋体"/>
                <w:b/>
                <w:bCs/>
                <w:color w:val="auto"/>
                <w:szCs w:val="24"/>
                <w:lang w:val="en-US" w:eastAsia="zh-CN"/>
              </w:rPr>
            </w:pPr>
            <w:r>
              <w:rPr>
                <w:rFonts w:hint="eastAsia"/>
                <w:b/>
                <w:bCs/>
                <w:color w:val="auto"/>
                <w:szCs w:val="24"/>
              </w:rPr>
              <w:t>3、</w:t>
            </w:r>
            <w:r>
              <w:rPr>
                <w:rFonts w:hint="eastAsia"/>
                <w:b/>
                <w:bCs/>
                <w:color w:val="auto"/>
                <w:szCs w:val="24"/>
                <w:lang w:val="en-US" w:eastAsia="zh-CN"/>
              </w:rPr>
              <w:t>生态分区管控综合性分析</w:t>
            </w:r>
          </w:p>
          <w:p>
            <w:pPr>
              <w:pStyle w:val="49"/>
              <w:spacing w:line="360" w:lineRule="auto"/>
              <w:ind w:firstLine="480"/>
              <w:rPr>
                <w:color w:val="auto"/>
                <w:szCs w:val="24"/>
              </w:rPr>
            </w:pPr>
            <w:r>
              <w:rPr>
                <w:rFonts w:hint="eastAsia" w:ascii="宋体" w:hAnsi="宋体" w:cs="宋体"/>
                <w:color w:val="auto"/>
                <w:kern w:val="2"/>
                <w:szCs w:val="24"/>
              </w:rPr>
              <w:t>①</w:t>
            </w:r>
            <w:r>
              <w:rPr>
                <w:color w:val="auto"/>
                <w:kern w:val="2"/>
                <w:szCs w:val="24"/>
              </w:rPr>
              <w:t>生态保护红线</w:t>
            </w:r>
          </w:p>
          <w:p>
            <w:pPr>
              <w:pStyle w:val="6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spacing w:val="0"/>
                <w:w w:val="100"/>
                <w:sz w:val="24"/>
                <w:highlight w:val="none"/>
                <w:lang w:val="zh-CN" w:eastAsia="zh-CN"/>
              </w:rPr>
            </w:pPr>
            <w:r>
              <w:rPr>
                <w:rFonts w:hint="eastAsia" w:ascii="Times New Roman" w:hAnsi="Times New Roman" w:eastAsia="宋体" w:cs="Times New Roman"/>
                <w:spacing w:val="0"/>
                <w:w w:val="100"/>
                <w:sz w:val="24"/>
                <w:highlight w:val="none"/>
                <w:lang w:val="zh-CN" w:eastAsia="zh-CN"/>
              </w:rPr>
              <w:t>“三线一单”指生态保护红线、环境质量底线、资源利用上线及</w:t>
            </w:r>
            <w:r>
              <w:rPr>
                <w:rFonts w:hint="eastAsia" w:ascii="Times New Roman" w:hAnsi="Times New Roman" w:eastAsia="宋体" w:cs="Times New Roman"/>
                <w:spacing w:val="0"/>
                <w:w w:val="100"/>
                <w:sz w:val="24"/>
                <w:highlight w:val="none"/>
                <w:lang w:val="en-US" w:eastAsia="zh-CN"/>
              </w:rPr>
              <w:t>生态环境</w:t>
            </w:r>
            <w:r>
              <w:rPr>
                <w:rFonts w:hint="eastAsia" w:ascii="Times New Roman" w:hAnsi="Times New Roman" w:eastAsia="宋体" w:cs="Times New Roman"/>
                <w:spacing w:val="0"/>
                <w:w w:val="100"/>
                <w:sz w:val="24"/>
                <w:highlight w:val="none"/>
                <w:lang w:val="zh-CN" w:eastAsia="zh-CN"/>
              </w:rPr>
              <w:t>准入清单。本项目与“三线一单”的符合性分析如下：</w:t>
            </w:r>
          </w:p>
          <w:p>
            <w:pPr>
              <w:pStyle w:val="6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spacing w:val="0"/>
                <w:w w:val="100"/>
                <w:sz w:val="24"/>
                <w:highlight w:val="none"/>
                <w:lang w:val="zh-CN" w:eastAsia="zh-CN"/>
              </w:rPr>
            </w:pPr>
            <w:r>
              <w:rPr>
                <w:rFonts w:hint="eastAsia" w:ascii="Times New Roman" w:hAnsi="Times New Roman" w:eastAsia="宋体" w:cs="Times New Roman"/>
                <w:spacing w:val="0"/>
                <w:w w:val="100"/>
                <w:sz w:val="24"/>
                <w:highlight w:val="none"/>
                <w:lang w:val="zh-CN" w:eastAsia="zh-CN"/>
              </w:rPr>
              <w:t>①生态红线区域</w:t>
            </w:r>
          </w:p>
          <w:p>
            <w:pPr>
              <w:adjustRightInd w:val="0"/>
              <w:snapToGrid w:val="0"/>
              <w:spacing w:line="360" w:lineRule="auto"/>
              <w:ind w:firstLine="480" w:firstLineChars="200"/>
              <w:rPr>
                <w:rFonts w:hint="eastAsia"/>
                <w:bCs/>
                <w:color w:val="000000"/>
                <w:sz w:val="24"/>
                <w:lang w:val="en-US"/>
              </w:rPr>
            </w:pPr>
            <w:r>
              <w:rPr>
                <w:rFonts w:hint="eastAsia"/>
                <w:bCs/>
                <w:color w:val="000000"/>
                <w:sz w:val="24"/>
              </w:rPr>
              <w:t>根据</w:t>
            </w:r>
            <w:r>
              <w:rPr>
                <w:rFonts w:hint="eastAsia"/>
                <w:bCs/>
                <w:color w:val="000000"/>
                <w:sz w:val="24"/>
                <w:lang w:val="en-US"/>
              </w:rPr>
              <w:t>鄂尔多斯市生态环境局印发的《鄂尔多斯市生态环境分区管控动态更新成果（2023年版）》</w:t>
            </w:r>
            <w:r>
              <w:rPr>
                <w:rFonts w:hint="eastAsia"/>
                <w:bCs/>
                <w:color w:val="000000"/>
                <w:sz w:val="24"/>
              </w:rPr>
              <w:t>，</w:t>
            </w:r>
            <w:r>
              <w:rPr>
                <w:rFonts w:hint="eastAsia"/>
                <w:bCs/>
                <w:color w:val="000000"/>
                <w:sz w:val="24"/>
                <w:lang w:val="en-US"/>
              </w:rPr>
              <w:t>“依据生态保护红线、环境质量底线、资源利用上线等调整情况，结合全市经济社会发展和生态环境保护实际，调整优先保护、重点管控、一般管</w:t>
            </w:r>
            <w:r>
              <w:rPr>
                <w:rFonts w:hint="eastAsia"/>
                <w:bCs/>
                <w:color w:val="000000"/>
                <w:sz w:val="24"/>
                <w:lang w:val="en-US" w:eastAsia="zh-CN"/>
              </w:rPr>
              <w:t>控和</w:t>
            </w:r>
            <w:r>
              <w:rPr>
                <w:rFonts w:hint="eastAsia"/>
                <w:bCs/>
                <w:color w:val="000000"/>
                <w:sz w:val="24"/>
                <w:lang w:val="en-US"/>
              </w:rPr>
              <w:t>其他符合性分析三类环境管控单元，分区分类实施精细化管控。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pPr>
              <w:adjustRightInd w:val="0"/>
              <w:snapToGrid w:val="0"/>
              <w:spacing w:line="360" w:lineRule="auto"/>
              <w:ind w:firstLine="480" w:firstLineChars="200"/>
              <w:rPr>
                <w:rFonts w:hint="eastAsia"/>
                <w:bCs/>
                <w:color w:val="000000"/>
                <w:sz w:val="24"/>
                <w:lang w:val="en-US"/>
              </w:rPr>
            </w:pPr>
            <w:r>
              <w:rPr>
                <w:rFonts w:hint="eastAsia"/>
                <w:bCs/>
                <w:color w:val="000000"/>
                <w:sz w:val="24"/>
                <w:lang w:val="en-US"/>
              </w:rPr>
              <w:t>调整后，全市按优先保护、重点管控、一般管控三大类划分为171个环境管控单元。其中，优先保护单元76个，面积占比64.35%；重点管控单元86个，面积占比28.10%；一般管控单元9个，面积占比7.56%。优先保护单元以生态环境保护优先为原则，依法禁止或限制大规模、高强度的工业开发和城镇建设，确保生态环境功能不降低。重点管控单元应不断提升资源利用效率，有针对性地加强污染物排放控制和环境风险防控，解决生态环境质量不达标、生态环境风险高等问题。一般管控单元主要落实生态环境保护基本要求。</w:t>
            </w:r>
          </w:p>
          <w:p>
            <w:pPr>
              <w:adjustRightInd w:val="0"/>
              <w:snapToGrid w:val="0"/>
              <w:spacing w:line="360" w:lineRule="auto"/>
              <w:ind w:firstLine="480" w:firstLineChars="200"/>
              <w:rPr>
                <w:rFonts w:hint="eastAsia"/>
                <w:bCs/>
                <w:color w:val="000000"/>
                <w:sz w:val="24"/>
                <w:lang w:val="zh-CN"/>
              </w:rPr>
            </w:pPr>
            <w:r>
              <w:rPr>
                <w:rFonts w:hint="eastAsia"/>
                <w:bCs/>
                <w:color w:val="000000"/>
                <w:sz w:val="24"/>
              </w:rPr>
              <w:t>经现场调查，</w:t>
            </w:r>
            <w:r>
              <w:rPr>
                <w:rFonts w:hint="eastAsia"/>
                <w:bCs/>
                <w:color w:val="000000"/>
                <w:sz w:val="24"/>
                <w:lang w:eastAsia="zh-CN"/>
              </w:rPr>
              <w:t>本项目</w:t>
            </w:r>
            <w:r>
              <w:rPr>
                <w:rFonts w:hint="eastAsia"/>
                <w:bCs/>
                <w:color w:val="000000"/>
                <w:sz w:val="24"/>
                <w:lang w:val="zh-CN"/>
              </w:rPr>
              <w:t>评价区内不涉及自然保护区、</w:t>
            </w:r>
            <w:r>
              <w:rPr>
                <w:rFonts w:hint="eastAsia"/>
                <w:bCs/>
                <w:color w:val="000000"/>
                <w:sz w:val="24"/>
              </w:rPr>
              <w:t>森林公园、地质公园、湿地公园、</w:t>
            </w:r>
            <w:r>
              <w:rPr>
                <w:rFonts w:hint="eastAsia"/>
                <w:bCs/>
                <w:color w:val="000000"/>
                <w:sz w:val="24"/>
                <w:lang w:val="zh-CN"/>
              </w:rPr>
              <w:t>风景名胜区、</w:t>
            </w:r>
            <w:r>
              <w:rPr>
                <w:rFonts w:hint="eastAsia"/>
                <w:bCs/>
                <w:color w:val="000000"/>
                <w:sz w:val="24"/>
              </w:rPr>
              <w:t>世界文化和自然遗产地、海洋特别保护区、饮用水水源保护区以及国家保护野生动物、珍稀动植物等特殊保护对象。</w:t>
            </w:r>
          </w:p>
          <w:p>
            <w:pPr>
              <w:adjustRightInd w:val="0"/>
              <w:snapToGrid w:val="0"/>
              <w:spacing w:line="360" w:lineRule="auto"/>
              <w:ind w:firstLine="420" w:firstLineChars="200"/>
              <w:rPr>
                <w:rFonts w:hint="eastAsia" w:ascii="Times New Roman" w:hAnsi="Times New Roman" w:eastAsia="宋体" w:cs="Times New Roman"/>
                <w:color w:val="auto"/>
                <w:kern w:val="0"/>
                <w:sz w:val="24"/>
                <w:szCs w:val="24"/>
                <w:lang w:val="en-US" w:eastAsia="zh-CN" w:bidi="ar-SA"/>
              </w:rPr>
            </w:pPr>
            <w:r>
              <w:rPr>
                <w:sz w:val="21"/>
              </w:rPr>
              <mc:AlternateContent>
                <mc:Choice Requires="wpg">
                  <w:drawing>
                    <wp:anchor distT="0" distB="0" distL="114300" distR="114300" simplePos="0" relativeHeight="251659264" behindDoc="0" locked="0" layoutInCell="1" allowOverlap="1">
                      <wp:simplePos x="0" y="0"/>
                      <wp:positionH relativeFrom="column">
                        <wp:posOffset>-8890</wp:posOffset>
                      </wp:positionH>
                      <wp:positionV relativeFrom="paragraph">
                        <wp:posOffset>575945</wp:posOffset>
                      </wp:positionV>
                      <wp:extent cx="4255770" cy="3079750"/>
                      <wp:effectExtent l="0" t="0" r="11430" b="6350"/>
                      <wp:wrapNone/>
                      <wp:docPr id="50" name="组合 50"/>
                      <wp:cNvGraphicFramePr/>
                      <a:graphic xmlns:a="http://schemas.openxmlformats.org/drawingml/2006/main">
                        <a:graphicData uri="http://schemas.microsoft.com/office/word/2010/wordprocessingGroup">
                          <wpg:wgp>
                            <wpg:cNvGrpSpPr/>
                            <wpg:grpSpPr>
                              <a:xfrm>
                                <a:off x="0" y="0"/>
                                <a:ext cx="4255770" cy="3079750"/>
                                <a:chOff x="3735" y="310645"/>
                                <a:chExt cx="6702" cy="4850"/>
                              </a:xfrm>
                            </wpg:grpSpPr>
                            <pic:pic xmlns:pic="http://schemas.openxmlformats.org/drawingml/2006/picture">
                              <pic:nvPicPr>
                                <pic:cNvPr id="41" name="图片 3"/>
                                <pic:cNvPicPr>
                                  <a:picLocks noChangeAspect="1"/>
                                </pic:cNvPicPr>
                              </pic:nvPicPr>
                              <pic:blipFill>
                                <a:blip r:embed="rId12"/>
                                <a:srcRect t="1195"/>
                                <a:stretch>
                                  <a:fillRect/>
                                </a:stretch>
                              </pic:blipFill>
                              <pic:spPr>
                                <a:xfrm>
                                  <a:off x="3735" y="310645"/>
                                  <a:ext cx="6703" cy="4850"/>
                                </a:xfrm>
                                <a:prstGeom prst="rect">
                                  <a:avLst/>
                                </a:prstGeom>
                                <a:noFill/>
                                <a:ln>
                                  <a:noFill/>
                                </a:ln>
                              </pic:spPr>
                            </pic:pic>
                            <wps:wsp>
                              <wps:cNvPr id="45" name="矩形标注 45"/>
                              <wps:cNvSpPr/>
                              <wps:spPr>
                                <a:xfrm>
                                  <a:off x="7705" y="312656"/>
                                  <a:ext cx="844" cy="281"/>
                                </a:xfrm>
                                <a:prstGeom prst="wedgeRectCallout">
                                  <a:avLst>
                                    <a:gd name="adj1" fmla="val -81516"/>
                                    <a:gd name="adj2" fmla="val 69928"/>
                                  </a:avLst>
                                </a:prstGeom>
                                <a:noFill/>
                                <a:ln w="9525" cap="flat" cmpd="sng">
                                  <a:solidFill>
                                    <a:srgbClr val="000000"/>
                                  </a:solidFill>
                                  <a:prstDash val="solid"/>
                                  <a:miter/>
                                  <a:headEnd type="none" w="med" len="med"/>
                                  <a:tailEnd type="none" w="med" len="med"/>
                                </a:ln>
                              </wps:spPr>
                              <wps:txbx>
                                <w:txbxContent>
                                  <w:p>
                                    <w:pPr>
                                      <w:rPr>
                                        <w:rFonts w:hint="default" w:eastAsia="宋体"/>
                                        <w:b/>
                                        <w:bCs/>
                                        <w:sz w:val="10"/>
                                        <w:szCs w:val="10"/>
                                        <w:lang w:val="en-US" w:eastAsia="zh-CN"/>
                                      </w:rPr>
                                    </w:pPr>
                                    <w:r>
                                      <w:rPr>
                                        <w:rFonts w:hint="eastAsia"/>
                                        <w:b/>
                                        <w:bCs/>
                                        <w:sz w:val="10"/>
                                        <w:szCs w:val="10"/>
                                        <w:lang w:val="en-US" w:eastAsia="zh-CN"/>
                                      </w:rPr>
                                      <w:t>本项目位置</w:t>
                                    </w:r>
                                  </w:p>
                                </w:txbxContent>
                              </wps:txbx>
                              <wps:bodyPr upright="1"/>
                            </wps:wsp>
                          </wpg:wgp>
                        </a:graphicData>
                      </a:graphic>
                    </wp:anchor>
                  </w:drawing>
                </mc:Choice>
                <mc:Fallback>
                  <w:pict>
                    <v:group id="_x0000_s1026" o:spid="_x0000_s1026" o:spt="203" style="position:absolute;left:0pt;margin-left:-0.7pt;margin-top:45.35pt;height:242.5pt;width:335.1pt;z-index:251659264;mso-width-relative:page;mso-height-relative:page;" coordorigin="3735,310645" coordsize="6702,4850" o:gfxdata="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CqJg6+tgAAACEBAAAZAAAA&#10;ZHJzL19yZWxzL2Uyb0RvYy54bWwucmVsc4WPQWrDMBBF94XcQcw+lp1FKMWyN6HgbUgOMEhjWcQa&#10;CUkt9e0jyCaBQJfzP/89ph///Cp+KWUXWEHXtCCIdTCOrYLr5Xv/CSIXZINrYFKwUYZx2H30Z1qx&#10;1FFeXMyiUjgrWEqJX1JmvZDH3IRIXJs5JI+lnsnKiPqGluShbY8yPTNgeGGKyShIk+lAXLZYzf+z&#10;wzw7TaegfzxxeaOQzld3BWKyVBR4Mg4fYddEtiCHXr48NtwB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">
                      <o:lock v:ext="edit" aspectratio="f"/>
                      <v:shape id="图片 3" o:spid="_x0000_s1026" o:spt="75" type="#_x0000_t75" style="position:absolute;left:3735;top:310645;height:4850;width:6703;" filled="f" o:preferrelative="t" stroked="f" coordsize="21600,21600" o:gfxdata="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9Xmoi+AAAA2wAAAA8AAAAAAAAAAQAgAAAAOAAAAGRycy9kb3ducmV2&#10;LnhtbFBLAQIUABQAAAAIAIdO4kAzLwWeOwAAADkAAAAQAAAAAAAAAAEAIAAAACMBAABkcnMvc2hh&#10;cGV4bWwueG1sUEsFBgAAAAAGAAYAWwEAAM0DAAAAAA==&#10;">
                        <v:fill on="f" focussize="0,0"/>
                        <v:stroke on="f"/>
                        <v:imagedata r:id="rId12" croptop="783f" o:title=""/>
                        <o:lock v:ext="edit" aspectratio="t"/>
                      </v:shape>
                      <v:shape id="_x0000_s1026" o:spid="_x0000_s1026" o:spt="61" type="#_x0000_t61" style="position:absolute;left:7705;top:312656;height:281;width:844;" filled="f" stroked="t" coordsize="21600,21600" o:gfxdata="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9848vvAAAANsAAAAPAAAAAAAAAAEAIAAAADgAAABkcnMvZG93bnJldi54&#10;bWxQSwECFAAUAAAACACHTuJAMy8FnjsAAAA5AAAAEAAAAAAAAAABACAAAAAhAQAAZHJzL3NoYXBl&#10;eG1sLnhtbFBLBQYAAAAABgAGAFsBAADLAwAAAAA=&#10;" adj="-6807,25904">
                        <v:fill on="f" focussize="0,0"/>
                        <v:stroke color="#000000" joinstyle="miter"/>
                        <v:imagedata o:title=""/>
                        <o:lock v:ext="edit" aspectratio="f"/>
                        <v:textbox>
                          <w:txbxContent>
                            <w:p>
                              <w:pPr>
                                <w:rPr>
                                  <w:rFonts w:hint="default" w:eastAsia="宋体"/>
                                  <w:b/>
                                  <w:bCs/>
                                  <w:sz w:val="10"/>
                                  <w:szCs w:val="10"/>
                                  <w:lang w:val="en-US" w:eastAsia="zh-CN"/>
                                </w:rPr>
                              </w:pPr>
                              <w:r>
                                <w:rPr>
                                  <w:rFonts w:hint="eastAsia"/>
                                  <w:b/>
                                  <w:bCs/>
                                  <w:sz w:val="10"/>
                                  <w:szCs w:val="10"/>
                                  <w:lang w:val="en-US" w:eastAsia="zh-CN"/>
                                </w:rPr>
                                <w:t>本项目位置</w:t>
                              </w:r>
                            </w:p>
                          </w:txbxContent>
                        </v:textbox>
                      </v:shape>
                    </v:group>
                  </w:pict>
                </mc:Fallback>
              </mc:AlternateContent>
            </w:r>
            <w:r>
              <w:rPr>
                <w:bCs/>
                <w:color w:val="000000"/>
                <w:sz w:val="24"/>
              </w:rPr>
              <w:t>综上所述，本项目符合生态保护红线的要求。</w:t>
            </w:r>
            <w:r>
              <w:rPr>
                <w:rFonts w:hint="eastAsia" w:ascii="Times New Roman" w:hAnsi="Times New Roman" w:eastAsia="宋体" w:cs="Times New Roman"/>
                <w:color w:val="auto"/>
                <w:kern w:val="0"/>
                <w:sz w:val="24"/>
                <w:szCs w:val="24"/>
                <w:lang w:val="en-US" w:eastAsia="zh-CN" w:bidi="ar-SA"/>
              </w:rPr>
              <w:t>本项目在鄂尔多斯市环境管控单元图中位置见下图。</w:t>
            </w:r>
          </w:p>
          <w:p>
            <w:pPr>
              <w:adjustRightInd w:val="0"/>
              <w:snapToGrid w:val="0"/>
              <w:spacing w:line="360" w:lineRule="auto"/>
              <w:ind w:firstLine="480" w:firstLineChars="200"/>
              <w:rPr>
                <w:rFonts w:hint="eastAsia" w:ascii="Times New Roman" w:hAnsi="Times New Roman" w:eastAsia="宋体" w:cs="Times New Roman"/>
                <w:color w:val="auto"/>
                <w:kern w:val="0"/>
                <w:sz w:val="24"/>
                <w:szCs w:val="24"/>
                <w:lang w:val="en-US" w:eastAsia="zh-CN" w:bidi="ar-SA"/>
              </w:rPr>
            </w:pPr>
          </w:p>
          <w:p>
            <w:pPr>
              <w:pStyle w:val="6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kern w:val="0"/>
                <w:sz w:val="24"/>
                <w:szCs w:val="24"/>
                <w:lang w:val="en-US" w:eastAsia="zh-CN" w:bidi="ar-SA"/>
              </w:rPr>
            </w:pPr>
          </w:p>
          <w:p>
            <w:pPr>
              <w:spacing w:line="360" w:lineRule="auto"/>
              <w:ind w:firstLine="480" w:firstLineChars="200"/>
              <w:rPr>
                <w:bCs/>
                <w:color w:val="auto"/>
                <w:sz w:val="24"/>
              </w:rPr>
            </w:pPr>
          </w:p>
          <w:p>
            <w:pPr>
              <w:spacing w:line="360" w:lineRule="auto"/>
              <w:ind w:firstLine="480" w:firstLineChars="200"/>
              <w:rPr>
                <w:bCs/>
                <w:color w:val="auto"/>
                <w:sz w:val="24"/>
              </w:rPr>
            </w:pPr>
          </w:p>
          <w:p>
            <w:pPr>
              <w:spacing w:line="360" w:lineRule="auto"/>
              <w:ind w:firstLine="480" w:firstLineChars="200"/>
              <w:rPr>
                <w:bCs/>
                <w:color w:val="auto"/>
                <w:sz w:val="24"/>
              </w:rPr>
            </w:pPr>
          </w:p>
          <w:p>
            <w:pPr>
              <w:spacing w:line="360" w:lineRule="auto"/>
              <w:ind w:firstLine="480" w:firstLineChars="200"/>
              <w:rPr>
                <w:bCs/>
                <w:color w:val="auto"/>
                <w:sz w:val="24"/>
              </w:rPr>
            </w:pPr>
          </w:p>
          <w:p>
            <w:pPr>
              <w:spacing w:line="360" w:lineRule="auto"/>
              <w:ind w:firstLine="480" w:firstLineChars="200"/>
              <w:rPr>
                <w:bCs/>
                <w:color w:val="auto"/>
                <w:sz w:val="24"/>
              </w:rPr>
            </w:pPr>
          </w:p>
          <w:p>
            <w:pPr>
              <w:spacing w:line="360" w:lineRule="auto"/>
              <w:ind w:firstLine="480" w:firstLineChars="200"/>
              <w:rPr>
                <w:bCs/>
                <w:color w:val="auto"/>
                <w:sz w:val="24"/>
              </w:rPr>
            </w:pPr>
          </w:p>
          <w:p>
            <w:pPr>
              <w:spacing w:line="360" w:lineRule="auto"/>
              <w:ind w:firstLine="480" w:firstLineChars="200"/>
              <w:rPr>
                <w:bCs/>
                <w:color w:val="auto"/>
                <w:sz w:val="24"/>
              </w:rPr>
            </w:pPr>
          </w:p>
          <w:p>
            <w:pPr>
              <w:spacing w:line="360" w:lineRule="auto"/>
              <w:ind w:firstLine="480" w:firstLineChars="200"/>
              <w:rPr>
                <w:bCs/>
                <w:color w:val="auto"/>
                <w:sz w:val="24"/>
              </w:rPr>
            </w:pPr>
          </w:p>
          <w:p>
            <w:pPr>
              <w:spacing w:line="360" w:lineRule="auto"/>
              <w:ind w:firstLine="480" w:firstLineChars="200"/>
              <w:rPr>
                <w:bCs/>
                <w:color w:val="auto"/>
                <w:sz w:val="24"/>
              </w:rPr>
            </w:pPr>
          </w:p>
          <w:p>
            <w:pPr>
              <w:spacing w:line="360" w:lineRule="auto"/>
              <w:ind w:firstLine="480" w:firstLineChars="200"/>
              <w:rPr>
                <w:bCs/>
                <w:color w:val="auto"/>
                <w:sz w:val="24"/>
              </w:rPr>
            </w:pPr>
          </w:p>
          <w:p>
            <w:pPr>
              <w:pStyle w:val="3"/>
              <w:ind w:firstLine="0"/>
              <w:jc w:val="center"/>
              <w:rPr>
                <w:rFonts w:hint="default" w:eastAsia="宋体"/>
                <w:b/>
                <w:bCs/>
                <w:color w:val="auto"/>
                <w:highlight w:val="none"/>
                <w:lang w:val="en-US" w:eastAsia="zh-CN"/>
              </w:rPr>
            </w:pPr>
            <w:r>
              <w:rPr>
                <w:rFonts w:hint="eastAsia"/>
                <w:b/>
                <w:bCs/>
                <w:color w:val="auto"/>
                <w:highlight w:val="none"/>
                <w:lang w:val="en-US" w:eastAsia="zh-CN"/>
              </w:rPr>
              <w:t>图1-1鄂尔多斯市环境管控单元图</w:t>
            </w:r>
          </w:p>
          <w:p>
            <w:pPr>
              <w:spacing w:line="360" w:lineRule="auto"/>
              <w:ind w:firstLine="480" w:firstLineChars="200"/>
              <w:rPr>
                <w:bCs/>
                <w:color w:val="auto"/>
                <w:sz w:val="24"/>
              </w:rPr>
            </w:pPr>
            <w:r>
              <w:rPr>
                <w:bCs/>
                <w:color w:val="auto"/>
                <w:sz w:val="24"/>
              </w:rPr>
              <w:t>②环境质量底线</w:t>
            </w:r>
          </w:p>
          <w:p>
            <w:pPr>
              <w:spacing w:line="360" w:lineRule="auto"/>
              <w:ind w:firstLine="480" w:firstLineChars="200"/>
              <w:rPr>
                <w:rFonts w:hint="eastAsia"/>
                <w:bCs/>
                <w:color w:val="auto"/>
                <w:sz w:val="24"/>
              </w:rPr>
            </w:pPr>
            <w:r>
              <w:rPr>
                <w:rFonts w:hint="eastAsia"/>
                <w:bCs/>
                <w:color w:val="auto"/>
                <w:sz w:val="24"/>
              </w:rPr>
              <w:t>项目所在区域</w:t>
            </w:r>
            <w:r>
              <w:rPr>
                <w:rFonts w:hint="eastAsia"/>
                <w:bCs/>
                <w:color w:val="auto"/>
                <w:sz w:val="24"/>
                <w:lang w:val="en-US" w:eastAsia="zh-CN"/>
              </w:rPr>
              <w:t>的环境质量底线的环境质量评价采用《环境空气质量标准》（GB3095-2012）中二级标准，判定本项目所在地为空气</w:t>
            </w:r>
            <w:r>
              <w:rPr>
                <w:rFonts w:hint="eastAsia"/>
                <w:bCs/>
                <w:color w:val="auto"/>
                <w:sz w:val="24"/>
              </w:rPr>
              <w:t>达标区；根据现状监测数据可知，评价范围内环境空气、声、地下水等现状监测指标满足相应的标准限值，总体环境现状基本符合环境功能区划要求。本项目运营后会产生一定的污染物，如</w:t>
            </w:r>
            <w:r>
              <w:rPr>
                <w:rFonts w:hint="eastAsia"/>
                <w:bCs/>
                <w:color w:val="auto"/>
                <w:sz w:val="24"/>
                <w:lang w:val="en-US" w:eastAsia="zh-CN"/>
              </w:rPr>
              <w:t>无组织</w:t>
            </w:r>
            <w:r>
              <w:rPr>
                <w:rFonts w:hint="eastAsia"/>
                <w:bCs/>
                <w:color w:val="auto"/>
                <w:sz w:val="24"/>
              </w:rPr>
              <w:t>废气、</w:t>
            </w:r>
            <w:r>
              <w:rPr>
                <w:rFonts w:hint="eastAsia"/>
                <w:bCs/>
                <w:color w:val="auto"/>
                <w:sz w:val="24"/>
                <w:lang w:val="en-US" w:eastAsia="zh-CN"/>
              </w:rPr>
              <w:t>废水、</w:t>
            </w:r>
            <w:r>
              <w:rPr>
                <w:rFonts w:hint="eastAsia"/>
                <w:bCs/>
                <w:color w:val="auto"/>
                <w:sz w:val="24"/>
              </w:rPr>
              <w:t>固体废物、生产设备运行产生的噪声等，但在采取相应的污染防治措施后，各类污染物的排放一般不会对周边环境造成不良影响，不会改变区域环境功能区质量要求，能维持环境功能区质量现状，因此本项目符合环境质量底线要求。</w:t>
            </w:r>
          </w:p>
          <w:p>
            <w:pPr>
              <w:spacing w:line="360" w:lineRule="auto"/>
              <w:ind w:firstLine="480" w:firstLineChars="200"/>
              <w:rPr>
                <w:bCs/>
                <w:color w:val="auto"/>
                <w:sz w:val="24"/>
              </w:rPr>
            </w:pPr>
            <w:r>
              <w:rPr>
                <w:bCs/>
                <w:color w:val="auto"/>
                <w:sz w:val="24"/>
              </w:rPr>
              <w:t>③资源利用上线</w:t>
            </w:r>
          </w:p>
          <w:p>
            <w:pPr>
              <w:spacing w:line="360" w:lineRule="auto"/>
              <w:ind w:firstLine="480" w:firstLineChars="200"/>
              <w:rPr>
                <w:bCs/>
                <w:color w:val="auto"/>
                <w:sz w:val="24"/>
              </w:rPr>
            </w:pPr>
            <w:r>
              <w:rPr>
                <w:bCs/>
                <w:color w:val="auto"/>
                <w:sz w:val="24"/>
              </w:rPr>
              <w:t>本项目为生产精密铸造件项目，运营过程中主要资源消耗为电能及水资源。项目用电由厂区新建变配电室供给，生产用水由</w:t>
            </w:r>
            <w:r>
              <w:rPr>
                <w:rFonts w:hint="eastAsia"/>
                <w:bCs/>
                <w:color w:val="auto"/>
                <w:sz w:val="24"/>
                <w:lang w:val="en-US" w:eastAsia="zh-CN"/>
              </w:rPr>
              <w:t>鄂尔多斯空港园区</w:t>
            </w:r>
            <w:r>
              <w:rPr>
                <w:bCs/>
                <w:color w:val="auto"/>
                <w:sz w:val="24"/>
              </w:rPr>
              <w:t>供水管网供给。本项目资源消耗量相对区域资源总量所占比例较少，不会突破资源利用上线。本工程建设符合资源利用上线相关要求。</w:t>
            </w:r>
          </w:p>
          <w:p>
            <w:pPr>
              <w:spacing w:line="360" w:lineRule="auto"/>
              <w:ind w:firstLine="480" w:firstLineChars="200"/>
              <w:rPr>
                <w:rFonts w:hint="default"/>
                <w:bCs/>
                <w:color w:val="auto"/>
                <w:sz w:val="24"/>
                <w:lang w:val="en-US"/>
              </w:rPr>
            </w:pPr>
            <w:r>
              <w:rPr>
                <w:bCs/>
                <w:color w:val="auto"/>
                <w:sz w:val="24"/>
              </w:rPr>
              <w:t>④</w:t>
            </w:r>
            <w:r>
              <w:rPr>
                <w:rFonts w:hint="eastAsia"/>
                <w:bCs/>
                <w:color w:val="auto"/>
                <w:sz w:val="24"/>
                <w:lang w:val="en-US" w:eastAsia="zh-CN"/>
              </w:rPr>
              <w:t>生态环境准入清单</w:t>
            </w:r>
          </w:p>
          <w:p>
            <w:pPr>
              <w:spacing w:line="360" w:lineRule="auto"/>
              <w:ind w:firstLine="480" w:firstLineChars="200"/>
              <w:rPr>
                <w:rFonts w:hint="eastAsia" w:ascii="Times New Roman" w:hAnsi="Times New Roman" w:eastAsia="宋体" w:cs="Times New Roman"/>
                <w:bCs/>
                <w:color w:val="auto"/>
                <w:sz w:val="24"/>
              </w:rPr>
            </w:pPr>
            <w:r>
              <w:rPr>
                <w:rFonts w:hint="eastAsia" w:ascii="Times New Roman" w:hAnsi="Times New Roman" w:eastAsia="宋体" w:cs="Times New Roman"/>
                <w:bCs/>
                <w:color w:val="auto"/>
                <w:sz w:val="24"/>
              </w:rPr>
              <w:t>根据《鄂尔多斯市生态环境准入清单》，项目所处环境管控单元编码为</w:t>
            </w:r>
            <w:r>
              <w:rPr>
                <w:rFonts w:hint="eastAsia" w:ascii="Times New Roman" w:hAnsi="Times New Roman" w:eastAsia="宋体" w:cs="Times New Roman"/>
                <w:bCs/>
                <w:color w:val="auto"/>
                <w:sz w:val="24"/>
                <w:lang w:val="en-US" w:eastAsia="zh-CN"/>
              </w:rPr>
              <w:t>ZH15062720002</w:t>
            </w:r>
            <w:r>
              <w:rPr>
                <w:rFonts w:hint="eastAsia" w:ascii="Times New Roman" w:hAnsi="Times New Roman" w:eastAsia="宋体" w:cs="Times New Roman"/>
                <w:bCs/>
                <w:color w:val="auto"/>
                <w:sz w:val="24"/>
              </w:rPr>
              <w:t>，属重点管控单元，项目与</w:t>
            </w:r>
            <w:r>
              <w:rPr>
                <w:rFonts w:hint="eastAsia" w:ascii="Times New Roman" w:hAnsi="Times New Roman" w:eastAsia="宋体" w:cs="Times New Roman"/>
                <w:bCs/>
                <w:color w:val="auto"/>
                <w:sz w:val="24"/>
                <w:lang w:val="en-US" w:eastAsia="zh-CN"/>
              </w:rPr>
              <w:t>鄂尔多斯空港物流园区</w:t>
            </w:r>
            <w:r>
              <w:rPr>
                <w:rFonts w:hint="eastAsia" w:ascii="Times New Roman" w:hAnsi="Times New Roman" w:eastAsia="宋体" w:cs="Times New Roman"/>
                <w:bCs/>
                <w:color w:val="auto"/>
                <w:sz w:val="24"/>
              </w:rPr>
              <w:t>生态环境准入清单符合性见</w:t>
            </w:r>
            <w:r>
              <w:rPr>
                <w:rFonts w:hint="eastAsia" w:cs="Times New Roman"/>
                <w:bCs/>
                <w:color w:val="auto"/>
                <w:sz w:val="24"/>
                <w:lang w:val="en-US" w:eastAsia="zh-CN"/>
              </w:rPr>
              <w:t>表1-5</w:t>
            </w:r>
            <w:r>
              <w:rPr>
                <w:rFonts w:hint="eastAsia" w:ascii="Times New Roman" w:hAnsi="Times New Roman" w:eastAsia="宋体" w:cs="Times New Roman"/>
                <w:bCs/>
                <w:color w:val="auto"/>
                <w:sz w:val="24"/>
              </w:rPr>
              <w:t>。本项目满足</w:t>
            </w:r>
            <w:r>
              <w:rPr>
                <w:rFonts w:hint="eastAsia" w:ascii="Times New Roman" w:hAnsi="Times New Roman" w:eastAsia="宋体" w:cs="Times New Roman"/>
                <w:bCs/>
                <w:color w:val="auto"/>
                <w:sz w:val="24"/>
                <w:lang w:eastAsia="zh-CN"/>
              </w:rPr>
              <w:t>鄂尔多斯市</w:t>
            </w:r>
            <w:r>
              <w:rPr>
                <w:rFonts w:hint="eastAsia" w:ascii="Times New Roman" w:hAnsi="Times New Roman" w:eastAsia="宋体" w:cs="Times New Roman"/>
                <w:bCs/>
                <w:color w:val="auto"/>
                <w:sz w:val="24"/>
              </w:rPr>
              <w:t>生态环境准入清单要求。</w:t>
            </w:r>
          </w:p>
          <w:p>
            <w:pPr>
              <w:spacing w:line="240" w:lineRule="atLeast"/>
              <w:jc w:val="center"/>
              <w:rPr>
                <w:rFonts w:hint="default" w:ascii="Times New Roman" w:hAnsi="Times New Roman"/>
                <w:b/>
                <w:bCs/>
                <w:smallCaps w:val="0"/>
                <w:color w:val="auto"/>
                <w:sz w:val="24"/>
                <w:szCs w:val="24"/>
                <w:highlight w:val="none"/>
                <w:lang w:val="en-US"/>
              </w:rPr>
            </w:pPr>
            <w:r>
              <w:rPr>
                <w:rFonts w:hint="eastAsia"/>
                <w:b/>
                <w:bCs/>
                <w:smallCaps w:val="0"/>
                <w:color w:val="auto"/>
                <w:sz w:val="24"/>
                <w:szCs w:val="24"/>
                <w:highlight w:val="none"/>
                <w:lang w:val="en-US" w:eastAsia="zh-CN"/>
              </w:rPr>
              <w:t>表1-5本项目管控单元管控要求对照分析</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686"/>
              <w:gridCol w:w="439"/>
              <w:gridCol w:w="583"/>
              <w:gridCol w:w="1981"/>
              <w:gridCol w:w="1442"/>
              <w:gridCol w:w="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052" w:type="dxa"/>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单元</w:t>
                  </w:r>
                </w:p>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编码</w:t>
                  </w:r>
                </w:p>
              </w:tc>
              <w:tc>
                <w:tcPr>
                  <w:tcW w:w="686" w:type="dxa"/>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单元名称</w:t>
                  </w:r>
                </w:p>
              </w:tc>
              <w:tc>
                <w:tcPr>
                  <w:tcW w:w="439" w:type="dxa"/>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单元类别</w:t>
                  </w:r>
                </w:p>
              </w:tc>
              <w:tc>
                <w:tcPr>
                  <w:tcW w:w="2564" w:type="dxa"/>
                  <w:gridSpan w:val="2"/>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管控要求</w:t>
                  </w:r>
                </w:p>
              </w:tc>
              <w:tc>
                <w:tcPr>
                  <w:tcW w:w="1442" w:type="dxa"/>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本项目情况</w:t>
                  </w:r>
                </w:p>
              </w:tc>
              <w:tc>
                <w:tcPr>
                  <w:tcW w:w="426" w:type="dxa"/>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2" w:type="dxa"/>
                  <w:vMerge w:val="restart"/>
                  <w:noWrap w:val="0"/>
                  <w:vAlign w:val="center"/>
                </w:tcPr>
                <w:p>
                  <w:pPr>
                    <w:keepNext w:val="0"/>
                    <w:keepLines w:val="0"/>
                    <w:pageBreakBefore w:val="0"/>
                    <w:widowControl/>
                    <w:suppressLineNumbers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kern w:val="0"/>
                      <w:sz w:val="21"/>
                      <w:szCs w:val="21"/>
                      <w:highlight w:val="none"/>
                      <w:lang w:val="en-US" w:eastAsia="zh-CN" w:bidi="ar"/>
                    </w:rPr>
                    <w:t>ZH15062720002</w:t>
                  </w:r>
                </w:p>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p>
              </w:tc>
              <w:tc>
                <w:tcPr>
                  <w:tcW w:w="686" w:type="dxa"/>
                  <w:vMerge w:val="restart"/>
                  <w:noWrap w:val="0"/>
                  <w:vAlign w:val="center"/>
                </w:tcPr>
                <w:p>
                  <w:pPr>
                    <w:keepNext w:val="0"/>
                    <w:keepLines w:val="0"/>
                    <w:pageBreakBefore w:val="0"/>
                    <w:widowControl/>
                    <w:suppressLineNumbers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kern w:val="0"/>
                      <w:sz w:val="21"/>
                      <w:szCs w:val="21"/>
                      <w:highlight w:val="none"/>
                      <w:lang w:val="en-US" w:eastAsia="zh-CN" w:bidi="ar"/>
                    </w:rPr>
                    <w:t>鄂尔多斯空港物流园区</w:t>
                  </w:r>
                </w:p>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p>
              </w:tc>
              <w:tc>
                <w:tcPr>
                  <w:tcW w:w="439" w:type="dxa"/>
                  <w:vMerge w:val="restart"/>
                  <w:noWrap w:val="0"/>
                  <w:vAlign w:val="center"/>
                </w:tcPr>
                <w:p>
                  <w:pPr>
                    <w:keepNext w:val="0"/>
                    <w:keepLines w:val="0"/>
                    <w:pageBreakBefore w:val="0"/>
                    <w:widowControl/>
                    <w:suppressLineNumbers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重点管控单元</w:t>
                  </w:r>
                </w:p>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p>
              </w:tc>
              <w:tc>
                <w:tcPr>
                  <w:tcW w:w="583" w:type="dxa"/>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空 间 布 局 约 束</w:t>
                  </w:r>
                </w:p>
              </w:tc>
              <w:tc>
                <w:tcPr>
                  <w:tcW w:w="1981"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420" w:firstLineChars="200"/>
                    <w:jc w:val="left"/>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lang w:val="en-US" w:eastAsia="zh-CN" w:bidi="ar"/>
                    </w:rPr>
                    <w:t>1.</w:t>
                  </w:r>
                  <w:r>
                    <w:rPr>
                      <w:rFonts w:hint="default" w:ascii="Times New Roman" w:hAnsi="Times New Roman" w:eastAsia="宋体" w:cs="Times New Roman"/>
                      <w:color w:val="auto"/>
                      <w:kern w:val="0"/>
                      <w:sz w:val="21"/>
                      <w:szCs w:val="21"/>
                      <w:highlight w:val="none"/>
                      <w:lang w:val="en-US" w:eastAsia="zh-CN" w:bidi="ar"/>
                    </w:rPr>
                    <w:t>禁止不符合园区产业定位及规划环评等要求的项目入园。</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420" w:firstLineChars="200"/>
                    <w:jc w:val="left"/>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2.禁止有毒、有害及危险品的仓储、物流配送项目；禁止采矿、冶金等大型机电设备制造；禁止低端装备制造；禁止生物医药行业；禁止有色金属冶炼、石油加工等行业。</w:t>
                  </w:r>
                </w:p>
                <w:p>
                  <w:pPr>
                    <w:pStyle w:val="3"/>
                    <w:keepNext w:val="0"/>
                    <w:keepLines w:val="0"/>
                    <w:pageBreakBefore w:val="0"/>
                    <w:kinsoku/>
                    <w:wordWrap/>
                    <w:overflowPunct/>
                    <w:topLinePunct w:val="0"/>
                    <w:autoSpaceDE/>
                    <w:autoSpaceDN/>
                    <w:bidi w:val="0"/>
                    <w:adjustRightInd/>
                    <w:snapToGrid/>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3.严格控制高能耗、高水耗、高污染行业的环境准入，优先发展低耗水的现代物流、临空新兴产业。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420" w:firstLineChars="200"/>
                    <w:jc w:val="left"/>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4.产业片区与南部产</w:t>
                  </w:r>
                  <w:r>
                    <w:rPr>
                      <w:rFonts w:hint="eastAsia" w:cs="Times New Roman"/>
                      <w:color w:val="auto"/>
                      <w:kern w:val="0"/>
                      <w:sz w:val="21"/>
                      <w:szCs w:val="21"/>
                      <w:highlight w:val="none"/>
                      <w:lang w:val="en-US" w:eastAsia="zh-CN" w:bidi="ar"/>
                    </w:rPr>
                    <w:t>城乡融合发展</w:t>
                  </w:r>
                  <w:r>
                    <w:rPr>
                      <w:rFonts w:hint="default" w:ascii="Times New Roman" w:hAnsi="Times New Roman" w:eastAsia="宋体" w:cs="Times New Roman"/>
                      <w:color w:val="auto"/>
                      <w:kern w:val="0"/>
                      <w:sz w:val="21"/>
                      <w:szCs w:val="21"/>
                      <w:highlight w:val="none"/>
                      <w:lang w:val="en-US" w:eastAsia="zh-CN" w:bidi="ar"/>
                    </w:rPr>
                    <w:t>区之间设置合理的防护距离。居住用地周边严控布局潜在污染扰民和环境风险突出的建设项目</w:t>
                  </w:r>
                </w:p>
              </w:tc>
              <w:tc>
                <w:tcPr>
                  <w:tcW w:w="144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default" w:ascii="Times New Roman" w:hAnsi="Times New Roman" w:eastAsia="宋体" w:cs="Times New Roman"/>
                      <w:b w:val="0"/>
                      <w:bCs w:val="0"/>
                      <w:smallCaps w:val="0"/>
                      <w:color w:val="auto"/>
                      <w:sz w:val="21"/>
                      <w:szCs w:val="21"/>
                      <w:highlight w:val="none"/>
                      <w:lang w:val="en-US" w:eastAsia="zh-CN"/>
                    </w:rPr>
                  </w:pPr>
                  <w:r>
                    <w:rPr>
                      <w:rFonts w:hint="default" w:ascii="Times New Roman" w:hAnsi="Times New Roman" w:eastAsia="宋体" w:cs="Times New Roman"/>
                      <w:b w:val="0"/>
                      <w:bCs w:val="0"/>
                      <w:smallCaps w:val="0"/>
                      <w:color w:val="auto"/>
                      <w:sz w:val="21"/>
                      <w:szCs w:val="21"/>
                      <w:highlight w:val="none"/>
                      <w:lang w:val="en-US" w:eastAsia="zh-CN"/>
                    </w:rPr>
                    <w:t>1.本项目</w:t>
                  </w:r>
                  <w:r>
                    <w:rPr>
                      <w:rFonts w:hint="eastAsia" w:cs="Times New Roman"/>
                      <w:b w:val="0"/>
                      <w:bCs w:val="0"/>
                      <w:smallCaps w:val="0"/>
                      <w:color w:val="auto"/>
                      <w:sz w:val="21"/>
                      <w:szCs w:val="21"/>
                      <w:highlight w:val="none"/>
                      <w:lang w:val="en-US" w:eastAsia="zh-CN"/>
                    </w:rPr>
                    <w:t>已取得园区管委会修编承诺函，园区管委会正在对《鄂尔多斯空港物流园区总体规划（2017-2030）》及其《环境影响报告书》正在修编，园区承诺，在园区总体规划环境影响报告书修编时，将该产业纳入《鄂尔多斯空港园区（鄂尔多斯综合保税区）国土空间总体规划》及其《环境影响报告书》，故本项目符合园区产业定位。</w:t>
                  </w:r>
                </w:p>
                <w:p>
                  <w:pPr>
                    <w:pStyle w:val="3"/>
                    <w:keepLines w:val="0"/>
                    <w:pageBreakBefore w:val="0"/>
                    <w:kinsoku/>
                    <w:wordWrap/>
                    <w:topLinePunct w:val="0"/>
                    <w:autoSpaceDE/>
                    <w:autoSpaceDN/>
                    <w:bidi w:val="0"/>
                    <w:adjustRightInd/>
                    <w:ind w:firstLine="420" w:firstLineChars="200"/>
                    <w:textAlignment w:val="auto"/>
                    <w:rPr>
                      <w:rFonts w:hint="default" w:ascii="Times New Roman" w:hAnsi="Times New Roman" w:eastAsia="宋体" w:cs="Times New Roman"/>
                      <w:b w:val="0"/>
                      <w:bCs w:val="0"/>
                      <w:smallCaps w:val="0"/>
                      <w:color w:val="auto"/>
                      <w:sz w:val="21"/>
                      <w:szCs w:val="21"/>
                      <w:highlight w:val="none"/>
                      <w:lang w:val="en-US" w:eastAsia="zh-CN"/>
                    </w:rPr>
                  </w:pPr>
                  <w:r>
                    <w:rPr>
                      <w:rFonts w:hint="default" w:ascii="Times New Roman" w:hAnsi="Times New Roman" w:eastAsia="宋体" w:cs="Times New Roman"/>
                      <w:b w:val="0"/>
                      <w:bCs w:val="0"/>
                      <w:smallCaps w:val="0"/>
                      <w:color w:val="auto"/>
                      <w:sz w:val="21"/>
                      <w:szCs w:val="21"/>
                      <w:highlight w:val="none"/>
                      <w:lang w:val="en-US" w:eastAsia="zh-CN"/>
                    </w:rPr>
                    <w:t>2.本项目为精密零部件铸造项目，不属于该条禁止行业。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default" w:ascii="Times New Roman" w:hAnsi="Times New Roman" w:eastAsia="宋体" w:cs="Times New Roman"/>
                      <w:b w:val="0"/>
                      <w:bCs w:val="0"/>
                      <w:smallCaps w:val="0"/>
                      <w:color w:val="auto"/>
                      <w:sz w:val="21"/>
                      <w:szCs w:val="21"/>
                      <w:highlight w:val="none"/>
                      <w:lang w:val="en-US" w:eastAsia="zh-CN"/>
                    </w:rPr>
                  </w:pPr>
                  <w:r>
                    <w:rPr>
                      <w:rFonts w:hint="default" w:ascii="Times New Roman" w:hAnsi="Times New Roman" w:eastAsia="宋体" w:cs="Times New Roman"/>
                      <w:b w:val="0"/>
                      <w:bCs w:val="0"/>
                      <w:smallCaps w:val="0"/>
                      <w:color w:val="auto"/>
                      <w:sz w:val="21"/>
                      <w:szCs w:val="21"/>
                      <w:highlight w:val="none"/>
                      <w:lang w:val="en-US" w:eastAsia="zh-CN"/>
                    </w:rPr>
                    <w:t>3.本项目耗能耗水较低，符合园区要求</w:t>
                  </w:r>
                  <w:r>
                    <w:rPr>
                      <w:rFonts w:hint="eastAsia" w:ascii="Times New Roman" w:hAnsi="Times New Roman" w:eastAsia="宋体" w:cs="Times New Roman"/>
                      <w:b w:val="0"/>
                      <w:bCs w:val="0"/>
                      <w:smallCaps w:val="0"/>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left"/>
                    <w:textAlignment w:val="auto"/>
                    <w:rPr>
                      <w:rFonts w:hint="default" w:ascii="Times New Roman" w:hAnsi="Times New Roman" w:eastAsia="宋体" w:cs="Times New Roman"/>
                      <w:lang w:val="en-US" w:eastAsia="zh-CN"/>
                    </w:rPr>
                  </w:pPr>
                  <w:r>
                    <w:rPr>
                      <w:rFonts w:hint="default" w:ascii="Times New Roman" w:hAnsi="Times New Roman" w:eastAsia="宋体" w:cs="Times New Roman"/>
                      <w:b w:val="0"/>
                      <w:bCs w:val="0"/>
                      <w:smallCaps w:val="0"/>
                      <w:color w:val="auto"/>
                      <w:sz w:val="21"/>
                      <w:szCs w:val="21"/>
                      <w:highlight w:val="none"/>
                      <w:lang w:val="en-US" w:eastAsia="zh-CN"/>
                    </w:rPr>
                    <w:t>4.本项目位于园区物流产业园，距离南部产</w:t>
                  </w:r>
                  <w:r>
                    <w:rPr>
                      <w:rFonts w:hint="eastAsia" w:cs="Times New Roman"/>
                      <w:b w:val="0"/>
                      <w:bCs w:val="0"/>
                      <w:smallCaps w:val="0"/>
                      <w:color w:val="auto"/>
                      <w:sz w:val="21"/>
                      <w:szCs w:val="21"/>
                      <w:highlight w:val="none"/>
                      <w:lang w:val="en-US" w:eastAsia="zh-CN"/>
                    </w:rPr>
                    <w:t>城乡融合发展</w:t>
                  </w:r>
                  <w:r>
                    <w:rPr>
                      <w:rFonts w:hint="default" w:ascii="Times New Roman" w:hAnsi="Times New Roman" w:eastAsia="宋体" w:cs="Times New Roman"/>
                      <w:b w:val="0"/>
                      <w:bCs w:val="0"/>
                      <w:smallCaps w:val="0"/>
                      <w:color w:val="auto"/>
                      <w:sz w:val="21"/>
                      <w:szCs w:val="21"/>
                      <w:highlight w:val="none"/>
                      <w:lang w:val="en-US" w:eastAsia="zh-CN"/>
                    </w:rPr>
                    <w:t>区距离较远</w:t>
                  </w:r>
                  <w:r>
                    <w:rPr>
                      <w:rFonts w:hint="eastAsia" w:ascii="Times New Roman" w:hAnsi="Times New Roman" w:eastAsia="宋体" w:cs="Times New Roman"/>
                      <w:b w:val="0"/>
                      <w:bCs w:val="0"/>
                      <w:smallCaps w:val="0"/>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rPr>
                      <w:rFonts w:hint="default" w:ascii="Times New Roman" w:hAnsi="Times New Roman" w:eastAsia="宋体" w:cs="Times New Roman"/>
                      <w:b w:val="0"/>
                      <w:bCs w:val="0"/>
                      <w:color w:val="auto"/>
                      <w:sz w:val="21"/>
                      <w:szCs w:val="21"/>
                      <w:highlight w:val="none"/>
                      <w:lang w:val="en-US" w:eastAsia="zh-CN"/>
                    </w:rPr>
                  </w:pPr>
                </w:p>
                <w:p>
                  <w:pPr>
                    <w:pStyle w:val="2"/>
                    <w:keepLines w:val="0"/>
                    <w:pageBreakBefore w:val="0"/>
                    <w:kinsoku/>
                    <w:wordWrap/>
                    <w:topLinePunct w:val="0"/>
                    <w:autoSpaceDE/>
                    <w:autoSpaceDN/>
                    <w:bidi w:val="0"/>
                    <w:adjustRightInd/>
                    <w:spacing w:before="0" w:after="0" w:line="240" w:lineRule="auto"/>
                    <w:ind w:left="0" w:firstLine="421" w:firstLineChars="200"/>
                    <w:jc w:val="left"/>
                    <w:textAlignment w:val="auto"/>
                    <w:rPr>
                      <w:rFonts w:hint="default" w:ascii="Times New Roman" w:hAnsi="Times New Roman" w:eastAsia="宋体" w:cs="Times New Roman"/>
                      <w:smallCaps w:val="0"/>
                      <w:color w:val="auto"/>
                      <w:sz w:val="21"/>
                      <w:szCs w:val="21"/>
                      <w:highlight w:val="none"/>
                    </w:rPr>
                  </w:pPr>
                </w:p>
              </w:tc>
              <w:tc>
                <w:tcPr>
                  <w:tcW w:w="426" w:type="dxa"/>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eastAsia="zh-CN"/>
                    </w:rPr>
                  </w:pPr>
                  <w:r>
                    <w:rPr>
                      <w:rFonts w:hint="default" w:ascii="Times New Roman" w:hAnsi="Times New Roman" w:eastAsia="宋体" w:cs="Times New Roman"/>
                      <w:smallCaps w:val="0"/>
                      <w:color w:val="auto"/>
                      <w:sz w:val="21"/>
                      <w:szCs w:val="21"/>
                      <w:highlight w:val="none"/>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2" w:type="dxa"/>
                  <w:vMerge w:val="continue"/>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p>
              </w:tc>
              <w:tc>
                <w:tcPr>
                  <w:tcW w:w="686" w:type="dxa"/>
                  <w:vMerge w:val="continue"/>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p>
              </w:tc>
              <w:tc>
                <w:tcPr>
                  <w:tcW w:w="439" w:type="dxa"/>
                  <w:vMerge w:val="continue"/>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p>
              </w:tc>
              <w:tc>
                <w:tcPr>
                  <w:tcW w:w="583" w:type="dxa"/>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污 染 物 排 放 管 控</w:t>
                  </w:r>
                </w:p>
              </w:tc>
              <w:tc>
                <w:tcPr>
                  <w:tcW w:w="1981"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1.合理设置污水处理厂工艺和规模，规范处置固体废物，落实集中供热。</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2.禁止新建燃煤锅炉供热设施。</w:t>
                  </w:r>
                </w:p>
                <w:p>
                  <w:pPr>
                    <w:pStyle w:val="3"/>
                    <w:keepLines w:val="0"/>
                    <w:pageBreakBefore w:val="0"/>
                    <w:kinsoku/>
                    <w:wordWrap/>
                    <w:topLinePunct w:val="0"/>
                    <w:autoSpaceDE/>
                    <w:autoSpaceDN/>
                    <w:bidi w:val="0"/>
                    <w:adjustRightInd/>
                    <w:ind w:firstLine="420" w:firstLineChars="200"/>
                    <w:jc w:val="left"/>
                    <w:textAlignment w:val="auto"/>
                    <w:rPr>
                      <w:rFonts w:hint="default" w:ascii="Times New Roman" w:hAnsi="Times New Roman" w:eastAsia="宋体" w:cs="Times New Roman"/>
                      <w:lang w:val="en-US" w:eastAsia="zh-CN"/>
                    </w:rPr>
                  </w:pPr>
                  <w:r>
                    <w:rPr>
                      <w:rFonts w:hint="default" w:ascii="Times New Roman" w:hAnsi="Times New Roman" w:eastAsia="宋体" w:cs="Times New Roman"/>
                      <w:color w:val="auto"/>
                      <w:kern w:val="0"/>
                      <w:sz w:val="21"/>
                      <w:szCs w:val="21"/>
                      <w:lang w:val="en-US" w:eastAsia="zh-CN" w:bidi="ar"/>
                    </w:rPr>
                    <w:t>3.推进特征污染物治理。涉VCCs项目应使用低（无）VOCs含量的原辅材料，安装废气收集、高效治理设施。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
                    </w:rPr>
                  </w:pPr>
                </w:p>
                <w:p>
                  <w:pPr>
                    <w:keepNext w:val="0"/>
                    <w:keepLines w:val="0"/>
                    <w:pageBreakBefore w:val="0"/>
                    <w:kinsoku/>
                    <w:wordWrap/>
                    <w:overflowPunct/>
                    <w:topLinePunct w:val="0"/>
                    <w:autoSpaceDE/>
                    <w:autoSpaceDN/>
                    <w:bidi w:val="0"/>
                    <w:adjustRightInd/>
                    <w:snapToGrid/>
                    <w:spacing w:line="240" w:lineRule="auto"/>
                    <w:ind w:left="0" w:firstLine="420" w:firstLineChars="200"/>
                    <w:jc w:val="left"/>
                    <w:textAlignment w:val="auto"/>
                    <w:rPr>
                      <w:rFonts w:hint="default" w:ascii="Times New Roman" w:hAnsi="Times New Roman" w:eastAsia="宋体" w:cs="Times New Roman"/>
                      <w:smallCaps w:val="0"/>
                      <w:color w:val="auto"/>
                      <w:sz w:val="21"/>
                      <w:szCs w:val="21"/>
                      <w:highlight w:val="none"/>
                    </w:rPr>
                  </w:pPr>
                </w:p>
              </w:tc>
              <w:tc>
                <w:tcPr>
                  <w:tcW w:w="1442" w:type="dxa"/>
                  <w:noWrap w:val="0"/>
                  <w:vAlign w:val="center"/>
                </w:tcPr>
                <w:p>
                  <w:pPr>
                    <w:pStyle w:val="2"/>
                    <w:keepLines w:val="0"/>
                    <w:pageBreakBefore w:val="0"/>
                    <w:numPr>
                      <w:ilvl w:val="0"/>
                      <w:numId w:val="0"/>
                    </w:numPr>
                    <w:kinsoku/>
                    <w:wordWrap/>
                    <w:topLinePunct w:val="0"/>
                    <w:autoSpaceDE/>
                    <w:autoSpaceDN/>
                    <w:bidi w:val="0"/>
                    <w:adjustRightInd/>
                    <w:spacing w:before="0" w:after="0" w:line="240" w:lineRule="auto"/>
                    <w:ind w:left="0" w:leftChars="0" w:firstLine="420" w:firstLineChars="200"/>
                    <w:jc w:val="left"/>
                    <w:textAlignment w:val="auto"/>
                    <w:rPr>
                      <w:rFonts w:hint="eastAsia" w:ascii="Times New Roman" w:hAnsi="Times New Roman" w:eastAsia="宋体" w:cs="Times New Roman"/>
                      <w:b w:val="0"/>
                      <w:bCs w:val="0"/>
                      <w:smallCaps w:val="0"/>
                      <w:color w:val="auto"/>
                      <w:sz w:val="21"/>
                      <w:szCs w:val="21"/>
                      <w:highlight w:val="none"/>
                      <w:lang w:val="en-US" w:eastAsia="zh-CN"/>
                    </w:rPr>
                  </w:pPr>
                  <w:r>
                    <w:rPr>
                      <w:rFonts w:hint="eastAsia" w:ascii="Times New Roman" w:hAnsi="Times New Roman" w:eastAsia="宋体" w:cs="Times New Roman"/>
                      <w:b w:val="0"/>
                      <w:bCs w:val="0"/>
                      <w:smallCaps w:val="0"/>
                      <w:color w:val="auto"/>
                      <w:kern w:val="44"/>
                      <w:sz w:val="21"/>
                      <w:szCs w:val="21"/>
                      <w:lang w:val="en-US" w:eastAsia="zh-CN" w:bidi="ar-SA"/>
                    </w:rPr>
                    <w:t>1.</w:t>
                  </w:r>
                  <w:r>
                    <w:rPr>
                      <w:rFonts w:hint="eastAsia" w:ascii="Times New Roman" w:hAnsi="Times New Roman" w:eastAsia="宋体" w:cs="Times New Roman"/>
                      <w:b w:val="0"/>
                      <w:bCs w:val="0"/>
                      <w:smallCaps w:val="0"/>
                      <w:color w:val="auto"/>
                      <w:sz w:val="21"/>
                      <w:szCs w:val="21"/>
                      <w:highlight w:val="none"/>
                      <w:lang w:val="en-US" w:eastAsia="zh-CN"/>
                    </w:rPr>
                    <w:t>不涉及。</w:t>
                  </w:r>
                </w:p>
                <w:p>
                  <w:pPr>
                    <w:keepLines w:val="0"/>
                    <w:pageBreakBefore w:val="0"/>
                    <w:numPr>
                      <w:ilvl w:val="0"/>
                      <w:numId w:val="0"/>
                    </w:numPr>
                    <w:kinsoku/>
                    <w:wordWrap/>
                    <w:topLinePunct w:val="0"/>
                    <w:autoSpaceDE/>
                    <w:autoSpaceDN/>
                    <w:bidi w:val="0"/>
                    <w:adjustRightInd/>
                    <w:ind w:firstLine="420" w:firstLineChars="200"/>
                    <w:textAlignment w:val="auto"/>
                    <w:rPr>
                      <w:rFonts w:hint="eastAsia"/>
                      <w:lang w:val="en-US" w:eastAsia="zh-CN"/>
                    </w:rPr>
                  </w:pPr>
                  <w:r>
                    <w:rPr>
                      <w:rFonts w:hint="eastAsia"/>
                      <w:lang w:val="en-US" w:eastAsia="zh-CN"/>
                    </w:rPr>
                    <w:t>2.本项目热处理炉为电炉，供暖由园区供给，厂区现有燃气锅炉将拆除。</w:t>
                  </w:r>
                </w:p>
                <w:p>
                  <w:pPr>
                    <w:pStyle w:val="3"/>
                    <w:rPr>
                      <w:rFonts w:hint="default"/>
                      <w:lang w:val="en-US" w:eastAsia="zh-CN"/>
                    </w:rPr>
                  </w:pPr>
                  <w:r>
                    <w:rPr>
                      <w:rFonts w:hint="eastAsia"/>
                      <w:lang w:val="en-US" w:eastAsia="zh-CN"/>
                    </w:rPr>
                    <w:t>3.本项目原辅材料不涉及VOCs。</w:t>
                  </w:r>
                </w:p>
                <w:p>
                  <w:pPr>
                    <w:keepLines w:val="0"/>
                    <w:pageBreakBefore w:val="0"/>
                    <w:numPr>
                      <w:ilvl w:val="0"/>
                      <w:numId w:val="0"/>
                    </w:numPr>
                    <w:kinsoku/>
                    <w:wordWrap/>
                    <w:topLinePunct w:val="0"/>
                    <w:autoSpaceDE/>
                    <w:autoSpaceDN/>
                    <w:bidi w:val="0"/>
                    <w:adjustRightInd/>
                    <w:ind w:firstLine="420" w:firstLineChars="200"/>
                    <w:textAlignment w:val="auto"/>
                    <w:rPr>
                      <w:rFonts w:hint="default"/>
                      <w:lang w:val="en-US" w:eastAsia="zh-CN"/>
                    </w:rPr>
                  </w:pPr>
                </w:p>
              </w:tc>
              <w:tc>
                <w:tcPr>
                  <w:tcW w:w="426" w:type="dxa"/>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eastAsia="zh-CN"/>
                    </w:rPr>
                  </w:pPr>
                  <w:r>
                    <w:rPr>
                      <w:rFonts w:hint="default" w:ascii="Times New Roman" w:hAnsi="Times New Roman" w:eastAsia="宋体" w:cs="Times New Roman"/>
                      <w:smallCaps w:val="0"/>
                      <w:color w:val="auto"/>
                      <w:sz w:val="21"/>
                      <w:szCs w:val="21"/>
                      <w:highlight w:val="none"/>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052" w:type="dxa"/>
                  <w:vMerge w:val="continue"/>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p>
              </w:tc>
              <w:tc>
                <w:tcPr>
                  <w:tcW w:w="686" w:type="dxa"/>
                  <w:vMerge w:val="continue"/>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p>
              </w:tc>
              <w:tc>
                <w:tcPr>
                  <w:tcW w:w="439" w:type="dxa"/>
                  <w:vMerge w:val="continue"/>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p>
              </w:tc>
              <w:tc>
                <w:tcPr>
                  <w:tcW w:w="583" w:type="dxa"/>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r>
                    <w:rPr>
                      <w:rFonts w:hint="default" w:ascii="Times New Roman" w:hAnsi="Times New Roman" w:eastAsia="宋体" w:cs="Times New Roman"/>
                      <w:smallCaps w:val="0"/>
                      <w:color w:val="auto"/>
                      <w:sz w:val="21"/>
                      <w:szCs w:val="21"/>
                      <w:highlight w:val="none"/>
                      <w:lang w:val="en-US" w:eastAsia="zh-CN"/>
                    </w:rPr>
                    <w:t>环境风险管控</w:t>
                  </w:r>
                </w:p>
              </w:tc>
              <w:tc>
                <w:tcPr>
                  <w:tcW w:w="1981" w:type="dxa"/>
                  <w:noWrap w:val="0"/>
                  <w:vAlign w:val="center"/>
                </w:tcPr>
                <w:p>
                  <w:pPr>
                    <w:keepNext w:val="0"/>
                    <w:keepLines w:val="0"/>
                    <w:pageBreakBefore w:val="0"/>
                    <w:kinsoku/>
                    <w:wordWrap/>
                    <w:overflowPunct/>
                    <w:topLinePunct w:val="0"/>
                    <w:autoSpaceDE/>
                    <w:autoSpaceDN/>
                    <w:bidi w:val="0"/>
                    <w:adjustRightInd/>
                    <w:snapToGrid/>
                    <w:spacing w:line="240" w:lineRule="auto"/>
                    <w:ind w:left="0" w:firstLine="420" w:firstLineChars="200"/>
                    <w:jc w:val="left"/>
                    <w:textAlignment w:val="auto"/>
                    <w:rPr>
                      <w:rFonts w:hint="default" w:ascii="Times New Roman" w:hAnsi="Times New Roman" w:eastAsia="宋体" w:cs="Times New Roman"/>
                      <w:smallCaps w:val="0"/>
                      <w:color w:val="auto"/>
                      <w:sz w:val="21"/>
                      <w:szCs w:val="21"/>
                      <w:highlight w:val="none"/>
                      <w:lang w:val="en-US" w:eastAsia="zh-CN"/>
                    </w:rPr>
                  </w:pPr>
                  <w:r>
                    <w:rPr>
                      <w:rFonts w:hint="default" w:ascii="Times New Roman" w:hAnsi="Times New Roman" w:eastAsia="宋体" w:cs="Times New Roman"/>
                      <w:smallCaps w:val="0"/>
                      <w:color w:val="auto"/>
                      <w:sz w:val="21"/>
                      <w:szCs w:val="21"/>
                      <w:highlight w:val="none"/>
                      <w:lang w:val="en-US" w:eastAsia="zh-CN"/>
                    </w:rPr>
                    <w:t>1.完善区域环境风险防范机制，有效防范环境风险。建立和不断完善环境风险</w:t>
                  </w:r>
                  <w:r>
                    <w:rPr>
                      <w:rFonts w:hint="eastAsia" w:cs="Times New Roman"/>
                      <w:smallCaps w:val="0"/>
                      <w:color w:val="auto"/>
                      <w:sz w:val="21"/>
                      <w:szCs w:val="21"/>
                      <w:highlight w:val="none"/>
                      <w:lang w:val="en-US" w:eastAsia="zh-CN"/>
                    </w:rPr>
                    <w:t>防范</w:t>
                  </w:r>
                  <w:r>
                    <w:rPr>
                      <w:rFonts w:hint="default" w:ascii="Times New Roman" w:hAnsi="Times New Roman" w:eastAsia="宋体" w:cs="Times New Roman"/>
                      <w:smallCaps w:val="0"/>
                      <w:color w:val="auto"/>
                      <w:sz w:val="21"/>
                      <w:szCs w:val="21"/>
                      <w:highlight w:val="none"/>
                      <w:lang w:val="en-US" w:eastAsia="zh-CN"/>
                    </w:rPr>
                    <w:t>机制和应急体系，构建有效的区域环境风险联防联控机制，最大限度降低环境风险</w:t>
                  </w:r>
                </w:p>
              </w:tc>
              <w:tc>
                <w:tcPr>
                  <w:tcW w:w="1442" w:type="dxa"/>
                  <w:noWrap w:val="0"/>
                  <w:vAlign w:val="center"/>
                </w:tcPr>
                <w:p>
                  <w:pPr>
                    <w:keepNext w:val="0"/>
                    <w:keepLines w:val="0"/>
                    <w:pageBreakBefore w:val="0"/>
                    <w:widowControl/>
                    <w:suppressLineNumbers w:val="0"/>
                    <w:kinsoku/>
                    <w:wordWrap/>
                    <w:topLinePunct w:val="0"/>
                    <w:autoSpaceDE/>
                    <w:autoSpaceDN/>
                    <w:bidi w:val="0"/>
                    <w:adjustRightInd/>
                    <w:spacing w:line="240" w:lineRule="auto"/>
                    <w:ind w:left="0" w:firstLine="420" w:firstLineChars="200"/>
                    <w:jc w:val="left"/>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1.要求本项目建立和完善环境风险应急预案</w:t>
                  </w:r>
                </w:p>
              </w:tc>
              <w:tc>
                <w:tcPr>
                  <w:tcW w:w="426" w:type="dxa"/>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r>
                    <w:rPr>
                      <w:rFonts w:hint="eastAsia" w:ascii="Times New Roman" w:hAnsi="Times New Roman" w:eastAsia="宋体" w:cs="Times New Roman"/>
                      <w:smallCaps w:val="0"/>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atLeast"/>
                <w:jc w:val="center"/>
              </w:trPr>
              <w:tc>
                <w:tcPr>
                  <w:tcW w:w="1052" w:type="dxa"/>
                  <w:vMerge w:val="continue"/>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p>
              </w:tc>
              <w:tc>
                <w:tcPr>
                  <w:tcW w:w="686" w:type="dxa"/>
                  <w:vMerge w:val="continue"/>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p>
              </w:tc>
              <w:tc>
                <w:tcPr>
                  <w:tcW w:w="439" w:type="dxa"/>
                  <w:vMerge w:val="continue"/>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p>
              </w:tc>
              <w:tc>
                <w:tcPr>
                  <w:tcW w:w="583" w:type="dxa"/>
                  <w:shd w:val="clear" w:color="auto" w:fill="auto"/>
                  <w:noWrap w:val="0"/>
                  <w:vAlign w:val="center"/>
                </w:tcPr>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资 源</w:t>
                  </w:r>
                </w:p>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利 用</w:t>
                  </w:r>
                </w:p>
                <w:p>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效 率</w:t>
                  </w:r>
                </w:p>
                <w:p>
                  <w:pPr>
                    <w:keepLines w:val="0"/>
                    <w:pageBreakBefore w:val="0"/>
                    <w:kinsoku/>
                    <w:wordWrap/>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smallCaps w:val="0"/>
                      <w:color w:val="auto"/>
                      <w:kern w:val="2"/>
                      <w:sz w:val="21"/>
                      <w:szCs w:val="21"/>
                      <w:highlight w:val="none"/>
                      <w:lang w:val="en-US" w:eastAsia="zh-CN" w:bidi="ar-SA"/>
                    </w:rPr>
                  </w:pPr>
                  <w:r>
                    <w:rPr>
                      <w:rFonts w:hint="default" w:ascii="Times New Roman" w:hAnsi="Times New Roman" w:eastAsia="宋体" w:cs="Times New Roman"/>
                      <w:smallCaps w:val="0"/>
                      <w:color w:val="auto"/>
                      <w:sz w:val="21"/>
                      <w:szCs w:val="21"/>
                      <w:highlight w:val="none"/>
                    </w:rPr>
                    <w:t>要 求</w:t>
                  </w:r>
                </w:p>
              </w:tc>
              <w:tc>
                <w:tcPr>
                  <w:tcW w:w="1981" w:type="dxa"/>
                  <w:shd w:val="clear" w:color="auto" w:fill="auto"/>
                  <w:noWrap w:val="0"/>
                  <w:vAlign w:val="center"/>
                </w:tcPr>
                <w:p>
                  <w:pPr>
                    <w:keepNext w:val="0"/>
                    <w:keepLines w:val="0"/>
                    <w:pageBreakBefore w:val="0"/>
                    <w:widowControl/>
                    <w:suppressLineNumbers w:val="0"/>
                    <w:kinsoku/>
                    <w:wordWrap/>
                    <w:topLinePunct w:val="0"/>
                    <w:autoSpaceDE/>
                    <w:autoSpaceDN/>
                    <w:bidi w:val="0"/>
                    <w:adjustRightInd/>
                    <w:spacing w:line="240" w:lineRule="auto"/>
                    <w:ind w:left="0" w:firstLine="420" w:firstLineChars="200"/>
                    <w:jc w:val="left"/>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kern w:val="0"/>
                      <w:sz w:val="21"/>
                      <w:szCs w:val="21"/>
                      <w:highlight w:val="none"/>
                      <w:lang w:val="en-US" w:eastAsia="zh-CN" w:bidi="ar"/>
                    </w:rPr>
                    <w:t>1.“以水定产”，合理确定发展规模，严格控制高耗水行业。2030年工业增加值用水量不高于8m³/万元。新建、改建、扩建的高耗水工业项目，禁止擅自使用地下水。</w:t>
                  </w:r>
                </w:p>
                <w:p>
                  <w:pPr>
                    <w:keepNext w:val="0"/>
                    <w:keepLines w:val="0"/>
                    <w:pageBreakBefore w:val="0"/>
                    <w:kinsoku/>
                    <w:wordWrap/>
                    <w:overflowPunct/>
                    <w:topLinePunct w:val="0"/>
                    <w:autoSpaceDE/>
                    <w:autoSpaceDN/>
                    <w:bidi w:val="0"/>
                    <w:adjustRightInd/>
                    <w:snapToGrid/>
                    <w:spacing w:line="240" w:lineRule="auto"/>
                    <w:ind w:left="0" w:leftChars="0" w:firstLine="420" w:firstLineChars="200"/>
                    <w:jc w:val="left"/>
                    <w:textAlignment w:val="auto"/>
                    <w:rPr>
                      <w:rFonts w:hint="default" w:ascii="Times New Roman" w:hAnsi="Times New Roman" w:eastAsia="宋体" w:cs="Times New Roman"/>
                      <w:smallCaps w:val="0"/>
                      <w:color w:val="auto"/>
                      <w:kern w:val="2"/>
                      <w:sz w:val="21"/>
                      <w:szCs w:val="21"/>
                      <w:highlight w:val="none"/>
                      <w:lang w:val="en-US" w:eastAsia="zh-CN" w:bidi="ar-SA"/>
                    </w:rPr>
                  </w:pPr>
                </w:p>
              </w:tc>
              <w:tc>
                <w:tcPr>
                  <w:tcW w:w="1442" w:type="dxa"/>
                  <w:shd w:val="clear" w:color="auto" w:fill="auto"/>
                  <w:noWrap w:val="0"/>
                  <w:vAlign w:val="center"/>
                </w:tcPr>
                <w:p>
                  <w:pPr>
                    <w:keepNext w:val="0"/>
                    <w:keepLines w:val="0"/>
                    <w:pageBreakBefore w:val="0"/>
                    <w:widowControl/>
                    <w:suppressLineNumbers w:val="0"/>
                    <w:kinsoku/>
                    <w:wordWrap/>
                    <w:topLinePunct w:val="0"/>
                    <w:autoSpaceDE/>
                    <w:autoSpaceDN/>
                    <w:bidi w:val="0"/>
                    <w:adjustRightInd/>
                    <w:spacing w:line="240" w:lineRule="auto"/>
                    <w:ind w:left="0" w:firstLine="420" w:firstLineChars="200"/>
                    <w:jc w:val="left"/>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本项目耗水量较少，用水为生活用水和生产用水，生产用水为切割用水，打印机冷却用水，用水由园区管网供给，不使用地下水。</w:t>
                  </w:r>
                </w:p>
                <w:p>
                  <w:pPr>
                    <w:keepNext w:val="0"/>
                    <w:keepLines w:val="0"/>
                    <w:pageBreakBefore w:val="0"/>
                    <w:widowControl/>
                    <w:suppressLineNumbers w:val="0"/>
                    <w:kinsoku/>
                    <w:wordWrap/>
                    <w:topLinePunct w:val="0"/>
                    <w:autoSpaceDE/>
                    <w:autoSpaceDN/>
                    <w:bidi w:val="0"/>
                    <w:adjustRightInd/>
                    <w:spacing w:line="240" w:lineRule="auto"/>
                    <w:ind w:left="0" w:firstLine="420" w:firstLineChars="200"/>
                    <w:jc w:val="left"/>
                    <w:textAlignment w:val="auto"/>
                    <w:rPr>
                      <w:rFonts w:hint="default" w:ascii="Times New Roman" w:hAnsi="Times New Roman" w:eastAsia="宋体" w:cs="Times New Roman"/>
                      <w:color w:val="auto"/>
                      <w:kern w:val="0"/>
                      <w:sz w:val="21"/>
                      <w:szCs w:val="21"/>
                      <w:highlight w:val="none"/>
                      <w:lang w:val="en-US" w:eastAsia="zh-CN" w:bidi="ar"/>
                    </w:rPr>
                  </w:pPr>
                </w:p>
              </w:tc>
              <w:tc>
                <w:tcPr>
                  <w:tcW w:w="426" w:type="dxa"/>
                  <w:shd w:val="clear" w:color="auto" w:fill="auto"/>
                  <w:noWrap w:val="0"/>
                  <w:vAlign w:val="center"/>
                </w:tcPr>
                <w:p>
                  <w:pPr>
                    <w:keepLines w:val="0"/>
                    <w:pageBreakBefore w:val="0"/>
                    <w:kinsoku/>
                    <w:wordWrap/>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smallCaps w:val="0"/>
                      <w:color w:val="auto"/>
                      <w:kern w:val="2"/>
                      <w:sz w:val="21"/>
                      <w:szCs w:val="21"/>
                      <w:highlight w:val="none"/>
                      <w:lang w:val="en-US" w:eastAsia="zh-CN" w:bidi="ar-SA"/>
                    </w:rPr>
                  </w:pPr>
                  <w:r>
                    <w:rPr>
                      <w:rFonts w:hint="default" w:ascii="Times New Roman" w:hAnsi="Times New Roman" w:eastAsia="宋体" w:cs="Times New Roman"/>
                      <w:smallCaps w:val="0"/>
                      <w:color w:val="auto"/>
                      <w:sz w:val="21"/>
                      <w:szCs w:val="21"/>
                      <w:highlight w:val="none"/>
                      <w:lang w:eastAsia="zh-CN"/>
                    </w:rPr>
                    <w:t>符合</w:t>
                  </w:r>
                </w:p>
              </w:tc>
            </w:tr>
          </w:tbl>
          <w:p>
            <w:pPr>
              <w:autoSpaceDE w:val="0"/>
              <w:autoSpaceDN w:val="0"/>
              <w:adjustRightInd w:val="0"/>
              <w:snapToGrid w:val="0"/>
              <w:spacing w:beforeLines="100" w:afterLines="50" w:line="360" w:lineRule="auto"/>
              <w:rPr>
                <w:rFonts w:ascii="宋体" w:hAnsi="宋体" w:cs="宋体"/>
                <w:color w:val="auto"/>
                <w:kern w:val="0"/>
                <w:sz w:val="24"/>
              </w:rPr>
            </w:pPr>
          </w:p>
        </w:tc>
      </w:tr>
    </w:tbl>
    <w:p>
      <w:pPr>
        <w:spacing w:line="360" w:lineRule="auto"/>
        <w:outlineLvl w:val="0"/>
        <w:rPr>
          <w:rFonts w:eastAsia="黑体"/>
          <w:color w:val="auto"/>
          <w:sz w:val="30"/>
        </w:rPr>
        <w:sectPr>
          <w:footerReference r:id="rId8"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pPr>
        <w:pStyle w:val="15"/>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二、建设项目工程分析</w:t>
      </w:r>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32"/>
        <w:gridCol w:w="8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732" w:type="dxa"/>
            <w:vAlign w:val="center"/>
          </w:tcPr>
          <w:p>
            <w:pPr>
              <w:pStyle w:val="15"/>
              <w:adjustRightInd w:val="0"/>
              <w:snapToGrid w:val="0"/>
              <w:spacing w:before="0" w:beforeAutospacing="0" w:after="0" w:afterAutospacing="0"/>
              <w:jc w:val="center"/>
              <w:rPr>
                <w:rFonts w:cs="宋体"/>
                <w:color w:val="auto"/>
                <w:szCs w:val="24"/>
              </w:rPr>
            </w:pPr>
            <w:r>
              <w:rPr>
                <w:rFonts w:hint="eastAsia" w:cs="宋体"/>
                <w:color w:val="auto"/>
                <w:szCs w:val="24"/>
              </w:rPr>
              <w:t>建设内容</w:t>
            </w:r>
          </w:p>
        </w:tc>
        <w:tc>
          <w:tcPr>
            <w:tcW w:w="8328" w:type="dxa"/>
          </w:tcPr>
          <w:p>
            <w:pPr>
              <w:pStyle w:val="49"/>
              <w:spacing w:line="360" w:lineRule="auto"/>
              <w:ind w:firstLine="482"/>
              <w:rPr>
                <w:b/>
                <w:bCs/>
                <w:color w:val="auto"/>
                <w:kern w:val="2"/>
                <w:szCs w:val="24"/>
              </w:rPr>
            </w:pPr>
            <w:r>
              <w:rPr>
                <w:b/>
                <w:bCs/>
                <w:color w:val="auto"/>
                <w:kern w:val="2"/>
                <w:szCs w:val="24"/>
                <w:lang w:val="zh-CN"/>
              </w:rPr>
              <w:t>1．项目</w:t>
            </w:r>
            <w:r>
              <w:rPr>
                <w:b/>
                <w:bCs/>
                <w:color w:val="auto"/>
                <w:kern w:val="2"/>
                <w:szCs w:val="24"/>
              </w:rPr>
              <w:t>基本情况</w:t>
            </w:r>
          </w:p>
          <w:p>
            <w:pPr>
              <w:pStyle w:val="49"/>
              <w:spacing w:line="360" w:lineRule="auto"/>
              <w:ind w:firstLine="480"/>
              <w:rPr>
                <w:bCs/>
                <w:color w:val="auto"/>
                <w:kern w:val="2"/>
                <w:szCs w:val="24"/>
              </w:rPr>
            </w:pPr>
            <w:r>
              <w:rPr>
                <w:bCs/>
                <w:color w:val="auto"/>
                <w:kern w:val="2"/>
                <w:szCs w:val="24"/>
              </w:rPr>
              <w:t>项目名称：</w:t>
            </w:r>
            <w:r>
              <w:rPr>
                <w:rFonts w:hint="eastAsia"/>
                <w:bCs/>
                <w:color w:val="auto"/>
                <w:kern w:val="2"/>
                <w:szCs w:val="24"/>
                <w:lang w:val="en-US" w:eastAsia="zh-CN"/>
              </w:rPr>
              <w:t>激光增材技术及精密零部件生产</w:t>
            </w:r>
            <w:r>
              <w:rPr>
                <w:rFonts w:hint="eastAsia"/>
                <w:bCs/>
                <w:color w:val="auto"/>
                <w:kern w:val="2"/>
                <w:szCs w:val="24"/>
              </w:rPr>
              <w:t>项目</w:t>
            </w:r>
          </w:p>
          <w:p>
            <w:pPr>
              <w:pStyle w:val="49"/>
              <w:spacing w:line="360" w:lineRule="auto"/>
              <w:ind w:firstLine="480"/>
              <w:rPr>
                <w:bCs/>
                <w:color w:val="auto"/>
                <w:kern w:val="2"/>
                <w:szCs w:val="24"/>
              </w:rPr>
            </w:pPr>
            <w:r>
              <w:rPr>
                <w:bCs/>
                <w:color w:val="auto"/>
                <w:kern w:val="2"/>
                <w:szCs w:val="24"/>
              </w:rPr>
              <w:t>建设性质：</w:t>
            </w:r>
            <w:r>
              <w:rPr>
                <w:rFonts w:hint="eastAsia"/>
                <w:bCs/>
                <w:color w:val="auto"/>
                <w:kern w:val="2"/>
                <w:szCs w:val="24"/>
              </w:rPr>
              <w:t>新建</w:t>
            </w:r>
          </w:p>
          <w:p>
            <w:pPr>
              <w:pStyle w:val="49"/>
              <w:spacing w:line="360" w:lineRule="auto"/>
              <w:ind w:firstLine="480"/>
              <w:rPr>
                <w:bCs/>
                <w:color w:val="auto"/>
                <w:kern w:val="2"/>
                <w:szCs w:val="24"/>
              </w:rPr>
            </w:pPr>
            <w:r>
              <w:rPr>
                <w:bCs/>
                <w:color w:val="auto"/>
                <w:kern w:val="2"/>
                <w:szCs w:val="24"/>
              </w:rPr>
              <w:t>建设地点：</w:t>
            </w:r>
            <w:r>
              <w:rPr>
                <w:rFonts w:hint="eastAsia"/>
                <w:bCs/>
                <w:color w:val="auto"/>
                <w:kern w:val="2"/>
                <w:szCs w:val="24"/>
                <w:lang w:val="en-US" w:eastAsia="zh-CN"/>
              </w:rPr>
              <w:t>内蒙古自治区鄂尔多斯市伊金霍洛旗鄂尔多斯空港园区</w:t>
            </w:r>
            <w:r>
              <w:rPr>
                <w:rFonts w:hint="eastAsia"/>
                <w:bCs/>
                <w:color w:val="auto"/>
                <w:kern w:val="2"/>
                <w:szCs w:val="24"/>
                <w:highlight w:val="yellow"/>
                <w:lang w:val="en-US" w:eastAsia="zh-CN"/>
              </w:rPr>
              <w:t>创新创业基地</w:t>
            </w:r>
            <w:r>
              <w:rPr>
                <w:bCs/>
                <w:color w:val="auto"/>
                <w:kern w:val="2"/>
                <w:szCs w:val="24"/>
              </w:rPr>
              <w:t>，</w:t>
            </w:r>
            <w:r>
              <w:rPr>
                <w:rFonts w:hint="eastAsia"/>
                <w:bCs/>
                <w:color w:val="auto"/>
                <w:kern w:val="2"/>
                <w:szCs w:val="24"/>
              </w:rPr>
              <w:t>项目拐点坐标：1.</w:t>
            </w:r>
            <w:r>
              <w:rPr>
                <w:bCs/>
                <w:color w:val="auto"/>
                <w:kern w:val="2"/>
                <w:szCs w:val="24"/>
              </w:rPr>
              <w:t>东经</w:t>
            </w:r>
            <w:r>
              <w:rPr>
                <w:rFonts w:hint="eastAsia"/>
                <w:bCs/>
                <w:color w:val="auto"/>
                <w:kern w:val="2"/>
                <w:szCs w:val="24"/>
                <w:lang w:val="en-US" w:eastAsia="zh-CN"/>
              </w:rPr>
              <w:t>109</w:t>
            </w:r>
            <w:r>
              <w:rPr>
                <w:bCs/>
                <w:color w:val="auto"/>
                <w:kern w:val="2"/>
                <w:szCs w:val="24"/>
              </w:rPr>
              <w:t>°</w:t>
            </w:r>
            <w:r>
              <w:rPr>
                <w:rFonts w:hint="eastAsia"/>
                <w:bCs/>
                <w:color w:val="auto"/>
                <w:kern w:val="2"/>
                <w:szCs w:val="24"/>
                <w:lang w:val="en-US" w:eastAsia="zh-CN"/>
              </w:rPr>
              <w:t>53</w:t>
            </w:r>
            <w:r>
              <w:rPr>
                <w:bCs/>
                <w:color w:val="auto"/>
                <w:kern w:val="2"/>
                <w:szCs w:val="24"/>
              </w:rPr>
              <w:t>′</w:t>
            </w:r>
            <w:r>
              <w:rPr>
                <w:rFonts w:hint="eastAsia"/>
                <w:bCs/>
                <w:color w:val="auto"/>
                <w:kern w:val="2"/>
                <w:szCs w:val="24"/>
                <w:lang w:val="en-US" w:eastAsia="zh-CN"/>
              </w:rPr>
              <w:t>10.534</w:t>
            </w:r>
            <w:r>
              <w:rPr>
                <w:bCs/>
                <w:color w:val="auto"/>
                <w:kern w:val="2"/>
                <w:szCs w:val="24"/>
              </w:rPr>
              <w:t>〞，北纬39°</w:t>
            </w:r>
            <w:r>
              <w:rPr>
                <w:rFonts w:hint="eastAsia"/>
                <w:bCs/>
                <w:color w:val="auto"/>
                <w:kern w:val="2"/>
                <w:szCs w:val="24"/>
                <w:lang w:val="en-US" w:eastAsia="zh-CN"/>
              </w:rPr>
              <w:t>32</w:t>
            </w:r>
            <w:r>
              <w:rPr>
                <w:bCs/>
                <w:color w:val="auto"/>
                <w:kern w:val="2"/>
                <w:szCs w:val="24"/>
              </w:rPr>
              <w:t>′</w:t>
            </w:r>
            <w:r>
              <w:rPr>
                <w:rFonts w:hint="eastAsia"/>
                <w:bCs/>
                <w:color w:val="auto"/>
                <w:kern w:val="2"/>
                <w:szCs w:val="24"/>
                <w:lang w:val="en-US" w:eastAsia="zh-CN"/>
              </w:rPr>
              <w:t>18.215</w:t>
            </w:r>
            <w:r>
              <w:rPr>
                <w:bCs/>
                <w:color w:val="auto"/>
                <w:kern w:val="2"/>
                <w:szCs w:val="24"/>
              </w:rPr>
              <w:t>〞</w:t>
            </w:r>
            <w:r>
              <w:rPr>
                <w:rFonts w:hint="eastAsia"/>
                <w:bCs/>
                <w:color w:val="auto"/>
                <w:kern w:val="2"/>
                <w:szCs w:val="24"/>
              </w:rPr>
              <w:t>；2.</w:t>
            </w:r>
            <w:r>
              <w:rPr>
                <w:bCs/>
                <w:color w:val="auto"/>
                <w:kern w:val="2"/>
                <w:szCs w:val="24"/>
              </w:rPr>
              <w:t>东经</w:t>
            </w:r>
            <w:r>
              <w:rPr>
                <w:rFonts w:hint="eastAsia"/>
                <w:bCs/>
                <w:color w:val="auto"/>
                <w:kern w:val="2"/>
                <w:szCs w:val="24"/>
                <w:lang w:val="en-US" w:eastAsia="zh-CN"/>
              </w:rPr>
              <w:t>109</w:t>
            </w:r>
            <w:r>
              <w:rPr>
                <w:bCs/>
                <w:color w:val="auto"/>
                <w:kern w:val="2"/>
                <w:szCs w:val="24"/>
              </w:rPr>
              <w:t>°</w:t>
            </w:r>
            <w:r>
              <w:rPr>
                <w:rFonts w:hint="eastAsia"/>
                <w:bCs/>
                <w:color w:val="auto"/>
                <w:kern w:val="2"/>
                <w:szCs w:val="24"/>
                <w:lang w:val="en-US" w:eastAsia="zh-CN"/>
              </w:rPr>
              <w:t>53</w:t>
            </w:r>
            <w:r>
              <w:rPr>
                <w:bCs/>
                <w:color w:val="auto"/>
                <w:kern w:val="2"/>
                <w:szCs w:val="24"/>
              </w:rPr>
              <w:t>′</w:t>
            </w:r>
            <w:r>
              <w:rPr>
                <w:rFonts w:hint="eastAsia"/>
                <w:bCs/>
                <w:color w:val="auto"/>
                <w:kern w:val="2"/>
                <w:szCs w:val="24"/>
                <w:lang w:val="en-US" w:eastAsia="zh-CN"/>
              </w:rPr>
              <w:t>12.156</w:t>
            </w:r>
            <w:r>
              <w:rPr>
                <w:bCs/>
                <w:color w:val="auto"/>
                <w:kern w:val="2"/>
                <w:szCs w:val="24"/>
              </w:rPr>
              <w:t>〞，北纬39°</w:t>
            </w:r>
            <w:r>
              <w:rPr>
                <w:rFonts w:hint="eastAsia"/>
                <w:bCs/>
                <w:color w:val="auto"/>
                <w:kern w:val="2"/>
                <w:szCs w:val="24"/>
                <w:lang w:val="en-US" w:eastAsia="zh-CN"/>
              </w:rPr>
              <w:t>32</w:t>
            </w:r>
            <w:r>
              <w:rPr>
                <w:bCs/>
                <w:color w:val="auto"/>
                <w:kern w:val="2"/>
                <w:szCs w:val="24"/>
              </w:rPr>
              <w:t>′</w:t>
            </w:r>
            <w:r>
              <w:rPr>
                <w:rFonts w:hint="eastAsia"/>
                <w:bCs/>
                <w:color w:val="auto"/>
                <w:kern w:val="2"/>
                <w:szCs w:val="24"/>
                <w:lang w:val="en-US" w:eastAsia="zh-CN"/>
              </w:rPr>
              <w:t>18.778</w:t>
            </w:r>
            <w:r>
              <w:rPr>
                <w:bCs/>
                <w:color w:val="auto"/>
                <w:kern w:val="2"/>
                <w:szCs w:val="24"/>
              </w:rPr>
              <w:t>〞</w:t>
            </w:r>
            <w:r>
              <w:rPr>
                <w:rFonts w:hint="eastAsia"/>
                <w:bCs/>
                <w:color w:val="auto"/>
                <w:kern w:val="2"/>
                <w:szCs w:val="24"/>
              </w:rPr>
              <w:t>；3.</w:t>
            </w:r>
            <w:r>
              <w:rPr>
                <w:bCs/>
                <w:color w:val="auto"/>
                <w:kern w:val="2"/>
                <w:szCs w:val="24"/>
              </w:rPr>
              <w:t>东经</w:t>
            </w:r>
            <w:r>
              <w:rPr>
                <w:rFonts w:hint="eastAsia"/>
                <w:bCs/>
                <w:color w:val="auto"/>
                <w:kern w:val="2"/>
                <w:szCs w:val="24"/>
                <w:lang w:val="en-US" w:eastAsia="zh-CN"/>
              </w:rPr>
              <w:t>109</w:t>
            </w:r>
            <w:r>
              <w:rPr>
                <w:bCs/>
                <w:color w:val="auto"/>
                <w:kern w:val="2"/>
                <w:szCs w:val="24"/>
              </w:rPr>
              <w:t>°</w:t>
            </w:r>
            <w:r>
              <w:rPr>
                <w:rFonts w:hint="eastAsia"/>
                <w:bCs/>
                <w:color w:val="auto"/>
                <w:kern w:val="2"/>
                <w:szCs w:val="24"/>
                <w:lang w:val="en-US" w:eastAsia="zh-CN"/>
              </w:rPr>
              <w:t>53</w:t>
            </w:r>
            <w:r>
              <w:rPr>
                <w:bCs/>
                <w:color w:val="auto"/>
                <w:kern w:val="2"/>
                <w:szCs w:val="24"/>
              </w:rPr>
              <w:t>′</w:t>
            </w:r>
            <w:r>
              <w:rPr>
                <w:rFonts w:hint="eastAsia"/>
                <w:bCs/>
                <w:color w:val="auto"/>
                <w:kern w:val="2"/>
                <w:szCs w:val="24"/>
                <w:lang w:val="en-US" w:eastAsia="zh-CN"/>
              </w:rPr>
              <w:t>26.389</w:t>
            </w:r>
            <w:r>
              <w:rPr>
                <w:bCs/>
                <w:color w:val="auto"/>
                <w:kern w:val="2"/>
                <w:szCs w:val="24"/>
              </w:rPr>
              <w:t>〞，北纬39°</w:t>
            </w:r>
            <w:r>
              <w:rPr>
                <w:rFonts w:hint="eastAsia"/>
                <w:bCs/>
                <w:color w:val="auto"/>
                <w:kern w:val="2"/>
                <w:szCs w:val="24"/>
                <w:lang w:val="en-US" w:eastAsia="zh-CN"/>
              </w:rPr>
              <w:t>32</w:t>
            </w:r>
            <w:r>
              <w:rPr>
                <w:bCs/>
                <w:color w:val="auto"/>
                <w:kern w:val="2"/>
                <w:szCs w:val="24"/>
              </w:rPr>
              <w:t>′</w:t>
            </w:r>
            <w:r>
              <w:rPr>
                <w:rFonts w:hint="eastAsia"/>
                <w:bCs/>
                <w:color w:val="auto"/>
                <w:kern w:val="2"/>
                <w:szCs w:val="24"/>
                <w:lang w:val="en-US" w:eastAsia="zh-CN"/>
              </w:rPr>
              <w:t>14.584</w:t>
            </w:r>
            <w:r>
              <w:rPr>
                <w:bCs/>
                <w:color w:val="auto"/>
                <w:kern w:val="2"/>
                <w:szCs w:val="24"/>
              </w:rPr>
              <w:t>〞</w:t>
            </w:r>
            <w:r>
              <w:rPr>
                <w:rFonts w:hint="eastAsia"/>
                <w:bCs/>
                <w:color w:val="auto"/>
                <w:kern w:val="2"/>
                <w:szCs w:val="24"/>
              </w:rPr>
              <w:t>；4.</w:t>
            </w:r>
            <w:r>
              <w:rPr>
                <w:bCs/>
                <w:color w:val="auto"/>
                <w:kern w:val="2"/>
                <w:szCs w:val="24"/>
              </w:rPr>
              <w:t>东经10</w:t>
            </w:r>
            <w:r>
              <w:rPr>
                <w:rFonts w:hint="eastAsia"/>
                <w:bCs/>
                <w:color w:val="auto"/>
                <w:kern w:val="2"/>
                <w:szCs w:val="24"/>
                <w:lang w:val="en-US" w:eastAsia="zh-CN"/>
              </w:rPr>
              <w:t>9</w:t>
            </w:r>
            <w:r>
              <w:rPr>
                <w:bCs/>
                <w:color w:val="auto"/>
                <w:kern w:val="2"/>
                <w:szCs w:val="24"/>
              </w:rPr>
              <w:t>°5</w:t>
            </w:r>
            <w:r>
              <w:rPr>
                <w:rFonts w:hint="eastAsia"/>
                <w:bCs/>
                <w:color w:val="auto"/>
                <w:kern w:val="2"/>
                <w:szCs w:val="24"/>
                <w:lang w:val="en-US" w:eastAsia="zh-CN"/>
              </w:rPr>
              <w:t>3</w:t>
            </w:r>
            <w:r>
              <w:rPr>
                <w:bCs/>
                <w:color w:val="auto"/>
                <w:kern w:val="2"/>
                <w:szCs w:val="24"/>
              </w:rPr>
              <w:t>′</w:t>
            </w:r>
            <w:r>
              <w:rPr>
                <w:rFonts w:hint="eastAsia"/>
                <w:bCs/>
                <w:color w:val="auto"/>
                <w:kern w:val="2"/>
                <w:szCs w:val="24"/>
                <w:lang w:val="en-US" w:eastAsia="zh-CN"/>
              </w:rPr>
              <w:t>20.326</w:t>
            </w:r>
            <w:r>
              <w:rPr>
                <w:bCs/>
                <w:color w:val="auto"/>
                <w:kern w:val="2"/>
                <w:szCs w:val="24"/>
              </w:rPr>
              <w:t>〞，北纬39°</w:t>
            </w:r>
            <w:r>
              <w:rPr>
                <w:rFonts w:hint="eastAsia"/>
                <w:bCs/>
                <w:color w:val="auto"/>
                <w:kern w:val="2"/>
                <w:szCs w:val="24"/>
                <w:lang w:val="en-US" w:eastAsia="zh-CN"/>
              </w:rPr>
              <w:t>32</w:t>
            </w:r>
            <w:r>
              <w:rPr>
                <w:bCs/>
                <w:color w:val="auto"/>
                <w:kern w:val="2"/>
                <w:szCs w:val="24"/>
              </w:rPr>
              <w:t>′</w:t>
            </w:r>
            <w:r>
              <w:rPr>
                <w:rFonts w:hint="eastAsia"/>
                <w:bCs/>
                <w:color w:val="auto"/>
                <w:kern w:val="2"/>
                <w:szCs w:val="24"/>
                <w:lang w:val="en-US" w:eastAsia="zh-CN"/>
              </w:rPr>
              <w:t>02.191</w:t>
            </w:r>
            <w:r>
              <w:rPr>
                <w:bCs/>
                <w:color w:val="auto"/>
                <w:kern w:val="2"/>
                <w:szCs w:val="24"/>
              </w:rPr>
              <w:t>〞</w:t>
            </w:r>
            <w:r>
              <w:rPr>
                <w:rFonts w:hint="eastAsia"/>
                <w:bCs/>
                <w:color w:val="auto"/>
                <w:kern w:val="2"/>
                <w:szCs w:val="24"/>
                <w:lang w:eastAsia="zh-CN"/>
              </w:rPr>
              <w:t>；</w:t>
            </w:r>
            <w:r>
              <w:rPr>
                <w:rFonts w:hint="eastAsia"/>
                <w:bCs/>
                <w:color w:val="auto"/>
                <w:kern w:val="2"/>
                <w:szCs w:val="24"/>
                <w:lang w:val="en-US" w:eastAsia="zh-CN"/>
              </w:rPr>
              <w:t>5.</w:t>
            </w:r>
            <w:r>
              <w:rPr>
                <w:bCs/>
                <w:color w:val="auto"/>
                <w:kern w:val="2"/>
                <w:szCs w:val="24"/>
              </w:rPr>
              <w:t>东经</w:t>
            </w:r>
            <w:r>
              <w:rPr>
                <w:rFonts w:hint="eastAsia"/>
                <w:bCs/>
                <w:color w:val="auto"/>
                <w:kern w:val="2"/>
                <w:szCs w:val="24"/>
                <w:lang w:val="en-US" w:eastAsia="zh-CN"/>
              </w:rPr>
              <w:t>109</w:t>
            </w:r>
            <w:r>
              <w:rPr>
                <w:bCs/>
                <w:color w:val="auto"/>
                <w:kern w:val="2"/>
                <w:szCs w:val="24"/>
              </w:rPr>
              <w:t>°</w:t>
            </w:r>
            <w:r>
              <w:rPr>
                <w:rFonts w:hint="eastAsia"/>
                <w:bCs/>
                <w:color w:val="auto"/>
                <w:kern w:val="2"/>
                <w:szCs w:val="24"/>
                <w:lang w:val="en-US" w:eastAsia="zh-CN"/>
              </w:rPr>
              <w:t>53</w:t>
            </w:r>
            <w:r>
              <w:rPr>
                <w:bCs/>
                <w:color w:val="auto"/>
                <w:kern w:val="2"/>
                <w:szCs w:val="24"/>
              </w:rPr>
              <w:t>′</w:t>
            </w:r>
            <w:r>
              <w:rPr>
                <w:rFonts w:hint="eastAsia"/>
                <w:bCs/>
                <w:color w:val="auto"/>
                <w:kern w:val="2"/>
                <w:szCs w:val="24"/>
                <w:lang w:val="en-US" w:eastAsia="zh-CN"/>
              </w:rPr>
              <w:t>13.039</w:t>
            </w:r>
            <w:r>
              <w:rPr>
                <w:bCs/>
                <w:color w:val="auto"/>
                <w:kern w:val="2"/>
                <w:szCs w:val="24"/>
              </w:rPr>
              <w:t>〞，北纬39°</w:t>
            </w:r>
            <w:r>
              <w:rPr>
                <w:rFonts w:hint="eastAsia"/>
                <w:bCs/>
                <w:color w:val="auto"/>
                <w:kern w:val="2"/>
                <w:szCs w:val="24"/>
                <w:lang w:val="en-US" w:eastAsia="zh-CN"/>
              </w:rPr>
              <w:t>32</w:t>
            </w:r>
            <w:r>
              <w:rPr>
                <w:bCs/>
                <w:color w:val="auto"/>
                <w:kern w:val="2"/>
                <w:szCs w:val="24"/>
              </w:rPr>
              <w:t>′</w:t>
            </w:r>
            <w:r>
              <w:rPr>
                <w:rFonts w:hint="eastAsia"/>
                <w:bCs/>
                <w:color w:val="auto"/>
                <w:kern w:val="2"/>
                <w:szCs w:val="24"/>
                <w:lang w:val="en-US" w:eastAsia="zh-CN"/>
              </w:rPr>
              <w:t>02.916</w:t>
            </w:r>
            <w:r>
              <w:rPr>
                <w:bCs/>
                <w:color w:val="auto"/>
                <w:kern w:val="2"/>
                <w:szCs w:val="24"/>
              </w:rPr>
              <w:t>〞</w:t>
            </w:r>
            <w:r>
              <w:rPr>
                <w:rFonts w:hint="eastAsia"/>
                <w:bCs/>
                <w:color w:val="auto"/>
                <w:kern w:val="2"/>
                <w:szCs w:val="24"/>
              </w:rPr>
              <w:t>；</w:t>
            </w:r>
            <w:r>
              <w:rPr>
                <w:rFonts w:hint="eastAsia"/>
                <w:bCs/>
                <w:color w:val="auto"/>
                <w:kern w:val="2"/>
                <w:szCs w:val="24"/>
                <w:lang w:val="en-US" w:eastAsia="zh-CN"/>
              </w:rPr>
              <w:t>6</w:t>
            </w:r>
            <w:r>
              <w:rPr>
                <w:rFonts w:hint="eastAsia"/>
                <w:bCs/>
                <w:color w:val="auto"/>
                <w:kern w:val="2"/>
                <w:szCs w:val="24"/>
              </w:rPr>
              <w:t>.</w:t>
            </w:r>
            <w:r>
              <w:rPr>
                <w:bCs/>
                <w:color w:val="auto"/>
                <w:kern w:val="2"/>
                <w:szCs w:val="24"/>
              </w:rPr>
              <w:t>东经</w:t>
            </w:r>
            <w:r>
              <w:rPr>
                <w:rFonts w:hint="eastAsia"/>
                <w:bCs/>
                <w:color w:val="auto"/>
                <w:kern w:val="2"/>
                <w:szCs w:val="24"/>
                <w:lang w:val="en-US" w:eastAsia="zh-CN"/>
              </w:rPr>
              <w:t>109</w:t>
            </w:r>
            <w:r>
              <w:rPr>
                <w:bCs/>
                <w:color w:val="auto"/>
                <w:kern w:val="2"/>
                <w:szCs w:val="24"/>
              </w:rPr>
              <w:t>°</w:t>
            </w:r>
            <w:r>
              <w:rPr>
                <w:rFonts w:hint="eastAsia"/>
                <w:bCs/>
                <w:color w:val="auto"/>
                <w:kern w:val="2"/>
                <w:szCs w:val="24"/>
                <w:lang w:val="en-US" w:eastAsia="zh-CN"/>
              </w:rPr>
              <w:t>53</w:t>
            </w:r>
            <w:r>
              <w:rPr>
                <w:bCs/>
                <w:color w:val="auto"/>
                <w:kern w:val="2"/>
                <w:szCs w:val="24"/>
              </w:rPr>
              <w:t>′</w:t>
            </w:r>
            <w:r>
              <w:rPr>
                <w:rFonts w:hint="eastAsia"/>
                <w:bCs/>
                <w:color w:val="auto"/>
                <w:kern w:val="2"/>
                <w:szCs w:val="24"/>
                <w:lang w:val="en-US" w:eastAsia="zh-CN"/>
              </w:rPr>
              <w:t>14.423</w:t>
            </w:r>
            <w:r>
              <w:rPr>
                <w:bCs/>
                <w:color w:val="auto"/>
                <w:kern w:val="2"/>
                <w:szCs w:val="24"/>
              </w:rPr>
              <w:t>〞，北纬39°</w:t>
            </w:r>
            <w:r>
              <w:rPr>
                <w:rFonts w:hint="eastAsia"/>
                <w:bCs/>
                <w:color w:val="auto"/>
                <w:kern w:val="2"/>
                <w:szCs w:val="24"/>
                <w:lang w:val="en-US" w:eastAsia="zh-CN"/>
              </w:rPr>
              <w:t>32</w:t>
            </w:r>
            <w:r>
              <w:rPr>
                <w:bCs/>
                <w:color w:val="auto"/>
                <w:kern w:val="2"/>
                <w:szCs w:val="24"/>
              </w:rPr>
              <w:t>′</w:t>
            </w:r>
            <w:r>
              <w:rPr>
                <w:rFonts w:hint="eastAsia"/>
                <w:bCs/>
                <w:color w:val="auto"/>
                <w:kern w:val="2"/>
                <w:szCs w:val="24"/>
                <w:lang w:val="en-US" w:eastAsia="zh-CN"/>
              </w:rPr>
              <w:t>05.746</w:t>
            </w:r>
            <w:r>
              <w:rPr>
                <w:bCs/>
                <w:color w:val="auto"/>
                <w:kern w:val="2"/>
                <w:szCs w:val="24"/>
              </w:rPr>
              <w:t>〞</w:t>
            </w:r>
            <w:r>
              <w:rPr>
                <w:rFonts w:hint="eastAsia"/>
                <w:bCs/>
                <w:color w:val="auto"/>
                <w:kern w:val="2"/>
                <w:szCs w:val="24"/>
              </w:rPr>
              <w:t>；</w:t>
            </w:r>
            <w:r>
              <w:rPr>
                <w:rFonts w:hint="eastAsia"/>
                <w:bCs/>
                <w:color w:val="auto"/>
                <w:kern w:val="2"/>
                <w:szCs w:val="24"/>
                <w:lang w:val="en-US" w:eastAsia="zh-CN"/>
              </w:rPr>
              <w:t>7</w:t>
            </w:r>
            <w:r>
              <w:rPr>
                <w:rFonts w:hint="eastAsia"/>
                <w:bCs/>
                <w:color w:val="auto"/>
                <w:kern w:val="2"/>
                <w:szCs w:val="24"/>
              </w:rPr>
              <w:t>.</w:t>
            </w:r>
            <w:r>
              <w:rPr>
                <w:bCs/>
                <w:color w:val="auto"/>
                <w:kern w:val="2"/>
                <w:szCs w:val="24"/>
              </w:rPr>
              <w:t>东经10</w:t>
            </w:r>
            <w:r>
              <w:rPr>
                <w:rFonts w:hint="eastAsia"/>
                <w:bCs/>
                <w:color w:val="auto"/>
                <w:kern w:val="2"/>
                <w:szCs w:val="24"/>
                <w:lang w:val="en-US" w:eastAsia="zh-CN"/>
              </w:rPr>
              <w:t>9</w:t>
            </w:r>
            <w:r>
              <w:rPr>
                <w:bCs/>
                <w:color w:val="auto"/>
                <w:kern w:val="2"/>
                <w:szCs w:val="24"/>
              </w:rPr>
              <w:t>°5</w:t>
            </w:r>
            <w:r>
              <w:rPr>
                <w:rFonts w:hint="eastAsia"/>
                <w:bCs/>
                <w:color w:val="auto"/>
                <w:kern w:val="2"/>
                <w:szCs w:val="24"/>
                <w:lang w:val="en-US" w:eastAsia="zh-CN"/>
              </w:rPr>
              <w:t>3</w:t>
            </w:r>
            <w:r>
              <w:rPr>
                <w:bCs/>
                <w:color w:val="auto"/>
                <w:kern w:val="2"/>
                <w:szCs w:val="24"/>
              </w:rPr>
              <w:t>′</w:t>
            </w:r>
            <w:r>
              <w:rPr>
                <w:rFonts w:hint="eastAsia"/>
                <w:bCs/>
                <w:color w:val="auto"/>
                <w:kern w:val="2"/>
                <w:szCs w:val="24"/>
                <w:lang w:val="en-US" w:eastAsia="zh-CN"/>
              </w:rPr>
              <w:t>05.655</w:t>
            </w:r>
            <w:r>
              <w:rPr>
                <w:bCs/>
                <w:color w:val="auto"/>
                <w:kern w:val="2"/>
                <w:szCs w:val="24"/>
              </w:rPr>
              <w:t>〞，北纬39°</w:t>
            </w:r>
            <w:r>
              <w:rPr>
                <w:rFonts w:hint="eastAsia"/>
                <w:bCs/>
                <w:color w:val="auto"/>
                <w:kern w:val="2"/>
                <w:szCs w:val="24"/>
                <w:lang w:val="en-US" w:eastAsia="zh-CN"/>
              </w:rPr>
              <w:t>32</w:t>
            </w:r>
            <w:r>
              <w:rPr>
                <w:bCs/>
                <w:color w:val="auto"/>
                <w:kern w:val="2"/>
                <w:szCs w:val="24"/>
              </w:rPr>
              <w:t>′</w:t>
            </w:r>
            <w:r>
              <w:rPr>
                <w:rFonts w:hint="eastAsia"/>
                <w:bCs/>
                <w:color w:val="auto"/>
                <w:kern w:val="2"/>
                <w:szCs w:val="24"/>
                <w:lang w:val="en-US" w:eastAsia="zh-CN"/>
              </w:rPr>
              <w:t>08.330</w:t>
            </w:r>
            <w:r>
              <w:rPr>
                <w:bCs/>
                <w:color w:val="auto"/>
                <w:kern w:val="2"/>
                <w:szCs w:val="24"/>
              </w:rPr>
              <w:t>〞</w:t>
            </w:r>
            <w:r>
              <w:rPr>
                <w:rFonts w:hint="eastAsia"/>
                <w:bCs/>
                <w:color w:val="auto"/>
                <w:kern w:val="2"/>
                <w:szCs w:val="24"/>
              </w:rPr>
              <w:t>。</w:t>
            </w:r>
          </w:p>
          <w:p>
            <w:pPr>
              <w:pStyle w:val="49"/>
              <w:spacing w:line="360" w:lineRule="auto"/>
              <w:ind w:firstLine="480"/>
              <w:rPr>
                <w:rFonts w:hint="default" w:eastAsia="宋体"/>
                <w:bCs/>
                <w:color w:val="auto"/>
                <w:kern w:val="2"/>
                <w:szCs w:val="24"/>
                <w:lang w:val="en-US" w:eastAsia="zh-CN"/>
              </w:rPr>
            </w:pPr>
            <w:r>
              <w:rPr>
                <w:bCs/>
                <w:color w:val="auto"/>
                <w:kern w:val="2"/>
                <w:szCs w:val="24"/>
              </w:rPr>
              <w:t>建设单位：</w:t>
            </w:r>
            <w:r>
              <w:rPr>
                <w:rFonts w:hint="eastAsia"/>
                <w:bCs/>
                <w:color w:val="auto"/>
                <w:kern w:val="2"/>
                <w:szCs w:val="24"/>
                <w:lang w:val="en-US" w:eastAsia="zh-CN"/>
              </w:rPr>
              <w:t>内蒙古盈创极光高新科技发展有限公司</w:t>
            </w:r>
          </w:p>
          <w:p>
            <w:pPr>
              <w:pStyle w:val="49"/>
              <w:spacing w:line="360" w:lineRule="auto"/>
              <w:ind w:firstLine="480"/>
              <w:rPr>
                <w:bCs/>
                <w:color w:val="auto"/>
                <w:kern w:val="2"/>
                <w:szCs w:val="24"/>
              </w:rPr>
            </w:pPr>
            <w:r>
              <w:rPr>
                <w:bCs/>
                <w:color w:val="auto"/>
                <w:kern w:val="2"/>
                <w:szCs w:val="24"/>
              </w:rPr>
              <w:t>建设规模</w:t>
            </w:r>
            <w:r>
              <w:rPr>
                <w:rFonts w:hint="eastAsia"/>
                <w:bCs/>
                <w:color w:val="auto"/>
                <w:kern w:val="2"/>
                <w:szCs w:val="24"/>
              </w:rPr>
              <w:t>及内容</w:t>
            </w:r>
            <w:r>
              <w:rPr>
                <w:bCs/>
                <w:color w:val="auto"/>
                <w:kern w:val="2"/>
                <w:szCs w:val="24"/>
              </w:rPr>
              <w:t>：</w:t>
            </w:r>
            <w:r>
              <w:rPr>
                <w:rFonts w:hint="eastAsia"/>
                <w:bCs/>
                <w:color w:val="auto"/>
                <w:kern w:val="2"/>
                <w:szCs w:val="24"/>
                <w:lang w:val="en-US" w:eastAsia="zh-CN"/>
              </w:rPr>
              <w:t>本项目建设主要包括设备仪器投入、配管配线等配套设施，形成现有国内领先的激光技术及增材制造工艺精密零部件生产中心。引进试验示范激光技术和增材制造工艺技术，通过数字化，智能化、信息化，不断提升现代装备制造能力。涉及领域包括：航天航空</w:t>
            </w:r>
            <w:r>
              <w:rPr>
                <w:rFonts w:hint="eastAsia"/>
                <w:bCs/>
                <w:color w:val="auto"/>
                <w:kern w:val="2"/>
                <w:szCs w:val="24"/>
              </w:rPr>
              <w:t>。</w:t>
            </w:r>
            <w:r>
              <w:rPr>
                <w:bCs/>
                <w:color w:val="auto"/>
                <w:kern w:val="2"/>
                <w:szCs w:val="24"/>
              </w:rPr>
              <w:t>主要建设内容见表</w:t>
            </w:r>
            <w:r>
              <w:rPr>
                <w:rFonts w:hint="eastAsia"/>
                <w:bCs/>
                <w:color w:val="auto"/>
                <w:kern w:val="2"/>
                <w:szCs w:val="24"/>
              </w:rPr>
              <w:t>3</w:t>
            </w:r>
            <w:r>
              <w:rPr>
                <w:bCs/>
                <w:color w:val="auto"/>
                <w:kern w:val="2"/>
                <w:szCs w:val="24"/>
              </w:rPr>
              <w:t>。</w:t>
            </w:r>
          </w:p>
          <w:p>
            <w:pPr>
              <w:pStyle w:val="49"/>
              <w:spacing w:line="360" w:lineRule="auto"/>
              <w:ind w:firstLine="480"/>
              <w:rPr>
                <w:bCs/>
                <w:color w:val="auto"/>
                <w:kern w:val="2"/>
                <w:sz w:val="21"/>
                <w:szCs w:val="21"/>
              </w:rPr>
            </w:pPr>
            <w:r>
              <w:rPr>
                <w:bCs/>
                <w:color w:val="auto"/>
                <w:kern w:val="2"/>
                <w:szCs w:val="24"/>
              </w:rPr>
              <w:t>项目投资：总投资</w:t>
            </w:r>
            <w:r>
              <w:rPr>
                <w:rFonts w:hint="eastAsia"/>
                <w:bCs/>
                <w:color w:val="auto"/>
                <w:kern w:val="2"/>
                <w:szCs w:val="24"/>
                <w:lang w:val="en-US" w:eastAsia="zh-CN"/>
              </w:rPr>
              <w:t>100000</w:t>
            </w:r>
            <w:r>
              <w:rPr>
                <w:bCs/>
                <w:color w:val="auto"/>
                <w:kern w:val="2"/>
                <w:szCs w:val="24"/>
              </w:rPr>
              <w:t>万元，</w:t>
            </w:r>
            <w:r>
              <w:rPr>
                <w:rFonts w:hint="eastAsia"/>
                <w:bCs/>
                <w:color w:val="auto"/>
                <w:kern w:val="2"/>
                <w:szCs w:val="24"/>
              </w:rPr>
              <w:t>其中</w:t>
            </w:r>
            <w:r>
              <w:rPr>
                <w:bCs/>
                <w:color w:val="auto"/>
                <w:kern w:val="2"/>
                <w:szCs w:val="24"/>
              </w:rPr>
              <w:t>环保投资</w:t>
            </w:r>
            <w:r>
              <w:rPr>
                <w:rFonts w:hint="eastAsia"/>
                <w:bCs/>
                <w:color w:val="auto"/>
                <w:kern w:val="2"/>
                <w:szCs w:val="24"/>
              </w:rPr>
              <w:t>28</w:t>
            </w:r>
            <w:r>
              <w:rPr>
                <w:rFonts w:hint="eastAsia"/>
                <w:bCs/>
                <w:color w:val="auto"/>
                <w:kern w:val="2"/>
                <w:szCs w:val="24"/>
                <w:lang w:val="en-US" w:eastAsia="zh-CN"/>
              </w:rPr>
              <w:t>5</w:t>
            </w:r>
            <w:r>
              <w:rPr>
                <w:rFonts w:hint="eastAsia"/>
                <w:bCs/>
                <w:color w:val="auto"/>
                <w:kern w:val="2"/>
                <w:szCs w:val="24"/>
              </w:rPr>
              <w:t>万元</w:t>
            </w:r>
            <w:r>
              <w:rPr>
                <w:bCs/>
                <w:color w:val="auto"/>
                <w:kern w:val="2"/>
                <w:szCs w:val="24"/>
              </w:rPr>
              <w:t>。</w:t>
            </w:r>
          </w:p>
          <w:p>
            <w:pPr>
              <w:pStyle w:val="49"/>
              <w:spacing w:line="360" w:lineRule="auto"/>
              <w:ind w:firstLine="482"/>
              <w:rPr>
                <w:b/>
                <w:color w:val="auto"/>
                <w:szCs w:val="24"/>
              </w:rPr>
            </w:pPr>
            <w:r>
              <w:rPr>
                <w:b/>
                <w:color w:val="auto"/>
                <w:szCs w:val="24"/>
              </w:rPr>
              <w:t>2．项目地理位置及周边情况</w:t>
            </w:r>
          </w:p>
          <w:p>
            <w:pPr>
              <w:pStyle w:val="49"/>
              <w:spacing w:line="360" w:lineRule="auto"/>
              <w:ind w:firstLine="480"/>
              <w:rPr>
                <w:rFonts w:hint="eastAsia"/>
                <w:bCs/>
                <w:color w:val="auto"/>
                <w:kern w:val="2"/>
                <w:szCs w:val="24"/>
              </w:rPr>
            </w:pPr>
            <w:r>
              <w:rPr>
                <w:bCs/>
                <w:color w:val="auto"/>
                <w:kern w:val="2"/>
                <w:szCs w:val="24"/>
              </w:rPr>
              <w:t>项目位于</w:t>
            </w:r>
            <w:r>
              <w:rPr>
                <w:rFonts w:hint="eastAsia"/>
                <w:bCs/>
                <w:color w:val="auto"/>
                <w:kern w:val="2"/>
                <w:szCs w:val="24"/>
                <w:lang w:val="en-US" w:eastAsia="zh-CN"/>
              </w:rPr>
              <w:t>内蒙古自治区鄂尔多斯市伊金霍洛旗鄂尔多斯空港物流园区</w:t>
            </w:r>
            <w:r>
              <w:rPr>
                <w:rFonts w:hint="eastAsia"/>
                <w:bCs/>
                <w:color w:val="auto"/>
                <w:kern w:val="2"/>
                <w:szCs w:val="24"/>
                <w:highlight w:val="yellow"/>
                <w:lang w:val="en-US" w:eastAsia="zh-CN"/>
              </w:rPr>
              <w:t>创新创业基地</w:t>
            </w:r>
            <w:r>
              <w:rPr>
                <w:rFonts w:hint="eastAsia"/>
                <w:bCs/>
                <w:color w:val="auto"/>
                <w:kern w:val="2"/>
                <w:szCs w:val="24"/>
              </w:rPr>
              <w:t>，厂区北侧为空地，东侧</w:t>
            </w:r>
            <w:r>
              <w:rPr>
                <w:rFonts w:hint="eastAsia"/>
                <w:bCs/>
                <w:color w:val="auto"/>
                <w:kern w:val="2"/>
                <w:szCs w:val="24"/>
                <w:lang w:val="en-US" w:eastAsia="zh-CN"/>
              </w:rPr>
              <w:t>为亿源冷链肉食仓储，</w:t>
            </w:r>
            <w:r>
              <w:rPr>
                <w:rFonts w:hint="eastAsia"/>
                <w:bCs/>
                <w:color w:val="auto"/>
                <w:kern w:val="2"/>
                <w:szCs w:val="24"/>
              </w:rPr>
              <w:t>西侧</w:t>
            </w:r>
            <w:r>
              <w:rPr>
                <w:rFonts w:hint="eastAsia"/>
                <w:bCs/>
                <w:color w:val="auto"/>
                <w:kern w:val="2"/>
                <w:szCs w:val="24"/>
                <w:lang w:val="en-US" w:eastAsia="zh-CN"/>
              </w:rPr>
              <w:t>为内蒙古天耀能源高新技术有限公司，</w:t>
            </w:r>
            <w:r>
              <w:rPr>
                <w:rFonts w:hint="eastAsia"/>
                <w:bCs/>
                <w:color w:val="auto"/>
                <w:kern w:val="2"/>
                <w:szCs w:val="24"/>
              </w:rPr>
              <w:t>南侧为</w:t>
            </w:r>
            <w:r>
              <w:rPr>
                <w:rFonts w:hint="eastAsia"/>
                <w:bCs/>
                <w:color w:val="auto"/>
                <w:kern w:val="2"/>
                <w:szCs w:val="24"/>
                <w:lang w:val="en-US" w:eastAsia="zh-CN"/>
              </w:rPr>
              <w:t>鄂尔多斯市秦北羊绒科技有限公司</w:t>
            </w:r>
            <w:r>
              <w:rPr>
                <w:rFonts w:hint="eastAsia"/>
                <w:bCs/>
                <w:color w:val="auto"/>
                <w:kern w:val="2"/>
                <w:szCs w:val="24"/>
              </w:rPr>
              <w:t>。</w:t>
            </w:r>
            <w:r>
              <w:rPr>
                <w:bCs/>
                <w:color w:val="auto"/>
                <w:kern w:val="2"/>
                <w:szCs w:val="24"/>
              </w:rPr>
              <w:t>建设项目地理位置图见附图1</w:t>
            </w:r>
            <w:r>
              <w:rPr>
                <w:rFonts w:hint="eastAsia"/>
                <w:bCs/>
                <w:color w:val="auto"/>
                <w:kern w:val="2"/>
                <w:szCs w:val="24"/>
              </w:rPr>
              <w:t>。</w:t>
            </w:r>
          </w:p>
          <w:p>
            <w:pPr>
              <w:pStyle w:val="49"/>
              <w:spacing w:line="360" w:lineRule="auto"/>
              <w:ind w:firstLine="480"/>
              <w:rPr>
                <w:rFonts w:hint="eastAsia"/>
                <w:bCs/>
                <w:color w:val="auto"/>
                <w:kern w:val="2"/>
                <w:szCs w:val="24"/>
              </w:rPr>
            </w:pPr>
          </w:p>
          <w:tbl>
            <w:tblPr>
              <w:tblStyle w:val="1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89"/>
              <w:gridCol w:w="41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89" w:type="dxa"/>
                  <w:tcBorders>
                    <w:tl2br w:val="nil"/>
                    <w:tr2bl w:val="nil"/>
                  </w:tcBorders>
                  <w:vAlign w:val="center"/>
                </w:tcPr>
                <w:p>
                  <w:pPr>
                    <w:pStyle w:val="49"/>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eastAsia="宋体"/>
                      <w:color w:val="auto"/>
                      <w:vertAlign w:val="baseline"/>
                      <w:lang w:eastAsia="zh-CN"/>
                    </w:rPr>
                  </w:pPr>
                  <w:r>
                    <w:rPr>
                      <w:rFonts w:hint="eastAsia" w:eastAsia="宋体"/>
                      <w:color w:val="auto"/>
                      <w:vertAlign w:val="baseline"/>
                      <w:lang w:eastAsia="zh-CN"/>
                    </w:rPr>
                    <w:drawing>
                      <wp:inline distT="0" distB="0" distL="114300" distR="114300">
                        <wp:extent cx="2459990" cy="1845310"/>
                        <wp:effectExtent l="0" t="0" r="16510" b="2540"/>
                        <wp:docPr id="53" name="图片 53" descr="52754c675f5817a3d2fd161369bc1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52754c675f5817a3d2fd161369bc19e"/>
                                <pic:cNvPicPr>
                                  <a:picLocks noChangeAspect="1"/>
                                </pic:cNvPicPr>
                              </pic:nvPicPr>
                              <pic:blipFill>
                                <a:blip r:embed="rId13"/>
                                <a:stretch>
                                  <a:fillRect/>
                                </a:stretch>
                              </pic:blipFill>
                              <pic:spPr>
                                <a:xfrm>
                                  <a:off x="0" y="0"/>
                                  <a:ext cx="2459990" cy="1845310"/>
                                </a:xfrm>
                                <a:prstGeom prst="rect">
                                  <a:avLst/>
                                </a:prstGeom>
                              </pic:spPr>
                            </pic:pic>
                          </a:graphicData>
                        </a:graphic>
                      </wp:inline>
                    </w:drawing>
                  </w:r>
                </w:p>
              </w:tc>
              <w:tc>
                <w:tcPr>
                  <w:tcW w:w="4190" w:type="dxa"/>
                  <w:tcBorders>
                    <w:tl2br w:val="nil"/>
                    <w:tr2bl w:val="nil"/>
                  </w:tcBorders>
                  <w:vAlign w:val="center"/>
                </w:tcPr>
                <w:p>
                  <w:pPr>
                    <w:pStyle w:val="49"/>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eastAsia="宋体"/>
                      <w:color w:val="auto"/>
                      <w:vertAlign w:val="baseline"/>
                      <w:lang w:eastAsia="zh-CN"/>
                    </w:rPr>
                  </w:pPr>
                  <w:r>
                    <w:rPr>
                      <w:rFonts w:hint="eastAsia" w:eastAsia="宋体"/>
                      <w:color w:val="auto"/>
                      <w:vertAlign w:val="baseline"/>
                      <w:lang w:eastAsia="zh-CN"/>
                    </w:rPr>
                    <w:drawing>
                      <wp:inline distT="0" distB="0" distL="114300" distR="114300">
                        <wp:extent cx="2496820" cy="1872615"/>
                        <wp:effectExtent l="0" t="0" r="17780" b="13335"/>
                        <wp:docPr id="55" name="图片 55" descr="acc7d07987cf646f53e82f6db6cc3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acc7d07987cf646f53e82f6db6cc39f"/>
                                <pic:cNvPicPr>
                                  <a:picLocks noChangeAspect="1"/>
                                </pic:cNvPicPr>
                              </pic:nvPicPr>
                              <pic:blipFill>
                                <a:blip r:embed="rId14"/>
                                <a:stretch>
                                  <a:fillRect/>
                                </a:stretch>
                              </pic:blipFill>
                              <pic:spPr>
                                <a:xfrm>
                                  <a:off x="0" y="0"/>
                                  <a:ext cx="2496820" cy="187261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89" w:type="dxa"/>
                  <w:tcBorders>
                    <w:tl2br w:val="nil"/>
                    <w:tr2bl w:val="nil"/>
                  </w:tcBorders>
                  <w:vAlign w:val="center"/>
                </w:tcPr>
                <w:p>
                  <w:pPr>
                    <w:pStyle w:val="49"/>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vertAlign w:val="baseline"/>
                    </w:rPr>
                  </w:pPr>
                  <w:r>
                    <w:rPr>
                      <w:rFonts w:hint="eastAsia"/>
                      <w:color w:val="auto"/>
                    </w:rPr>
                    <w:t xml:space="preserve">厂区西侧 </w:t>
                  </w:r>
                </w:p>
              </w:tc>
              <w:tc>
                <w:tcPr>
                  <w:tcW w:w="4190" w:type="dxa"/>
                  <w:tcBorders>
                    <w:tl2br w:val="nil"/>
                    <w:tr2bl w:val="nil"/>
                  </w:tcBorders>
                  <w:vAlign w:val="center"/>
                </w:tcPr>
                <w:p>
                  <w:pPr>
                    <w:pStyle w:val="49"/>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vertAlign w:val="baseline"/>
                    </w:rPr>
                  </w:pPr>
                  <w:r>
                    <w:rPr>
                      <w:rFonts w:hint="eastAsia"/>
                      <w:color w:val="auto"/>
                    </w:rPr>
                    <w:t>厂区北侧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89" w:type="dxa"/>
                  <w:tcBorders>
                    <w:tl2br w:val="nil"/>
                    <w:tr2bl w:val="nil"/>
                  </w:tcBorders>
                  <w:vAlign w:val="center"/>
                </w:tcPr>
                <w:p>
                  <w:pPr>
                    <w:pStyle w:val="49"/>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rPr>
                  </w:pPr>
                  <w:r>
                    <w:rPr>
                      <w:rFonts w:hint="eastAsia" w:eastAsia="宋体"/>
                      <w:color w:val="auto"/>
                      <w:vertAlign w:val="baseline"/>
                      <w:lang w:eastAsia="zh-CN"/>
                    </w:rPr>
                    <w:drawing>
                      <wp:inline distT="0" distB="0" distL="114300" distR="114300">
                        <wp:extent cx="2496820" cy="1872615"/>
                        <wp:effectExtent l="0" t="0" r="17780" b="13335"/>
                        <wp:docPr id="56" name="图片 56" descr="66ca799c309365f14a1e42cb93b10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66ca799c309365f14a1e42cb93b10da"/>
                                <pic:cNvPicPr>
                                  <a:picLocks noChangeAspect="1"/>
                                </pic:cNvPicPr>
                              </pic:nvPicPr>
                              <pic:blipFill>
                                <a:blip r:embed="rId15"/>
                                <a:stretch>
                                  <a:fillRect/>
                                </a:stretch>
                              </pic:blipFill>
                              <pic:spPr>
                                <a:xfrm>
                                  <a:off x="0" y="0"/>
                                  <a:ext cx="2496820" cy="1872615"/>
                                </a:xfrm>
                                <a:prstGeom prst="rect">
                                  <a:avLst/>
                                </a:prstGeom>
                              </pic:spPr>
                            </pic:pic>
                          </a:graphicData>
                        </a:graphic>
                      </wp:inline>
                    </w:drawing>
                  </w:r>
                </w:p>
              </w:tc>
              <w:tc>
                <w:tcPr>
                  <w:tcW w:w="4190" w:type="dxa"/>
                  <w:tcBorders>
                    <w:tl2br w:val="nil"/>
                    <w:tr2bl w:val="nil"/>
                  </w:tcBorders>
                  <w:vAlign w:val="center"/>
                </w:tcPr>
                <w:p>
                  <w:pPr>
                    <w:pStyle w:val="49"/>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rPr>
                  </w:pPr>
                  <w:r>
                    <w:drawing>
                      <wp:inline distT="0" distB="0" distL="114300" distR="114300">
                        <wp:extent cx="2499360" cy="1866265"/>
                        <wp:effectExtent l="0" t="0" r="15240" b="635"/>
                        <wp:docPr id="1" name="图片 1" descr="efc5d67138737941a033754fd79c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fc5d67138737941a033754fd79c177"/>
                                <pic:cNvPicPr>
                                  <a:picLocks noChangeAspect="1"/>
                                </pic:cNvPicPr>
                              </pic:nvPicPr>
                              <pic:blipFill>
                                <a:blip r:embed="rId16"/>
                                <a:srcRect l="-338" t="34859" r="52768" b="17776"/>
                                <a:stretch>
                                  <a:fillRect/>
                                </a:stretch>
                              </pic:blipFill>
                              <pic:spPr>
                                <a:xfrm>
                                  <a:off x="0" y="0"/>
                                  <a:ext cx="2499360" cy="186626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189" w:type="dxa"/>
                  <w:tcBorders>
                    <w:tl2br w:val="nil"/>
                    <w:tr2bl w:val="nil"/>
                  </w:tcBorders>
                  <w:vAlign w:val="center"/>
                </w:tcPr>
                <w:p>
                  <w:pPr>
                    <w:pStyle w:val="49"/>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rPr>
                  </w:pPr>
                  <w:r>
                    <w:rPr>
                      <w:rFonts w:hint="eastAsia"/>
                      <w:color w:val="auto"/>
                    </w:rPr>
                    <w:t>厂区东侧</w:t>
                  </w:r>
                </w:p>
              </w:tc>
              <w:tc>
                <w:tcPr>
                  <w:tcW w:w="4190" w:type="dxa"/>
                  <w:tcBorders>
                    <w:tl2br w:val="nil"/>
                    <w:tr2bl w:val="nil"/>
                  </w:tcBorders>
                  <w:vAlign w:val="center"/>
                </w:tcPr>
                <w:p>
                  <w:pPr>
                    <w:pStyle w:val="49"/>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rPr>
                  </w:pPr>
                  <w:r>
                    <w:rPr>
                      <w:rFonts w:hint="eastAsia"/>
                      <w:color w:val="auto"/>
                    </w:rPr>
                    <w:t>厂区南侧</w:t>
                  </w:r>
                </w:p>
              </w:tc>
            </w:tr>
          </w:tbl>
          <w:p>
            <w:pPr>
              <w:pStyle w:val="4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b/>
                <w:color w:val="auto"/>
                <w:szCs w:val="24"/>
              </w:rPr>
            </w:pPr>
            <w:r>
              <w:rPr>
                <w:rFonts w:hint="eastAsia"/>
                <w:b/>
                <w:color w:val="auto"/>
                <w:szCs w:val="24"/>
              </w:rPr>
              <w:t>图</w:t>
            </w:r>
            <w:r>
              <w:rPr>
                <w:rFonts w:hint="eastAsia"/>
                <w:b/>
                <w:color w:val="auto"/>
                <w:szCs w:val="24"/>
                <w:lang w:val="en-US" w:eastAsia="zh-CN"/>
              </w:rPr>
              <w:t xml:space="preserve">2-1 </w:t>
            </w:r>
            <w:r>
              <w:rPr>
                <w:rFonts w:hint="eastAsia"/>
                <w:b/>
                <w:color w:val="auto"/>
                <w:szCs w:val="24"/>
              </w:rPr>
              <w:t>厂区四邻现状图</w:t>
            </w:r>
          </w:p>
          <w:p>
            <w:pPr>
              <w:pStyle w:val="49"/>
              <w:spacing w:line="360" w:lineRule="auto"/>
              <w:ind w:firstLine="482"/>
              <w:rPr>
                <w:b/>
                <w:bCs/>
                <w:color w:val="auto"/>
                <w:kern w:val="2"/>
                <w:szCs w:val="24"/>
                <w:lang w:val="zh-CN"/>
              </w:rPr>
            </w:pPr>
            <w:r>
              <w:rPr>
                <w:b/>
                <w:bCs/>
                <w:color w:val="auto"/>
                <w:kern w:val="2"/>
                <w:szCs w:val="24"/>
                <w:lang w:val="zh-CN"/>
              </w:rPr>
              <w:t>3．项目组成情况</w:t>
            </w:r>
          </w:p>
          <w:p>
            <w:pPr>
              <w:pStyle w:val="49"/>
              <w:spacing w:line="360" w:lineRule="auto"/>
              <w:ind w:firstLine="480"/>
              <w:rPr>
                <w:bCs/>
                <w:color w:val="auto"/>
                <w:sz w:val="21"/>
                <w:szCs w:val="21"/>
              </w:rPr>
            </w:pPr>
            <w:r>
              <w:rPr>
                <w:rFonts w:hint="eastAsia"/>
                <w:color w:val="auto"/>
                <w:szCs w:val="24"/>
                <w:highlight w:val="none"/>
              </w:rPr>
              <w:t>项目年生产精密铸造件</w:t>
            </w:r>
            <w:r>
              <w:rPr>
                <w:rFonts w:hint="eastAsia"/>
                <w:color w:val="auto"/>
                <w:szCs w:val="24"/>
                <w:highlight w:val="none"/>
                <w:lang w:val="en-US" w:eastAsia="zh-CN"/>
              </w:rPr>
              <w:t>8520件</w:t>
            </w:r>
            <w:r>
              <w:rPr>
                <w:rFonts w:hint="eastAsia"/>
                <w:color w:val="auto"/>
                <w:szCs w:val="24"/>
                <w:highlight w:val="none"/>
              </w:rPr>
              <w:t>，</w:t>
            </w:r>
            <w:r>
              <w:rPr>
                <w:color w:val="auto"/>
                <w:szCs w:val="24"/>
                <w:highlight w:val="none"/>
              </w:rPr>
              <w:t>本项</w:t>
            </w:r>
            <w:r>
              <w:rPr>
                <w:color w:val="auto"/>
                <w:szCs w:val="24"/>
              </w:rPr>
              <w:t>目组成见表</w:t>
            </w:r>
            <w:r>
              <w:rPr>
                <w:rFonts w:hint="eastAsia"/>
                <w:color w:val="auto"/>
                <w:szCs w:val="24"/>
              </w:rPr>
              <w:t>3</w:t>
            </w:r>
            <w:r>
              <w:rPr>
                <w:color w:val="auto"/>
                <w:szCs w:val="24"/>
              </w:rPr>
              <w:t>。</w:t>
            </w:r>
          </w:p>
          <w:p>
            <w:pPr>
              <w:spacing w:line="440" w:lineRule="exact"/>
              <w:jc w:val="center"/>
              <w:rPr>
                <w:rFonts w:hAnsi="宋体"/>
                <w:b/>
                <w:bCs/>
                <w:color w:val="auto"/>
                <w:sz w:val="24"/>
              </w:rPr>
            </w:pPr>
            <w:r>
              <w:rPr>
                <w:rFonts w:hAnsi="宋体"/>
                <w:b/>
                <w:bCs/>
                <w:color w:val="auto"/>
                <w:sz w:val="24"/>
              </w:rPr>
              <w:t>表</w:t>
            </w:r>
            <w:r>
              <w:rPr>
                <w:rFonts w:hint="eastAsia"/>
                <w:b/>
                <w:bCs/>
                <w:color w:val="auto"/>
                <w:sz w:val="24"/>
                <w:lang w:val="en-US" w:eastAsia="zh-CN"/>
              </w:rPr>
              <w:t xml:space="preserve">2-1 </w:t>
            </w:r>
            <w:r>
              <w:rPr>
                <w:rFonts w:hAnsi="宋体"/>
                <w:b/>
                <w:bCs/>
                <w:color w:val="auto"/>
                <w:sz w:val="24"/>
              </w:rPr>
              <w:t>项目主要建设内容</w:t>
            </w:r>
          </w:p>
          <w:tbl>
            <w:tblPr>
              <w:tblStyle w:val="18"/>
              <w:tblW w:w="8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97"/>
              <w:gridCol w:w="351"/>
              <w:gridCol w:w="466"/>
              <w:gridCol w:w="717"/>
              <w:gridCol w:w="5211"/>
              <w:gridCol w:w="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797" w:type="dxa"/>
                  <w:vAlign w:val="center"/>
                </w:tcPr>
                <w:p>
                  <w:pPr>
                    <w:adjustRightInd w:val="0"/>
                    <w:snapToGrid w:val="0"/>
                    <w:jc w:val="center"/>
                    <w:rPr>
                      <w:color w:val="auto"/>
                      <w:szCs w:val="21"/>
                    </w:rPr>
                  </w:pPr>
                  <w:r>
                    <w:rPr>
                      <w:color w:val="auto"/>
                      <w:szCs w:val="21"/>
                    </w:rPr>
                    <w:t>工程</w:t>
                  </w:r>
                </w:p>
                <w:p>
                  <w:pPr>
                    <w:adjustRightInd w:val="0"/>
                    <w:snapToGrid w:val="0"/>
                    <w:jc w:val="center"/>
                    <w:rPr>
                      <w:color w:val="auto"/>
                      <w:szCs w:val="21"/>
                    </w:rPr>
                  </w:pPr>
                  <w:r>
                    <w:rPr>
                      <w:color w:val="auto"/>
                      <w:szCs w:val="21"/>
                    </w:rPr>
                    <w:t>类别</w:t>
                  </w:r>
                </w:p>
              </w:tc>
              <w:tc>
                <w:tcPr>
                  <w:tcW w:w="1534" w:type="dxa"/>
                  <w:gridSpan w:val="3"/>
                  <w:vAlign w:val="center"/>
                </w:tcPr>
                <w:p>
                  <w:pPr>
                    <w:adjustRightInd w:val="0"/>
                    <w:snapToGrid w:val="0"/>
                    <w:jc w:val="center"/>
                    <w:rPr>
                      <w:color w:val="auto"/>
                      <w:szCs w:val="21"/>
                    </w:rPr>
                  </w:pPr>
                  <w:r>
                    <w:rPr>
                      <w:color w:val="auto"/>
                      <w:szCs w:val="21"/>
                    </w:rPr>
                    <w:t>单项工程</w:t>
                  </w:r>
                </w:p>
                <w:p>
                  <w:pPr>
                    <w:adjustRightInd w:val="0"/>
                    <w:snapToGrid w:val="0"/>
                    <w:jc w:val="center"/>
                    <w:rPr>
                      <w:color w:val="auto"/>
                      <w:szCs w:val="21"/>
                    </w:rPr>
                  </w:pPr>
                  <w:r>
                    <w:rPr>
                      <w:color w:val="auto"/>
                      <w:szCs w:val="21"/>
                    </w:rPr>
                    <w:t>名称</w:t>
                  </w:r>
                </w:p>
              </w:tc>
              <w:tc>
                <w:tcPr>
                  <w:tcW w:w="5211" w:type="dxa"/>
                  <w:vAlign w:val="center"/>
                </w:tcPr>
                <w:p>
                  <w:pPr>
                    <w:adjustRightInd w:val="0"/>
                    <w:snapToGrid w:val="0"/>
                    <w:jc w:val="center"/>
                    <w:rPr>
                      <w:color w:val="auto"/>
                      <w:szCs w:val="21"/>
                    </w:rPr>
                  </w:pPr>
                  <w:r>
                    <w:rPr>
                      <w:color w:val="auto"/>
                      <w:szCs w:val="21"/>
                    </w:rPr>
                    <w:t>工程建设内容概况</w:t>
                  </w:r>
                </w:p>
              </w:tc>
              <w:tc>
                <w:tcPr>
                  <w:tcW w:w="837" w:type="dxa"/>
                  <w:vAlign w:val="center"/>
                </w:tcPr>
                <w:p>
                  <w:pPr>
                    <w:adjustRightInd w:val="0"/>
                    <w:snapToGrid w:val="0"/>
                    <w:jc w:val="center"/>
                    <w:rPr>
                      <w:color w:val="auto"/>
                      <w:szCs w:val="21"/>
                    </w:rPr>
                  </w:pPr>
                  <w:r>
                    <w:rPr>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jc w:val="center"/>
              </w:trPr>
              <w:tc>
                <w:tcPr>
                  <w:tcW w:w="797" w:type="dxa"/>
                  <w:vMerge w:val="restart"/>
                  <w:vAlign w:val="center"/>
                </w:tcPr>
                <w:p>
                  <w:pPr>
                    <w:adjustRightInd w:val="0"/>
                    <w:snapToGrid w:val="0"/>
                    <w:jc w:val="center"/>
                    <w:rPr>
                      <w:color w:val="auto"/>
                      <w:szCs w:val="21"/>
                    </w:rPr>
                  </w:pPr>
                  <w:r>
                    <w:rPr>
                      <w:color w:val="auto"/>
                      <w:szCs w:val="21"/>
                    </w:rPr>
                    <w:t>主体</w:t>
                  </w:r>
                </w:p>
                <w:p>
                  <w:pPr>
                    <w:adjustRightInd w:val="0"/>
                    <w:snapToGrid w:val="0"/>
                    <w:jc w:val="center"/>
                    <w:rPr>
                      <w:color w:val="auto"/>
                      <w:szCs w:val="21"/>
                    </w:rPr>
                  </w:pPr>
                  <w:r>
                    <w:rPr>
                      <w:color w:val="auto"/>
                      <w:szCs w:val="21"/>
                    </w:rPr>
                    <w:t>工程</w:t>
                  </w:r>
                </w:p>
              </w:tc>
              <w:tc>
                <w:tcPr>
                  <w:tcW w:w="1534" w:type="dxa"/>
                  <w:gridSpan w:val="3"/>
                  <w:vAlign w:val="center"/>
                </w:tcPr>
                <w:p>
                  <w:pPr>
                    <w:adjustRightInd w:val="0"/>
                    <w:snapToGrid w:val="0"/>
                    <w:jc w:val="center"/>
                    <w:rPr>
                      <w:rFonts w:hint="default" w:eastAsia="宋体"/>
                      <w:color w:val="auto"/>
                      <w:szCs w:val="21"/>
                      <w:lang w:val="en-US" w:eastAsia="zh-CN"/>
                    </w:rPr>
                  </w:pPr>
                  <w:r>
                    <w:rPr>
                      <w:rFonts w:hint="eastAsia"/>
                      <w:color w:val="auto"/>
                      <w:szCs w:val="21"/>
                      <w:lang w:val="en-US" w:eastAsia="zh-CN"/>
                    </w:rPr>
                    <w:t>3#车间</w:t>
                  </w:r>
                </w:p>
              </w:tc>
              <w:tc>
                <w:tcPr>
                  <w:tcW w:w="5211" w:type="dxa"/>
                  <w:vAlign w:val="center"/>
                </w:tcPr>
                <w:p>
                  <w:pPr>
                    <w:rPr>
                      <w:color w:val="auto"/>
                      <w:szCs w:val="21"/>
                    </w:rPr>
                  </w:pPr>
                  <w:r>
                    <w:rPr>
                      <w:color w:val="auto"/>
                      <w:szCs w:val="21"/>
                    </w:rPr>
                    <w:t>车间总建筑面积</w:t>
                  </w:r>
                  <w:r>
                    <w:rPr>
                      <w:rFonts w:hint="eastAsia"/>
                      <w:color w:val="auto"/>
                      <w:szCs w:val="21"/>
                      <w:lang w:val="en-US" w:eastAsia="zh-CN"/>
                    </w:rPr>
                    <w:t>3214.36</w:t>
                  </w:r>
                  <w:r>
                    <w:rPr>
                      <w:color w:val="auto"/>
                      <w:szCs w:val="21"/>
                    </w:rPr>
                    <w:t>m</w:t>
                  </w:r>
                  <w:r>
                    <w:rPr>
                      <w:color w:val="auto"/>
                      <w:szCs w:val="21"/>
                      <w:vertAlign w:val="superscript"/>
                    </w:rPr>
                    <w:t>2</w:t>
                  </w:r>
                  <w:r>
                    <w:rPr>
                      <w:rFonts w:hint="eastAsia"/>
                      <w:color w:val="auto"/>
                      <w:szCs w:val="21"/>
                    </w:rPr>
                    <w:t>，高</w:t>
                  </w:r>
                  <w:r>
                    <w:rPr>
                      <w:rFonts w:hint="eastAsia"/>
                      <w:color w:val="auto"/>
                      <w:szCs w:val="21"/>
                      <w:lang w:val="en-US" w:eastAsia="zh-CN"/>
                    </w:rPr>
                    <w:t>17.4</w:t>
                  </w:r>
                  <w:r>
                    <w:rPr>
                      <w:rFonts w:hint="eastAsia"/>
                      <w:color w:val="auto"/>
                      <w:szCs w:val="21"/>
                    </w:rPr>
                    <w:t>m。</w:t>
                  </w:r>
                  <w:r>
                    <w:rPr>
                      <w:rFonts w:hint="eastAsia"/>
                      <w:color w:val="auto"/>
                      <w:szCs w:val="21"/>
                      <w:lang w:val="en-US" w:eastAsia="zh-CN"/>
                    </w:rPr>
                    <w:t>布设21台650H打印机，烘粉机、筛粉机。进行金属打印、烘粉、筛粉</w:t>
                  </w:r>
                  <w:r>
                    <w:rPr>
                      <w:rFonts w:hint="eastAsia"/>
                      <w:color w:val="auto"/>
                      <w:szCs w:val="21"/>
                    </w:rPr>
                    <w:t>。</w:t>
                  </w:r>
                </w:p>
              </w:tc>
              <w:tc>
                <w:tcPr>
                  <w:tcW w:w="837" w:type="dxa"/>
                  <w:vAlign w:val="center"/>
                </w:tcPr>
                <w:p>
                  <w:pPr>
                    <w:adjustRightInd w:val="0"/>
                    <w:snapToGrid w:val="0"/>
                    <w:jc w:val="center"/>
                    <w:rPr>
                      <w:rFonts w:hint="default" w:eastAsia="宋体"/>
                      <w:color w:val="auto"/>
                      <w:szCs w:val="21"/>
                      <w:lang w:val="en-US" w:eastAsia="zh-CN"/>
                    </w:rPr>
                  </w:pPr>
                  <w:r>
                    <w:rPr>
                      <w:rFonts w:hint="eastAsia"/>
                      <w:color w:val="auto"/>
                      <w:szCs w:val="21"/>
                      <w:lang w:val="en-US" w:eastAsia="zh-CN"/>
                    </w:rPr>
                    <w:t>依托厂区现有车间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7" w:hRule="atLeast"/>
                <w:jc w:val="center"/>
              </w:trPr>
              <w:tc>
                <w:tcPr>
                  <w:tcW w:w="797" w:type="dxa"/>
                  <w:vMerge w:val="continue"/>
                  <w:vAlign w:val="center"/>
                </w:tcPr>
                <w:p>
                  <w:pPr>
                    <w:adjustRightInd w:val="0"/>
                    <w:snapToGrid w:val="0"/>
                    <w:jc w:val="center"/>
                    <w:rPr>
                      <w:color w:val="auto"/>
                      <w:szCs w:val="21"/>
                    </w:rPr>
                  </w:pPr>
                </w:p>
              </w:tc>
              <w:tc>
                <w:tcPr>
                  <w:tcW w:w="1534" w:type="dxa"/>
                  <w:gridSpan w:val="3"/>
                  <w:vAlign w:val="center"/>
                </w:tcPr>
                <w:p>
                  <w:pPr>
                    <w:adjustRightInd w:val="0"/>
                    <w:snapToGrid w:val="0"/>
                    <w:jc w:val="center"/>
                    <w:rPr>
                      <w:rFonts w:hint="default" w:eastAsia="宋体"/>
                      <w:color w:val="auto"/>
                      <w:szCs w:val="21"/>
                      <w:lang w:val="en-US" w:eastAsia="zh-CN"/>
                    </w:rPr>
                  </w:pPr>
                  <w:r>
                    <w:rPr>
                      <w:rFonts w:hint="eastAsia"/>
                      <w:color w:val="auto"/>
                      <w:szCs w:val="21"/>
                      <w:lang w:val="en-US" w:eastAsia="zh-CN"/>
                    </w:rPr>
                    <w:t>4#车间</w:t>
                  </w:r>
                </w:p>
              </w:tc>
              <w:tc>
                <w:tcPr>
                  <w:tcW w:w="5211" w:type="dxa"/>
                  <w:vAlign w:val="center"/>
                </w:tcPr>
                <w:p>
                  <w:pPr>
                    <w:rPr>
                      <w:color w:val="auto"/>
                      <w:szCs w:val="21"/>
                    </w:rPr>
                  </w:pPr>
                  <w:r>
                    <w:rPr>
                      <w:color w:val="auto"/>
                      <w:szCs w:val="21"/>
                    </w:rPr>
                    <w:t>车间总建筑面积</w:t>
                  </w:r>
                  <w:r>
                    <w:rPr>
                      <w:rFonts w:hint="eastAsia"/>
                      <w:color w:val="auto"/>
                      <w:szCs w:val="21"/>
                      <w:lang w:val="en-US" w:eastAsia="zh-CN"/>
                    </w:rPr>
                    <w:t>3214.36</w:t>
                  </w:r>
                  <w:r>
                    <w:rPr>
                      <w:color w:val="auto"/>
                      <w:szCs w:val="21"/>
                    </w:rPr>
                    <w:t>m</w:t>
                  </w:r>
                  <w:r>
                    <w:rPr>
                      <w:color w:val="auto"/>
                      <w:szCs w:val="21"/>
                      <w:vertAlign w:val="superscript"/>
                    </w:rPr>
                    <w:t>2</w:t>
                  </w:r>
                  <w:r>
                    <w:rPr>
                      <w:rFonts w:hint="eastAsia"/>
                      <w:color w:val="auto"/>
                      <w:szCs w:val="21"/>
                    </w:rPr>
                    <w:t>，高</w:t>
                  </w:r>
                  <w:r>
                    <w:rPr>
                      <w:rFonts w:hint="eastAsia"/>
                      <w:color w:val="auto"/>
                      <w:szCs w:val="21"/>
                      <w:lang w:val="en-US" w:eastAsia="zh-CN"/>
                    </w:rPr>
                    <w:t>17.4</w:t>
                  </w:r>
                  <w:r>
                    <w:rPr>
                      <w:rFonts w:hint="eastAsia"/>
                      <w:color w:val="auto"/>
                      <w:szCs w:val="21"/>
                    </w:rPr>
                    <w:t>m。</w:t>
                  </w:r>
                  <w:r>
                    <w:rPr>
                      <w:rFonts w:hint="eastAsia"/>
                      <w:color w:val="auto"/>
                      <w:szCs w:val="21"/>
                      <w:lang w:val="en-US" w:eastAsia="zh-CN"/>
                    </w:rPr>
                    <w:t>共布设2台1300打印机，1台2000H打印机，12台800H打印机、烘粉机、筛粉机。光学实验室。进行金属打印、烘粉、筛粉、光学调试及研发</w:t>
                  </w:r>
                  <w:r>
                    <w:rPr>
                      <w:rFonts w:hint="eastAsia"/>
                      <w:color w:val="auto"/>
                      <w:szCs w:val="21"/>
                    </w:rPr>
                    <w:t>。</w:t>
                  </w:r>
                </w:p>
              </w:tc>
              <w:tc>
                <w:tcPr>
                  <w:tcW w:w="837" w:type="dxa"/>
                  <w:vAlign w:val="center"/>
                </w:tcPr>
                <w:p>
                  <w:pPr>
                    <w:adjustRightInd w:val="0"/>
                    <w:snapToGrid w:val="0"/>
                    <w:jc w:val="center"/>
                    <w:rPr>
                      <w:color w:val="auto"/>
                      <w:szCs w:val="21"/>
                    </w:rPr>
                  </w:pPr>
                  <w:r>
                    <w:rPr>
                      <w:rFonts w:hint="eastAsia"/>
                      <w:color w:val="auto"/>
                      <w:szCs w:val="21"/>
                      <w:lang w:val="en-US" w:eastAsia="zh-CN"/>
                    </w:rPr>
                    <w:t>依托厂区现有车间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7" w:hRule="atLeast"/>
                <w:jc w:val="center"/>
              </w:trPr>
              <w:tc>
                <w:tcPr>
                  <w:tcW w:w="797" w:type="dxa"/>
                  <w:vMerge w:val="continue"/>
                  <w:vAlign w:val="center"/>
                </w:tcPr>
                <w:p>
                  <w:pPr>
                    <w:adjustRightInd w:val="0"/>
                    <w:snapToGrid w:val="0"/>
                    <w:jc w:val="center"/>
                    <w:rPr>
                      <w:color w:val="auto"/>
                      <w:szCs w:val="21"/>
                    </w:rPr>
                  </w:pPr>
                </w:p>
              </w:tc>
              <w:tc>
                <w:tcPr>
                  <w:tcW w:w="1534" w:type="dxa"/>
                  <w:gridSpan w:val="3"/>
                  <w:vAlign w:val="center"/>
                </w:tcPr>
                <w:p>
                  <w:pPr>
                    <w:adjustRightInd w:val="0"/>
                    <w:snapToGrid w:val="0"/>
                    <w:jc w:val="center"/>
                    <w:rPr>
                      <w:rFonts w:hint="default" w:eastAsia="宋体"/>
                      <w:color w:val="auto"/>
                      <w:szCs w:val="21"/>
                      <w:lang w:val="en-US" w:eastAsia="zh-CN"/>
                    </w:rPr>
                  </w:pPr>
                  <w:r>
                    <w:rPr>
                      <w:rFonts w:hint="eastAsia"/>
                      <w:color w:val="auto"/>
                      <w:szCs w:val="21"/>
                      <w:lang w:val="en-US" w:eastAsia="zh-CN"/>
                    </w:rPr>
                    <w:t>5#车间</w:t>
                  </w:r>
                </w:p>
              </w:tc>
              <w:tc>
                <w:tcPr>
                  <w:tcW w:w="5211" w:type="dxa"/>
                  <w:vAlign w:val="center"/>
                </w:tcPr>
                <w:p>
                  <w:pPr>
                    <w:rPr>
                      <w:rFonts w:hint="default"/>
                      <w:color w:val="auto"/>
                      <w:szCs w:val="21"/>
                      <w:lang w:val="en-US"/>
                    </w:rPr>
                  </w:pPr>
                  <w:r>
                    <w:rPr>
                      <w:color w:val="auto"/>
                      <w:szCs w:val="21"/>
                    </w:rPr>
                    <w:t>车间总建筑面积</w:t>
                  </w:r>
                  <w:r>
                    <w:rPr>
                      <w:rFonts w:hint="eastAsia"/>
                      <w:color w:val="auto"/>
                      <w:szCs w:val="21"/>
                      <w:lang w:val="en-US" w:eastAsia="zh-CN"/>
                    </w:rPr>
                    <w:t>3214.36</w:t>
                  </w:r>
                  <w:r>
                    <w:rPr>
                      <w:color w:val="auto"/>
                      <w:szCs w:val="21"/>
                    </w:rPr>
                    <w:t>m</w:t>
                  </w:r>
                  <w:r>
                    <w:rPr>
                      <w:color w:val="auto"/>
                      <w:szCs w:val="21"/>
                      <w:vertAlign w:val="superscript"/>
                    </w:rPr>
                    <w:t>2</w:t>
                  </w:r>
                  <w:r>
                    <w:rPr>
                      <w:rFonts w:hint="eastAsia"/>
                      <w:color w:val="auto"/>
                      <w:szCs w:val="21"/>
                    </w:rPr>
                    <w:t>，高</w:t>
                  </w:r>
                  <w:r>
                    <w:rPr>
                      <w:rFonts w:hint="eastAsia"/>
                      <w:color w:val="auto"/>
                      <w:szCs w:val="21"/>
                      <w:lang w:val="en-US" w:eastAsia="zh-CN"/>
                    </w:rPr>
                    <w:t>12.45</w:t>
                  </w:r>
                  <w:r>
                    <w:rPr>
                      <w:rFonts w:hint="eastAsia"/>
                      <w:color w:val="auto"/>
                      <w:szCs w:val="21"/>
                    </w:rPr>
                    <w:t>m。共</w:t>
                  </w:r>
                  <w:r>
                    <w:rPr>
                      <w:rFonts w:hint="eastAsia"/>
                      <w:color w:val="auto"/>
                      <w:szCs w:val="21"/>
                      <w:lang w:val="en-US" w:eastAsia="zh-CN"/>
                    </w:rPr>
                    <w:t>布设16台450打印机及后处理（包括热处理炉、X射线探伤机（本次评价内不包含该设备）、焊机、喷砂机等）。进行金属打印、烘粉、筛粉、热处理、去支撑打磨、焊接、荧光检测、X光检测（本次评价不包含该设备）等。</w:t>
                  </w:r>
                </w:p>
              </w:tc>
              <w:tc>
                <w:tcPr>
                  <w:tcW w:w="837" w:type="dxa"/>
                  <w:vAlign w:val="center"/>
                </w:tcPr>
                <w:p>
                  <w:pPr>
                    <w:adjustRightInd w:val="0"/>
                    <w:snapToGrid w:val="0"/>
                    <w:jc w:val="center"/>
                    <w:rPr>
                      <w:color w:val="auto"/>
                      <w:szCs w:val="21"/>
                    </w:rPr>
                  </w:pPr>
                  <w:r>
                    <w:rPr>
                      <w:rFonts w:hint="eastAsia"/>
                      <w:color w:val="auto"/>
                      <w:szCs w:val="21"/>
                      <w:lang w:val="en-US" w:eastAsia="zh-CN"/>
                    </w:rPr>
                    <w:t>依托厂区现有车间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797" w:type="dxa"/>
                  <w:vMerge w:val="continue"/>
                  <w:vAlign w:val="center"/>
                </w:tcPr>
                <w:p>
                  <w:pPr>
                    <w:adjustRightInd w:val="0"/>
                    <w:snapToGrid w:val="0"/>
                    <w:jc w:val="center"/>
                    <w:rPr>
                      <w:color w:val="auto"/>
                      <w:szCs w:val="21"/>
                    </w:rPr>
                  </w:pPr>
                </w:p>
              </w:tc>
              <w:tc>
                <w:tcPr>
                  <w:tcW w:w="1534" w:type="dxa"/>
                  <w:gridSpan w:val="3"/>
                  <w:vAlign w:val="center"/>
                </w:tcPr>
                <w:p>
                  <w:pPr>
                    <w:adjustRightInd w:val="0"/>
                    <w:snapToGrid w:val="0"/>
                    <w:jc w:val="center"/>
                    <w:rPr>
                      <w:rFonts w:hint="default" w:eastAsia="宋体"/>
                      <w:color w:val="auto"/>
                      <w:szCs w:val="21"/>
                      <w:lang w:val="en-US" w:eastAsia="zh-CN"/>
                    </w:rPr>
                  </w:pPr>
                  <w:r>
                    <w:rPr>
                      <w:rFonts w:hint="eastAsia"/>
                      <w:color w:val="auto"/>
                      <w:szCs w:val="21"/>
                      <w:lang w:val="en-US" w:eastAsia="zh-CN"/>
                    </w:rPr>
                    <w:t>6#车间</w:t>
                  </w:r>
                </w:p>
              </w:tc>
              <w:tc>
                <w:tcPr>
                  <w:tcW w:w="5211" w:type="dxa"/>
                  <w:vAlign w:val="center"/>
                </w:tcPr>
                <w:p>
                  <w:pPr>
                    <w:rPr>
                      <w:rFonts w:hint="default"/>
                      <w:color w:val="auto"/>
                      <w:szCs w:val="21"/>
                      <w:lang w:val="en-US"/>
                    </w:rPr>
                  </w:pPr>
                  <w:r>
                    <w:rPr>
                      <w:color w:val="auto"/>
                      <w:szCs w:val="21"/>
                    </w:rPr>
                    <w:t>车间总建筑面积</w:t>
                  </w:r>
                  <w:r>
                    <w:rPr>
                      <w:rFonts w:hint="eastAsia"/>
                      <w:color w:val="auto"/>
                      <w:szCs w:val="21"/>
                      <w:lang w:val="en-US" w:eastAsia="zh-CN"/>
                    </w:rPr>
                    <w:t>3214.36㎡</w:t>
                  </w:r>
                  <w:r>
                    <w:rPr>
                      <w:rFonts w:hint="eastAsia"/>
                      <w:color w:val="auto"/>
                      <w:szCs w:val="21"/>
                    </w:rPr>
                    <w:t>，高</w:t>
                  </w:r>
                  <w:r>
                    <w:rPr>
                      <w:rFonts w:hint="eastAsia"/>
                      <w:color w:val="auto"/>
                      <w:szCs w:val="21"/>
                      <w:lang w:val="en-US" w:eastAsia="zh-CN"/>
                    </w:rPr>
                    <w:t>12.7</w:t>
                  </w:r>
                  <w:r>
                    <w:rPr>
                      <w:rFonts w:hint="eastAsia"/>
                      <w:color w:val="auto"/>
                      <w:szCs w:val="21"/>
                    </w:rPr>
                    <w:t>m。共</w:t>
                  </w:r>
                  <w:r>
                    <w:rPr>
                      <w:rFonts w:hint="eastAsia"/>
                      <w:color w:val="auto"/>
                      <w:szCs w:val="21"/>
                      <w:lang w:val="en-US" w:eastAsia="zh-CN"/>
                    </w:rPr>
                    <w:t>布设</w:t>
                  </w:r>
                  <w:r>
                    <w:rPr>
                      <w:rFonts w:hint="eastAsia" w:ascii="Times New Roman" w:hAnsi="Times New Roman" w:cs="Times New Roman"/>
                      <w:color w:val="auto"/>
                      <w:kern w:val="2"/>
                      <w:sz w:val="21"/>
                      <w:szCs w:val="21"/>
                      <w:lang w:val="en-US" w:eastAsia="zh-CN"/>
                    </w:rPr>
                    <w:t>1台数控车床、1台外圆磨床、1台外圆抛光机、1台内控珩磨机、1台超高速激光熔覆设备、2台内壁激光熔覆设备、2台小口径内壁激光熔覆设备。进行机加工、激光熔覆</w:t>
                  </w:r>
                </w:p>
              </w:tc>
              <w:tc>
                <w:tcPr>
                  <w:tcW w:w="837" w:type="dxa"/>
                  <w:vAlign w:val="center"/>
                </w:tcPr>
                <w:p>
                  <w:pPr>
                    <w:adjustRightInd w:val="0"/>
                    <w:snapToGrid w:val="0"/>
                    <w:jc w:val="center"/>
                    <w:rPr>
                      <w:rFonts w:hint="default" w:eastAsia="宋体"/>
                      <w:color w:val="auto"/>
                      <w:szCs w:val="21"/>
                      <w:lang w:val="en-US" w:eastAsia="zh-CN"/>
                    </w:rPr>
                  </w:pPr>
                  <w:r>
                    <w:rPr>
                      <w:rFonts w:hint="eastAsia"/>
                      <w:color w:val="auto"/>
                      <w:szCs w:val="21"/>
                      <w:lang w:val="en-US" w:eastAsia="zh-CN"/>
                    </w:rPr>
                    <w:t>依托厂区现有车间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797" w:type="dxa"/>
                  <w:vMerge w:val="continue"/>
                  <w:vAlign w:val="center"/>
                </w:tcPr>
                <w:p>
                  <w:pPr>
                    <w:adjustRightInd w:val="0"/>
                    <w:snapToGrid w:val="0"/>
                    <w:jc w:val="center"/>
                    <w:rPr>
                      <w:color w:val="auto"/>
                      <w:szCs w:val="21"/>
                    </w:rPr>
                  </w:pPr>
                </w:p>
              </w:tc>
              <w:tc>
                <w:tcPr>
                  <w:tcW w:w="1534" w:type="dxa"/>
                  <w:gridSpan w:val="3"/>
                  <w:shd w:val="clear" w:color="auto" w:fill="auto"/>
                  <w:vAlign w:val="center"/>
                </w:tcPr>
                <w:p>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7#车间</w:t>
                  </w:r>
                </w:p>
              </w:tc>
              <w:tc>
                <w:tcPr>
                  <w:tcW w:w="5211" w:type="dxa"/>
                  <w:shd w:val="clear" w:color="auto" w:fill="auto"/>
                  <w:vAlign w:val="center"/>
                </w:tcPr>
                <w:p>
                  <w:pPr>
                    <w:rPr>
                      <w:rFonts w:hint="default" w:ascii="Times New Roman" w:hAnsi="Times New Roman" w:eastAsia="宋体" w:cs="Times New Roman"/>
                      <w:color w:val="auto"/>
                      <w:kern w:val="2"/>
                      <w:sz w:val="21"/>
                      <w:szCs w:val="21"/>
                      <w:lang w:val="en-US" w:eastAsia="zh-CN" w:bidi="ar-SA"/>
                    </w:rPr>
                  </w:pPr>
                  <w:r>
                    <w:rPr>
                      <w:color w:val="auto"/>
                      <w:szCs w:val="21"/>
                    </w:rPr>
                    <w:t>车间总建筑面积</w:t>
                  </w:r>
                  <w:r>
                    <w:rPr>
                      <w:rFonts w:hint="eastAsia"/>
                      <w:color w:val="auto"/>
                      <w:szCs w:val="21"/>
                      <w:lang w:val="en-US" w:eastAsia="zh-CN"/>
                    </w:rPr>
                    <w:t>3214.36㎡</w:t>
                  </w:r>
                  <w:r>
                    <w:rPr>
                      <w:rFonts w:hint="eastAsia"/>
                      <w:color w:val="auto"/>
                      <w:szCs w:val="21"/>
                    </w:rPr>
                    <w:t>，高</w:t>
                  </w:r>
                  <w:r>
                    <w:rPr>
                      <w:rFonts w:hint="eastAsia"/>
                      <w:color w:val="auto"/>
                      <w:szCs w:val="21"/>
                      <w:lang w:val="en-US" w:eastAsia="zh-CN"/>
                    </w:rPr>
                    <w:t>12.7</w:t>
                  </w:r>
                  <w:r>
                    <w:rPr>
                      <w:rFonts w:hint="eastAsia"/>
                      <w:color w:val="auto"/>
                      <w:szCs w:val="21"/>
                    </w:rPr>
                    <w:t>m。共</w:t>
                  </w:r>
                  <w:r>
                    <w:rPr>
                      <w:rFonts w:hint="eastAsia"/>
                      <w:color w:val="auto"/>
                      <w:szCs w:val="21"/>
                      <w:lang w:val="en-US" w:eastAsia="zh-CN"/>
                    </w:rPr>
                    <w:t>布设</w:t>
                  </w:r>
                  <w:r>
                    <w:rPr>
                      <w:rFonts w:hint="eastAsia" w:ascii="Times New Roman" w:hAnsi="Times New Roman" w:cs="Times New Roman"/>
                      <w:color w:val="auto"/>
                      <w:kern w:val="2"/>
                      <w:sz w:val="21"/>
                      <w:szCs w:val="21"/>
                      <w:lang w:val="en-US" w:eastAsia="zh-CN"/>
                    </w:rPr>
                    <w:t>1台数控车床、1台外圆磨床、1台外圆抛光机、1台内控珩磨机、1台超高速激光熔覆设备、2台内壁激光熔覆设备、2台小口径内壁激光熔覆设备。进行机加工、激光熔覆</w:t>
                  </w:r>
                </w:p>
              </w:tc>
              <w:tc>
                <w:tcPr>
                  <w:tcW w:w="837" w:type="dxa"/>
                  <w:shd w:val="clear" w:color="auto" w:fill="auto"/>
                  <w:vAlign w:val="center"/>
                </w:tcPr>
                <w:p>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依托厂区现有车间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 w:hRule="atLeast"/>
                <w:jc w:val="center"/>
              </w:trPr>
              <w:tc>
                <w:tcPr>
                  <w:tcW w:w="797" w:type="dxa"/>
                  <w:vMerge w:val="restart"/>
                  <w:vAlign w:val="center"/>
                </w:tcPr>
                <w:p>
                  <w:pPr>
                    <w:adjustRightInd w:val="0"/>
                    <w:snapToGrid w:val="0"/>
                    <w:jc w:val="center"/>
                    <w:rPr>
                      <w:rFonts w:hint="eastAsia"/>
                      <w:color w:val="auto"/>
                      <w:szCs w:val="21"/>
                    </w:rPr>
                  </w:pPr>
                  <w:r>
                    <w:rPr>
                      <w:rFonts w:hint="eastAsia"/>
                      <w:color w:val="auto"/>
                      <w:szCs w:val="21"/>
                    </w:rPr>
                    <w:t>辅助</w:t>
                  </w:r>
                </w:p>
                <w:p>
                  <w:pPr>
                    <w:adjustRightInd w:val="0"/>
                    <w:snapToGrid w:val="0"/>
                    <w:jc w:val="center"/>
                    <w:rPr>
                      <w:color w:val="auto"/>
                      <w:szCs w:val="21"/>
                    </w:rPr>
                  </w:pPr>
                  <w:r>
                    <w:rPr>
                      <w:rFonts w:hint="eastAsia"/>
                      <w:color w:val="auto"/>
                      <w:szCs w:val="21"/>
                    </w:rPr>
                    <w:t>工程</w:t>
                  </w:r>
                </w:p>
              </w:tc>
              <w:tc>
                <w:tcPr>
                  <w:tcW w:w="1534" w:type="dxa"/>
                  <w:gridSpan w:val="3"/>
                  <w:vAlign w:val="center"/>
                </w:tcPr>
                <w:p>
                  <w:pPr>
                    <w:adjustRightInd w:val="0"/>
                    <w:snapToGrid w:val="0"/>
                    <w:jc w:val="center"/>
                    <w:rPr>
                      <w:color w:val="auto"/>
                      <w:szCs w:val="21"/>
                    </w:rPr>
                  </w:pPr>
                  <w:r>
                    <w:rPr>
                      <w:rFonts w:hint="eastAsia"/>
                      <w:color w:val="auto"/>
                      <w:szCs w:val="21"/>
                    </w:rPr>
                    <w:t>综合楼</w:t>
                  </w:r>
                </w:p>
              </w:tc>
              <w:tc>
                <w:tcPr>
                  <w:tcW w:w="5211" w:type="dxa"/>
                  <w:vAlign w:val="center"/>
                </w:tcPr>
                <w:p>
                  <w:pPr>
                    <w:rPr>
                      <w:color w:val="auto"/>
                      <w:szCs w:val="21"/>
                    </w:rPr>
                  </w:pPr>
                  <w:r>
                    <w:rPr>
                      <w:rFonts w:hint="eastAsia"/>
                      <w:color w:val="auto"/>
                      <w:szCs w:val="21"/>
                      <w:lang w:val="en-US" w:eastAsia="zh-CN"/>
                    </w:rPr>
                    <w:t>总建筑面积8933.04</w:t>
                  </w:r>
                  <w:r>
                    <w:rPr>
                      <w:rFonts w:hint="eastAsia"/>
                      <w:color w:val="auto"/>
                      <w:szCs w:val="21"/>
                    </w:rPr>
                    <w:t>m</w:t>
                  </w:r>
                  <w:r>
                    <w:rPr>
                      <w:rFonts w:hint="eastAsia"/>
                      <w:color w:val="auto"/>
                      <w:szCs w:val="21"/>
                      <w:vertAlign w:val="superscript"/>
                    </w:rPr>
                    <w:t>2</w:t>
                  </w:r>
                  <w:r>
                    <w:rPr>
                      <w:rFonts w:hint="eastAsia"/>
                      <w:color w:val="auto"/>
                      <w:szCs w:val="21"/>
                    </w:rPr>
                    <w:t>，</w:t>
                  </w:r>
                  <w:r>
                    <w:rPr>
                      <w:rFonts w:hint="eastAsia"/>
                      <w:color w:val="auto"/>
                      <w:szCs w:val="21"/>
                      <w:lang w:val="en-US" w:eastAsia="zh-CN"/>
                    </w:rPr>
                    <w:t>地下建筑面积1731.98㎡，地上建筑面积7201.06㎡，共五</w:t>
                  </w:r>
                  <w:r>
                    <w:rPr>
                      <w:rFonts w:hint="eastAsia"/>
                      <w:color w:val="auto"/>
                      <w:szCs w:val="21"/>
                    </w:rPr>
                    <w:t>层，高</w:t>
                  </w:r>
                  <w:r>
                    <w:rPr>
                      <w:rFonts w:hint="eastAsia"/>
                      <w:color w:val="auto"/>
                      <w:szCs w:val="21"/>
                      <w:lang w:val="en-US" w:eastAsia="zh-CN"/>
                    </w:rPr>
                    <w:t>21.45</w:t>
                  </w:r>
                  <w:r>
                    <w:rPr>
                      <w:rFonts w:hint="eastAsia"/>
                      <w:color w:val="auto"/>
                      <w:szCs w:val="21"/>
                    </w:rPr>
                    <w:t>m，用于职工办公</w:t>
                  </w:r>
                  <w:r>
                    <w:rPr>
                      <w:rFonts w:hint="eastAsia"/>
                      <w:color w:val="auto"/>
                      <w:szCs w:val="21"/>
                      <w:lang w:eastAsia="zh-CN"/>
                    </w:rPr>
                    <w:t>，</w:t>
                  </w:r>
                  <w:r>
                    <w:rPr>
                      <w:rFonts w:hint="eastAsia"/>
                      <w:color w:val="auto"/>
                      <w:szCs w:val="21"/>
                      <w:lang w:val="en-US" w:eastAsia="zh-CN"/>
                    </w:rPr>
                    <w:t>食宿</w:t>
                  </w:r>
                  <w:r>
                    <w:rPr>
                      <w:rFonts w:hint="eastAsia"/>
                      <w:color w:val="auto"/>
                      <w:szCs w:val="21"/>
                    </w:rPr>
                    <w:t>。</w:t>
                  </w:r>
                </w:p>
              </w:tc>
              <w:tc>
                <w:tcPr>
                  <w:tcW w:w="837" w:type="dxa"/>
                  <w:vAlign w:val="center"/>
                </w:tcPr>
                <w:p>
                  <w:pPr>
                    <w:adjustRightInd w:val="0"/>
                    <w:snapToGrid w:val="0"/>
                    <w:jc w:val="center"/>
                    <w:rPr>
                      <w:rFonts w:hint="default" w:eastAsia="宋体"/>
                      <w:color w:val="auto"/>
                      <w:szCs w:val="21"/>
                      <w:lang w:val="en-US" w:eastAsia="zh-CN"/>
                    </w:rPr>
                  </w:pPr>
                  <w:r>
                    <w:rPr>
                      <w:rFonts w:hint="eastAsia"/>
                      <w:color w:val="auto"/>
                      <w:szCs w:val="21"/>
                      <w:lang w:val="en-US" w:eastAsia="zh-CN"/>
                    </w:rPr>
                    <w:t>依托厂区现有综合楼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atLeast"/>
                <w:jc w:val="center"/>
              </w:trPr>
              <w:tc>
                <w:tcPr>
                  <w:tcW w:w="797" w:type="dxa"/>
                  <w:vMerge w:val="continue"/>
                  <w:vAlign w:val="center"/>
                </w:tcPr>
                <w:p>
                  <w:pPr>
                    <w:adjustRightInd w:val="0"/>
                    <w:snapToGrid w:val="0"/>
                    <w:jc w:val="center"/>
                    <w:rPr>
                      <w:color w:val="auto"/>
                      <w:szCs w:val="21"/>
                    </w:rPr>
                  </w:pPr>
                </w:p>
              </w:tc>
              <w:tc>
                <w:tcPr>
                  <w:tcW w:w="1534" w:type="dxa"/>
                  <w:gridSpan w:val="3"/>
                  <w:vAlign w:val="center"/>
                </w:tcPr>
                <w:p>
                  <w:pPr>
                    <w:adjustRightInd w:val="0"/>
                    <w:snapToGrid w:val="0"/>
                    <w:jc w:val="center"/>
                    <w:rPr>
                      <w:color w:val="auto"/>
                      <w:szCs w:val="21"/>
                    </w:rPr>
                  </w:pPr>
                  <w:r>
                    <w:rPr>
                      <w:rFonts w:hint="eastAsia"/>
                      <w:color w:val="auto"/>
                      <w:szCs w:val="21"/>
                    </w:rPr>
                    <w:t>餐厅</w:t>
                  </w:r>
                </w:p>
              </w:tc>
              <w:tc>
                <w:tcPr>
                  <w:tcW w:w="5211" w:type="dxa"/>
                  <w:vAlign w:val="center"/>
                </w:tcPr>
                <w:p>
                  <w:pPr>
                    <w:rPr>
                      <w:rFonts w:hint="default" w:eastAsia="宋体"/>
                      <w:color w:val="auto"/>
                      <w:szCs w:val="21"/>
                      <w:lang w:val="en-US" w:eastAsia="zh-CN"/>
                    </w:rPr>
                  </w:pPr>
                  <w:r>
                    <w:rPr>
                      <w:rFonts w:hint="eastAsia"/>
                      <w:color w:val="auto"/>
                      <w:szCs w:val="21"/>
                      <w:lang w:val="en-US" w:eastAsia="zh-CN"/>
                    </w:rPr>
                    <w:t>位于综合楼，</w:t>
                  </w:r>
                  <w:r>
                    <w:rPr>
                      <w:rFonts w:hint="eastAsia"/>
                      <w:color w:val="auto"/>
                      <w:szCs w:val="21"/>
                    </w:rPr>
                    <w:t>面积</w:t>
                  </w:r>
                  <w:r>
                    <w:rPr>
                      <w:rFonts w:hint="eastAsia"/>
                      <w:color w:val="auto"/>
                      <w:szCs w:val="21"/>
                      <w:lang w:val="en-US" w:eastAsia="zh-CN"/>
                    </w:rPr>
                    <w:t>621</w:t>
                  </w:r>
                  <w:r>
                    <w:rPr>
                      <w:rFonts w:hint="eastAsia"/>
                      <w:color w:val="auto"/>
                      <w:szCs w:val="21"/>
                    </w:rPr>
                    <w:t>m</w:t>
                  </w:r>
                  <w:r>
                    <w:rPr>
                      <w:rFonts w:hint="eastAsia"/>
                      <w:color w:val="auto"/>
                      <w:szCs w:val="21"/>
                      <w:vertAlign w:val="superscript"/>
                    </w:rPr>
                    <w:t>2</w:t>
                  </w:r>
                  <w:r>
                    <w:rPr>
                      <w:rFonts w:hint="eastAsia"/>
                      <w:color w:val="auto"/>
                      <w:szCs w:val="21"/>
                    </w:rPr>
                    <w:t>，</w:t>
                  </w:r>
                  <w:r>
                    <w:rPr>
                      <w:rFonts w:hint="eastAsia"/>
                      <w:color w:val="auto"/>
                      <w:szCs w:val="21"/>
                      <w:lang w:val="en-US" w:eastAsia="zh-CN"/>
                    </w:rPr>
                    <w:t>最高可供60人同时就餐</w:t>
                  </w:r>
                </w:p>
              </w:tc>
              <w:tc>
                <w:tcPr>
                  <w:tcW w:w="837" w:type="dxa"/>
                  <w:vAlign w:val="center"/>
                </w:tcPr>
                <w:p>
                  <w:pPr>
                    <w:adjustRightInd w:val="0"/>
                    <w:snapToGrid w:val="0"/>
                    <w:jc w:val="center"/>
                    <w:rPr>
                      <w:color w:val="auto"/>
                      <w:szCs w:val="21"/>
                    </w:rPr>
                  </w:pPr>
                  <w:r>
                    <w:rPr>
                      <w:rFonts w:hint="eastAsia"/>
                      <w:color w:val="auto"/>
                      <w:szCs w:val="21"/>
                      <w:lang w:val="en-US" w:eastAsia="zh-CN"/>
                    </w:rPr>
                    <w:t>依托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 w:hRule="atLeast"/>
                <w:jc w:val="center"/>
              </w:trPr>
              <w:tc>
                <w:tcPr>
                  <w:tcW w:w="797" w:type="dxa"/>
                  <w:vMerge w:val="continue"/>
                  <w:vAlign w:val="center"/>
                </w:tcPr>
                <w:p>
                  <w:pPr>
                    <w:adjustRightInd w:val="0"/>
                    <w:snapToGrid w:val="0"/>
                    <w:jc w:val="center"/>
                    <w:rPr>
                      <w:color w:val="auto"/>
                      <w:szCs w:val="21"/>
                    </w:rPr>
                  </w:pPr>
                </w:p>
              </w:tc>
              <w:tc>
                <w:tcPr>
                  <w:tcW w:w="1534" w:type="dxa"/>
                  <w:gridSpan w:val="3"/>
                  <w:vAlign w:val="center"/>
                </w:tcPr>
                <w:p>
                  <w:pPr>
                    <w:adjustRightInd w:val="0"/>
                    <w:snapToGrid w:val="0"/>
                    <w:jc w:val="center"/>
                    <w:rPr>
                      <w:rFonts w:hint="eastAsia" w:eastAsia="宋体"/>
                      <w:color w:val="auto"/>
                      <w:szCs w:val="21"/>
                      <w:lang w:eastAsia="zh-CN"/>
                    </w:rPr>
                  </w:pPr>
                  <w:r>
                    <w:rPr>
                      <w:rFonts w:hint="eastAsia"/>
                      <w:color w:val="auto"/>
                      <w:szCs w:val="21"/>
                      <w:lang w:val="en-US" w:eastAsia="zh-CN"/>
                    </w:rPr>
                    <w:t>氩气站</w:t>
                  </w:r>
                </w:p>
              </w:tc>
              <w:tc>
                <w:tcPr>
                  <w:tcW w:w="5211" w:type="dxa"/>
                  <w:vAlign w:val="center"/>
                </w:tcPr>
                <w:p>
                  <w:pPr>
                    <w:rPr>
                      <w:rFonts w:hint="default" w:eastAsia="宋体"/>
                      <w:color w:val="auto"/>
                      <w:szCs w:val="21"/>
                      <w:lang w:val="en-US" w:eastAsia="zh-CN"/>
                    </w:rPr>
                  </w:pPr>
                  <w:r>
                    <w:rPr>
                      <w:rFonts w:hint="eastAsia"/>
                      <w:color w:val="auto"/>
                      <w:szCs w:val="21"/>
                      <w:lang w:val="en-US" w:eastAsia="zh-CN"/>
                    </w:rPr>
                    <w:t>3#、4#、5#车间外侧各建设一个20㎡氩气站</w:t>
                  </w:r>
                </w:p>
              </w:tc>
              <w:tc>
                <w:tcPr>
                  <w:tcW w:w="837" w:type="dxa"/>
                  <w:vAlign w:val="center"/>
                </w:tcPr>
                <w:p>
                  <w:pPr>
                    <w:adjustRightInd w:val="0"/>
                    <w:snapToGrid w:val="0"/>
                    <w:jc w:val="center"/>
                    <w:rPr>
                      <w:color w:val="auto"/>
                      <w:szCs w:val="21"/>
                    </w:rPr>
                  </w:pPr>
                  <w:r>
                    <w:rPr>
                      <w:rFonts w:hint="eastAsia"/>
                      <w:color w:val="auto"/>
                      <w:szCs w:val="21"/>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jc w:val="center"/>
              </w:trPr>
              <w:tc>
                <w:tcPr>
                  <w:tcW w:w="797" w:type="dxa"/>
                  <w:vMerge w:val="continue"/>
                  <w:vAlign w:val="center"/>
                </w:tcPr>
                <w:p>
                  <w:pPr>
                    <w:adjustRightInd w:val="0"/>
                    <w:snapToGrid w:val="0"/>
                    <w:jc w:val="center"/>
                    <w:rPr>
                      <w:color w:val="auto"/>
                      <w:szCs w:val="21"/>
                    </w:rPr>
                  </w:pPr>
                </w:p>
              </w:tc>
              <w:tc>
                <w:tcPr>
                  <w:tcW w:w="1534" w:type="dxa"/>
                  <w:gridSpan w:val="3"/>
                  <w:shd w:val="clear" w:color="auto" w:fill="auto"/>
                  <w:vAlign w:val="center"/>
                </w:tcPr>
                <w:p>
                  <w:pPr>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Cs w:val="21"/>
                    </w:rPr>
                    <w:t>一般固废暂存间</w:t>
                  </w:r>
                </w:p>
              </w:tc>
              <w:tc>
                <w:tcPr>
                  <w:tcW w:w="5211" w:type="dxa"/>
                  <w:shd w:val="clear" w:color="auto" w:fill="auto"/>
                  <w:vAlign w:val="center"/>
                </w:tcPr>
                <w:p>
                  <w:pPr>
                    <w:rPr>
                      <w:rFonts w:ascii="Times New Roman" w:hAnsi="Times New Roman" w:eastAsia="宋体" w:cs="Times New Roman"/>
                      <w:color w:val="auto"/>
                      <w:kern w:val="2"/>
                      <w:sz w:val="21"/>
                      <w:szCs w:val="21"/>
                      <w:lang w:val="en-US" w:eastAsia="zh-CN" w:bidi="ar-SA"/>
                    </w:rPr>
                  </w:pPr>
                  <w:r>
                    <w:rPr>
                      <w:rFonts w:hint="eastAsia"/>
                      <w:color w:val="auto"/>
                      <w:szCs w:val="21"/>
                      <w:lang w:val="en-US" w:eastAsia="zh-CN"/>
                    </w:rPr>
                    <w:t>于3#车间内建设一间一般固废间，面积20㎡</w:t>
                  </w:r>
                  <w:r>
                    <w:rPr>
                      <w:rFonts w:hint="eastAsia"/>
                      <w:color w:val="auto"/>
                      <w:szCs w:val="21"/>
                    </w:rPr>
                    <w:t>。用于分类存放</w:t>
                  </w:r>
                  <w:r>
                    <w:rPr>
                      <w:rFonts w:hint="eastAsia"/>
                      <w:color w:val="auto"/>
                      <w:szCs w:val="21"/>
                      <w:lang w:val="en-US" w:eastAsia="zh-CN"/>
                    </w:rPr>
                    <w:t>不合格产品、打磨粉尘、打印粉尘、筛分粉尘，切割沉渣</w:t>
                  </w:r>
                  <w:r>
                    <w:rPr>
                      <w:rFonts w:hint="eastAsia"/>
                      <w:color w:val="auto"/>
                      <w:szCs w:val="21"/>
                    </w:rPr>
                    <w:t>。</w:t>
                  </w:r>
                </w:p>
              </w:tc>
              <w:tc>
                <w:tcPr>
                  <w:tcW w:w="837" w:type="dxa"/>
                  <w:shd w:val="clear" w:color="auto" w:fill="auto"/>
                  <w:vAlign w:val="center"/>
                </w:tcPr>
                <w:p>
                  <w:pPr>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Cs w:val="21"/>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797" w:type="dxa"/>
                  <w:vMerge w:val="continue"/>
                  <w:vAlign w:val="center"/>
                </w:tcPr>
                <w:p>
                  <w:pPr>
                    <w:adjustRightInd w:val="0"/>
                    <w:snapToGrid w:val="0"/>
                    <w:jc w:val="center"/>
                    <w:rPr>
                      <w:color w:val="auto"/>
                      <w:szCs w:val="21"/>
                    </w:rPr>
                  </w:pPr>
                </w:p>
              </w:tc>
              <w:tc>
                <w:tcPr>
                  <w:tcW w:w="1534" w:type="dxa"/>
                  <w:gridSpan w:val="3"/>
                  <w:shd w:val="clear" w:color="auto" w:fill="auto"/>
                  <w:vAlign w:val="center"/>
                </w:tcPr>
                <w:p>
                  <w:pPr>
                    <w:adjustRightInd w:val="0"/>
                    <w:snapToGrid w:val="0"/>
                    <w:jc w:val="center"/>
                    <w:rPr>
                      <w:rFonts w:hint="eastAsia" w:eastAsia="宋体"/>
                      <w:color w:val="auto"/>
                      <w:szCs w:val="21"/>
                      <w:lang w:val="en-US" w:eastAsia="zh-CN"/>
                    </w:rPr>
                  </w:pPr>
                  <w:r>
                    <w:rPr>
                      <w:rFonts w:hint="eastAsia"/>
                      <w:color w:val="auto"/>
                      <w:szCs w:val="21"/>
                      <w:lang w:val="en-US" w:eastAsia="zh-CN"/>
                    </w:rPr>
                    <w:t>危废库</w:t>
                  </w:r>
                </w:p>
              </w:tc>
              <w:tc>
                <w:tcPr>
                  <w:tcW w:w="5211" w:type="dxa"/>
                  <w:shd w:val="clear" w:color="auto" w:fill="auto"/>
                  <w:vAlign w:val="center"/>
                </w:tcPr>
                <w:p>
                  <w:pPr>
                    <w:rPr>
                      <w:rFonts w:hint="default"/>
                      <w:color w:val="auto"/>
                      <w:szCs w:val="21"/>
                      <w:lang w:val="en-US" w:eastAsia="zh-CN"/>
                    </w:rPr>
                  </w:pPr>
                  <w:r>
                    <w:rPr>
                      <w:rFonts w:hint="eastAsia"/>
                      <w:color w:val="auto"/>
                      <w:szCs w:val="21"/>
                      <w:lang w:val="en-US" w:eastAsia="zh-CN"/>
                    </w:rPr>
                    <w:t>于5#车间内建设一间危废库，面积50㎡。用于存放废机油，废活性炭。危废库防渗层要求达到等效粘土防渗层 Mb≧6m ，K≤1×10</w:t>
                  </w:r>
                  <w:r>
                    <w:rPr>
                      <w:rFonts w:hint="eastAsia"/>
                      <w:color w:val="auto"/>
                      <w:szCs w:val="21"/>
                      <w:vertAlign w:val="superscript"/>
                      <w:lang w:val="en-US" w:eastAsia="zh-CN"/>
                    </w:rPr>
                    <w:t>-10</w:t>
                  </w:r>
                  <w:r>
                    <w:rPr>
                      <w:rFonts w:hint="eastAsia"/>
                      <w:color w:val="auto"/>
                      <w:szCs w:val="21"/>
                      <w:lang w:val="en-US" w:eastAsia="zh-CN"/>
                    </w:rPr>
                    <w:t>cm/s ，或参照GB18598执行。内设置收集沟及收集井，同时在危险废物贮存库内外张贴危废标签及危废警告标志。</w:t>
                  </w:r>
                </w:p>
              </w:tc>
              <w:tc>
                <w:tcPr>
                  <w:tcW w:w="837" w:type="dxa"/>
                  <w:shd w:val="clear" w:color="auto" w:fill="auto"/>
                  <w:vAlign w:val="center"/>
                </w:tcPr>
                <w:p>
                  <w:pPr>
                    <w:adjustRightInd w:val="0"/>
                    <w:snapToGrid w:val="0"/>
                    <w:jc w:val="center"/>
                    <w:rPr>
                      <w:rFonts w:hint="eastAsia" w:eastAsia="宋体"/>
                      <w:color w:val="auto"/>
                      <w:szCs w:val="21"/>
                      <w:lang w:val="en-US" w:eastAsia="zh-CN"/>
                    </w:rPr>
                  </w:pPr>
                  <w:r>
                    <w:rPr>
                      <w:rFonts w:hint="eastAsia"/>
                      <w:color w:val="auto"/>
                      <w:szCs w:val="21"/>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7" w:hRule="atLeast"/>
                <w:jc w:val="center"/>
              </w:trPr>
              <w:tc>
                <w:tcPr>
                  <w:tcW w:w="797" w:type="dxa"/>
                  <w:vMerge w:val="restart"/>
                  <w:vAlign w:val="center"/>
                </w:tcPr>
                <w:p>
                  <w:pPr>
                    <w:adjustRightInd w:val="0"/>
                    <w:snapToGrid w:val="0"/>
                    <w:jc w:val="center"/>
                    <w:rPr>
                      <w:rFonts w:hint="eastAsia"/>
                      <w:color w:val="auto"/>
                      <w:szCs w:val="21"/>
                    </w:rPr>
                  </w:pPr>
                  <w:r>
                    <w:rPr>
                      <w:rFonts w:hint="eastAsia"/>
                      <w:color w:val="auto"/>
                      <w:szCs w:val="21"/>
                    </w:rPr>
                    <w:t>储运</w:t>
                  </w:r>
                </w:p>
                <w:p>
                  <w:pPr>
                    <w:adjustRightInd w:val="0"/>
                    <w:snapToGrid w:val="0"/>
                    <w:jc w:val="center"/>
                    <w:rPr>
                      <w:color w:val="auto"/>
                      <w:szCs w:val="21"/>
                    </w:rPr>
                  </w:pPr>
                  <w:r>
                    <w:rPr>
                      <w:rFonts w:hint="eastAsia"/>
                      <w:color w:val="auto"/>
                      <w:szCs w:val="21"/>
                    </w:rPr>
                    <w:t>工程</w:t>
                  </w:r>
                </w:p>
              </w:tc>
              <w:tc>
                <w:tcPr>
                  <w:tcW w:w="1534" w:type="dxa"/>
                  <w:gridSpan w:val="3"/>
                  <w:vAlign w:val="center"/>
                </w:tcPr>
                <w:p>
                  <w:pPr>
                    <w:adjustRightInd w:val="0"/>
                    <w:snapToGrid w:val="0"/>
                    <w:jc w:val="center"/>
                    <w:rPr>
                      <w:rFonts w:hint="eastAsia" w:eastAsia="宋体"/>
                      <w:color w:val="auto"/>
                      <w:szCs w:val="21"/>
                      <w:lang w:eastAsia="zh-CN"/>
                    </w:rPr>
                  </w:pPr>
                  <w:r>
                    <w:rPr>
                      <w:rFonts w:hint="eastAsia"/>
                      <w:color w:val="auto"/>
                      <w:szCs w:val="21"/>
                      <w:lang w:val="en-US" w:eastAsia="zh-CN"/>
                    </w:rPr>
                    <w:t>消防水池</w:t>
                  </w:r>
                </w:p>
              </w:tc>
              <w:tc>
                <w:tcPr>
                  <w:tcW w:w="5211" w:type="dxa"/>
                  <w:vAlign w:val="center"/>
                </w:tcPr>
                <w:p>
                  <w:pPr>
                    <w:rPr>
                      <w:rFonts w:hint="default" w:eastAsia="宋体"/>
                      <w:color w:val="auto"/>
                      <w:szCs w:val="21"/>
                      <w:lang w:val="en-US" w:eastAsia="zh-CN"/>
                    </w:rPr>
                  </w:pPr>
                  <w:r>
                    <w:rPr>
                      <w:rFonts w:hint="eastAsia"/>
                      <w:color w:val="auto"/>
                      <w:szCs w:val="21"/>
                      <w:lang w:val="en-US" w:eastAsia="zh-CN"/>
                    </w:rPr>
                    <w:t>依托厂区现有地下消防水池、泵房，地下建筑面积293.25㎡，地上建筑面积26.30㎡，高5.7m。</w:t>
                  </w:r>
                </w:p>
              </w:tc>
              <w:tc>
                <w:tcPr>
                  <w:tcW w:w="837" w:type="dxa"/>
                  <w:vAlign w:val="center"/>
                </w:tcPr>
                <w:p>
                  <w:pPr>
                    <w:adjustRightInd w:val="0"/>
                    <w:snapToGrid w:val="0"/>
                    <w:jc w:val="center"/>
                    <w:rPr>
                      <w:rFonts w:hint="default" w:eastAsia="宋体"/>
                      <w:color w:val="auto"/>
                      <w:szCs w:val="21"/>
                      <w:lang w:val="en-US" w:eastAsia="zh-CN"/>
                    </w:rPr>
                  </w:pPr>
                  <w:r>
                    <w:rPr>
                      <w:rFonts w:hint="eastAsia"/>
                      <w:color w:val="auto"/>
                      <w:szCs w:val="21"/>
                      <w:lang w:val="en-US" w:eastAsia="zh-CN"/>
                    </w:rPr>
                    <w:t>依托厂区现有消防水池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jc w:val="center"/>
              </w:trPr>
              <w:tc>
                <w:tcPr>
                  <w:tcW w:w="797" w:type="dxa"/>
                  <w:vMerge w:val="continue"/>
                  <w:vAlign w:val="center"/>
                </w:tcPr>
                <w:p>
                  <w:pPr>
                    <w:adjustRightInd w:val="0"/>
                    <w:snapToGrid w:val="0"/>
                    <w:jc w:val="center"/>
                    <w:rPr>
                      <w:color w:val="auto"/>
                      <w:szCs w:val="21"/>
                    </w:rPr>
                  </w:pPr>
                </w:p>
              </w:tc>
              <w:tc>
                <w:tcPr>
                  <w:tcW w:w="1534" w:type="dxa"/>
                  <w:gridSpan w:val="3"/>
                  <w:vAlign w:val="center"/>
                </w:tcPr>
                <w:p>
                  <w:pPr>
                    <w:adjustRightInd w:val="0"/>
                    <w:snapToGrid w:val="0"/>
                    <w:jc w:val="center"/>
                    <w:rPr>
                      <w:color w:val="auto"/>
                      <w:szCs w:val="21"/>
                    </w:rPr>
                  </w:pPr>
                  <w:r>
                    <w:rPr>
                      <w:rFonts w:hint="eastAsia"/>
                      <w:color w:val="auto"/>
                      <w:szCs w:val="21"/>
                    </w:rPr>
                    <w:t>材料储棚</w:t>
                  </w:r>
                </w:p>
              </w:tc>
              <w:tc>
                <w:tcPr>
                  <w:tcW w:w="5211" w:type="dxa"/>
                  <w:vAlign w:val="center"/>
                </w:tcPr>
                <w:p>
                  <w:pPr>
                    <w:rPr>
                      <w:color w:val="auto"/>
                      <w:szCs w:val="21"/>
                    </w:rPr>
                  </w:pPr>
                  <w:r>
                    <w:rPr>
                      <w:rFonts w:hint="eastAsia"/>
                      <w:color w:val="auto"/>
                      <w:szCs w:val="21"/>
                      <w:lang w:val="en-US" w:eastAsia="zh-CN"/>
                    </w:rPr>
                    <w:t>原辅材料储存于3#、4#厂房内，厂房内各建设一个30㎡原料储库</w:t>
                  </w:r>
                  <w:r>
                    <w:rPr>
                      <w:rFonts w:hint="eastAsia"/>
                      <w:color w:val="auto"/>
                      <w:szCs w:val="21"/>
                    </w:rPr>
                    <w:t>。用于存放</w:t>
                  </w:r>
                  <w:r>
                    <w:rPr>
                      <w:rFonts w:hint="eastAsia"/>
                      <w:color w:val="auto"/>
                      <w:szCs w:val="21"/>
                      <w:lang w:val="en-US" w:eastAsia="zh-CN"/>
                    </w:rPr>
                    <w:t>钛合金粉末、高温合金粉末、不锈钢粉末。</w:t>
                  </w:r>
                </w:p>
              </w:tc>
              <w:tc>
                <w:tcPr>
                  <w:tcW w:w="837" w:type="dxa"/>
                  <w:vAlign w:val="center"/>
                </w:tcPr>
                <w:p>
                  <w:pPr>
                    <w:adjustRightInd w:val="0"/>
                    <w:snapToGrid w:val="0"/>
                    <w:jc w:val="center"/>
                    <w:rPr>
                      <w:color w:val="auto"/>
                      <w:szCs w:val="21"/>
                    </w:rPr>
                  </w:pPr>
                  <w:r>
                    <w:rPr>
                      <w:rFonts w:hint="eastAsia"/>
                      <w:color w:val="auto"/>
                      <w:szCs w:val="21"/>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797" w:type="dxa"/>
                  <w:vMerge w:val="restart"/>
                  <w:vAlign w:val="center"/>
                </w:tcPr>
                <w:p>
                  <w:pPr>
                    <w:adjustRightInd w:val="0"/>
                    <w:snapToGrid w:val="0"/>
                    <w:jc w:val="center"/>
                    <w:rPr>
                      <w:color w:val="auto"/>
                      <w:szCs w:val="21"/>
                    </w:rPr>
                  </w:pPr>
                  <w:r>
                    <w:rPr>
                      <w:color w:val="auto"/>
                      <w:szCs w:val="21"/>
                    </w:rPr>
                    <w:t>公用</w:t>
                  </w:r>
                </w:p>
                <w:p>
                  <w:pPr>
                    <w:adjustRightInd w:val="0"/>
                    <w:snapToGrid w:val="0"/>
                    <w:jc w:val="center"/>
                    <w:rPr>
                      <w:color w:val="auto"/>
                      <w:szCs w:val="21"/>
                    </w:rPr>
                  </w:pPr>
                  <w:r>
                    <w:rPr>
                      <w:color w:val="auto"/>
                      <w:szCs w:val="21"/>
                    </w:rPr>
                    <w:t>工程</w:t>
                  </w:r>
                </w:p>
              </w:tc>
              <w:tc>
                <w:tcPr>
                  <w:tcW w:w="1534" w:type="dxa"/>
                  <w:gridSpan w:val="3"/>
                  <w:vAlign w:val="center"/>
                </w:tcPr>
                <w:p>
                  <w:pPr>
                    <w:adjustRightInd w:val="0"/>
                    <w:snapToGrid w:val="0"/>
                    <w:jc w:val="center"/>
                    <w:rPr>
                      <w:color w:val="auto"/>
                      <w:szCs w:val="21"/>
                    </w:rPr>
                  </w:pPr>
                  <w:r>
                    <w:rPr>
                      <w:rFonts w:hint="eastAsia"/>
                      <w:color w:val="auto"/>
                      <w:szCs w:val="21"/>
                      <w:lang w:val="en-US" w:eastAsia="zh-CN"/>
                    </w:rPr>
                    <w:t>供水</w:t>
                  </w:r>
                  <w:r>
                    <w:rPr>
                      <w:color w:val="auto"/>
                      <w:szCs w:val="21"/>
                    </w:rPr>
                    <w:t>工程</w:t>
                  </w:r>
                </w:p>
              </w:tc>
              <w:tc>
                <w:tcPr>
                  <w:tcW w:w="5211" w:type="dxa"/>
                  <w:vAlign w:val="center"/>
                </w:tcPr>
                <w:p>
                  <w:pPr>
                    <w:autoSpaceDE w:val="0"/>
                    <w:autoSpaceDN w:val="0"/>
                    <w:adjustRightInd w:val="0"/>
                    <w:snapToGrid w:val="0"/>
                    <w:rPr>
                      <w:rFonts w:hint="eastAsia" w:eastAsia="宋体"/>
                      <w:color w:val="auto"/>
                      <w:szCs w:val="21"/>
                      <w:lang w:eastAsia="zh-CN"/>
                    </w:rPr>
                  </w:pPr>
                  <w:r>
                    <w:rPr>
                      <w:rFonts w:hint="eastAsia"/>
                      <w:color w:val="auto"/>
                      <w:szCs w:val="21"/>
                    </w:rPr>
                    <w:t>项目生产、生活用水</w:t>
                  </w:r>
                  <w:r>
                    <w:rPr>
                      <w:color w:val="auto"/>
                      <w:szCs w:val="21"/>
                    </w:rPr>
                    <w:t>由</w:t>
                  </w:r>
                  <w:r>
                    <w:rPr>
                      <w:rFonts w:hint="eastAsia"/>
                      <w:color w:val="auto"/>
                      <w:szCs w:val="21"/>
                      <w:lang w:val="en-US" w:eastAsia="zh-CN"/>
                    </w:rPr>
                    <w:t>鄂尔多斯空港物流园区供水</w:t>
                  </w:r>
                  <w:r>
                    <w:rPr>
                      <w:rFonts w:hint="eastAsia"/>
                      <w:color w:val="auto"/>
                      <w:szCs w:val="21"/>
                    </w:rPr>
                    <w:t>管网</w:t>
                  </w:r>
                  <w:r>
                    <w:rPr>
                      <w:color w:val="auto"/>
                      <w:szCs w:val="21"/>
                    </w:rPr>
                    <w:t>供给</w:t>
                  </w:r>
                  <w:r>
                    <w:rPr>
                      <w:rFonts w:hint="eastAsia"/>
                      <w:color w:val="auto"/>
                      <w:szCs w:val="21"/>
                      <w:lang w:eastAsia="zh-CN"/>
                    </w:rPr>
                    <w:t>。</w:t>
                  </w:r>
                </w:p>
              </w:tc>
              <w:tc>
                <w:tcPr>
                  <w:tcW w:w="837" w:type="dxa"/>
                  <w:vAlign w:val="center"/>
                </w:tcPr>
                <w:p>
                  <w:pPr>
                    <w:adjustRightInd w:val="0"/>
                    <w:snapToGrid w:val="0"/>
                    <w:jc w:val="center"/>
                    <w:rPr>
                      <w:rFonts w:hint="eastAsia" w:eastAsia="宋体"/>
                      <w:color w:val="auto"/>
                      <w:szCs w:val="21"/>
                      <w:lang w:eastAsia="zh-CN"/>
                    </w:rPr>
                  </w:pPr>
                  <w:r>
                    <w:rPr>
                      <w:rFonts w:hint="eastAsia"/>
                      <w:color w:val="auto"/>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797" w:type="dxa"/>
                  <w:vMerge w:val="continue"/>
                  <w:vAlign w:val="center"/>
                </w:tcPr>
                <w:p>
                  <w:pPr>
                    <w:adjustRightInd w:val="0"/>
                    <w:snapToGrid w:val="0"/>
                    <w:jc w:val="center"/>
                    <w:rPr>
                      <w:color w:val="auto"/>
                      <w:szCs w:val="21"/>
                    </w:rPr>
                  </w:pPr>
                </w:p>
              </w:tc>
              <w:tc>
                <w:tcPr>
                  <w:tcW w:w="1534" w:type="dxa"/>
                  <w:gridSpan w:val="3"/>
                  <w:vAlign w:val="center"/>
                </w:tcPr>
                <w:p>
                  <w:pPr>
                    <w:adjustRightInd w:val="0"/>
                    <w:snapToGrid w:val="0"/>
                    <w:jc w:val="center"/>
                    <w:rPr>
                      <w:color w:val="auto"/>
                      <w:szCs w:val="21"/>
                    </w:rPr>
                  </w:pPr>
                  <w:r>
                    <w:rPr>
                      <w:rFonts w:hint="eastAsia"/>
                      <w:color w:val="auto"/>
                      <w:szCs w:val="21"/>
                      <w:lang w:val="en-US" w:eastAsia="zh-CN"/>
                    </w:rPr>
                    <w:t>排水</w:t>
                  </w:r>
                  <w:r>
                    <w:rPr>
                      <w:color w:val="auto"/>
                      <w:szCs w:val="21"/>
                    </w:rPr>
                    <w:t>工程</w:t>
                  </w:r>
                </w:p>
              </w:tc>
              <w:tc>
                <w:tcPr>
                  <w:tcW w:w="5211" w:type="dxa"/>
                  <w:vAlign w:val="center"/>
                </w:tcPr>
                <w:p>
                  <w:pPr>
                    <w:adjustRightInd w:val="0"/>
                    <w:snapToGrid w:val="0"/>
                    <w:rPr>
                      <w:rFonts w:hint="default" w:eastAsia="宋体"/>
                      <w:color w:val="auto"/>
                      <w:szCs w:val="21"/>
                      <w:lang w:val="en-US" w:eastAsia="zh-CN"/>
                    </w:rPr>
                  </w:pPr>
                  <w:r>
                    <w:rPr>
                      <w:rFonts w:hint="eastAsia"/>
                      <w:color w:val="auto"/>
                      <w:szCs w:val="21"/>
                      <w:lang w:val="en-US" w:eastAsia="zh-CN"/>
                    </w:rPr>
                    <w:t>雨污分流，生活污水经厂区化粪池处理后排入园区管网。</w:t>
                  </w:r>
                </w:p>
              </w:tc>
              <w:tc>
                <w:tcPr>
                  <w:tcW w:w="837" w:type="dxa"/>
                  <w:vAlign w:val="center"/>
                </w:tcPr>
                <w:p>
                  <w:pPr>
                    <w:adjustRightInd w:val="0"/>
                    <w:snapToGrid w:val="0"/>
                    <w:jc w:val="center"/>
                    <w:rPr>
                      <w:color w:val="auto"/>
                      <w:szCs w:val="21"/>
                    </w:rPr>
                  </w:pPr>
                  <w:r>
                    <w:rPr>
                      <w:rFonts w:hint="eastAsia"/>
                      <w:color w:val="auto"/>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jc w:val="center"/>
              </w:trPr>
              <w:tc>
                <w:tcPr>
                  <w:tcW w:w="797" w:type="dxa"/>
                  <w:vMerge w:val="continue"/>
                  <w:vAlign w:val="center"/>
                </w:tcPr>
                <w:p>
                  <w:pPr>
                    <w:adjustRightInd w:val="0"/>
                    <w:snapToGrid w:val="0"/>
                    <w:jc w:val="center"/>
                    <w:rPr>
                      <w:color w:val="auto"/>
                      <w:szCs w:val="21"/>
                    </w:rPr>
                  </w:pPr>
                </w:p>
              </w:tc>
              <w:tc>
                <w:tcPr>
                  <w:tcW w:w="1534" w:type="dxa"/>
                  <w:gridSpan w:val="3"/>
                  <w:vAlign w:val="center"/>
                </w:tcPr>
                <w:p>
                  <w:pPr>
                    <w:adjustRightInd w:val="0"/>
                    <w:snapToGrid w:val="0"/>
                    <w:jc w:val="center"/>
                    <w:rPr>
                      <w:rFonts w:hint="default" w:eastAsia="宋体"/>
                      <w:color w:val="auto"/>
                      <w:szCs w:val="21"/>
                      <w:lang w:val="en-US" w:eastAsia="zh-CN"/>
                    </w:rPr>
                  </w:pPr>
                  <w:r>
                    <w:rPr>
                      <w:rFonts w:hint="eastAsia"/>
                      <w:color w:val="auto"/>
                      <w:szCs w:val="21"/>
                      <w:lang w:val="en-US" w:eastAsia="zh-CN"/>
                    </w:rPr>
                    <w:t>供电工程</w:t>
                  </w:r>
                </w:p>
              </w:tc>
              <w:tc>
                <w:tcPr>
                  <w:tcW w:w="5211" w:type="dxa"/>
                  <w:vAlign w:val="center"/>
                </w:tcPr>
                <w:p>
                  <w:pPr>
                    <w:adjustRightInd w:val="0"/>
                    <w:snapToGrid w:val="0"/>
                    <w:rPr>
                      <w:rFonts w:hint="default" w:eastAsia="宋体"/>
                      <w:color w:val="auto"/>
                      <w:szCs w:val="21"/>
                      <w:lang w:val="en-US" w:eastAsia="zh-CN"/>
                    </w:rPr>
                  </w:pPr>
                  <w:r>
                    <w:rPr>
                      <w:rFonts w:hint="eastAsia"/>
                      <w:color w:val="auto"/>
                      <w:szCs w:val="21"/>
                      <w:lang w:val="en-US" w:eastAsia="zh-CN"/>
                    </w:rPr>
                    <w:t>由鄂尔多斯空港物流园区变电站供给。</w:t>
                  </w:r>
                </w:p>
              </w:tc>
              <w:tc>
                <w:tcPr>
                  <w:tcW w:w="837" w:type="dxa"/>
                  <w:vAlign w:val="center"/>
                </w:tcPr>
                <w:p>
                  <w:pPr>
                    <w:adjustRightInd w:val="0"/>
                    <w:snapToGrid w:val="0"/>
                    <w:jc w:val="center"/>
                    <w:rPr>
                      <w:rFonts w:hint="eastAsia"/>
                      <w:color w:val="auto"/>
                      <w:szCs w:val="21"/>
                    </w:rPr>
                  </w:pPr>
                  <w:r>
                    <w:rPr>
                      <w:rFonts w:hint="eastAsia"/>
                      <w:color w:val="auto"/>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97" w:type="dxa"/>
                  <w:vMerge w:val="continue"/>
                  <w:vAlign w:val="center"/>
                </w:tcPr>
                <w:p>
                  <w:pPr>
                    <w:adjustRightInd w:val="0"/>
                    <w:snapToGrid w:val="0"/>
                    <w:jc w:val="center"/>
                    <w:rPr>
                      <w:color w:val="auto"/>
                      <w:szCs w:val="21"/>
                    </w:rPr>
                  </w:pPr>
                </w:p>
              </w:tc>
              <w:tc>
                <w:tcPr>
                  <w:tcW w:w="1534" w:type="dxa"/>
                  <w:gridSpan w:val="3"/>
                  <w:vAlign w:val="center"/>
                </w:tcPr>
                <w:p>
                  <w:pPr>
                    <w:adjustRightInd w:val="0"/>
                    <w:snapToGrid w:val="0"/>
                    <w:jc w:val="center"/>
                    <w:rPr>
                      <w:color w:val="auto"/>
                      <w:szCs w:val="21"/>
                    </w:rPr>
                  </w:pPr>
                  <w:r>
                    <w:rPr>
                      <w:color w:val="auto"/>
                      <w:szCs w:val="21"/>
                    </w:rPr>
                    <w:t>供</w:t>
                  </w:r>
                  <w:r>
                    <w:rPr>
                      <w:rFonts w:hint="eastAsia"/>
                      <w:color w:val="auto"/>
                      <w:szCs w:val="21"/>
                      <w:lang w:val="en-US" w:eastAsia="zh-CN"/>
                    </w:rPr>
                    <w:t>暖</w:t>
                  </w:r>
                  <w:r>
                    <w:rPr>
                      <w:color w:val="auto"/>
                      <w:szCs w:val="21"/>
                    </w:rPr>
                    <w:t>工程</w:t>
                  </w:r>
                </w:p>
              </w:tc>
              <w:tc>
                <w:tcPr>
                  <w:tcW w:w="5211" w:type="dxa"/>
                  <w:vAlign w:val="center"/>
                </w:tcPr>
                <w:p>
                  <w:pPr>
                    <w:autoSpaceDE w:val="0"/>
                    <w:autoSpaceDN w:val="0"/>
                    <w:adjustRightInd w:val="0"/>
                    <w:snapToGrid w:val="0"/>
                    <w:rPr>
                      <w:rFonts w:hint="default" w:eastAsia="宋体"/>
                      <w:color w:val="auto"/>
                      <w:kern w:val="0"/>
                      <w:szCs w:val="21"/>
                      <w:lang w:val="en-US" w:eastAsia="zh-CN"/>
                    </w:rPr>
                  </w:pPr>
                  <w:r>
                    <w:rPr>
                      <w:rFonts w:hint="eastAsia"/>
                      <w:color w:val="auto"/>
                      <w:kern w:val="0"/>
                      <w:szCs w:val="21"/>
                      <w:lang w:val="en-US" w:eastAsia="zh-CN"/>
                    </w:rPr>
                    <w:t>供暖园区管网供给</w:t>
                  </w:r>
                </w:p>
              </w:tc>
              <w:tc>
                <w:tcPr>
                  <w:tcW w:w="837" w:type="dxa"/>
                  <w:vAlign w:val="center"/>
                </w:tcPr>
                <w:p>
                  <w:pPr>
                    <w:adjustRightInd w:val="0"/>
                    <w:snapToGrid w:val="0"/>
                    <w:jc w:val="center"/>
                    <w:rPr>
                      <w:rFonts w:hint="default"/>
                      <w:color w:val="auto"/>
                      <w:szCs w:val="21"/>
                      <w:lang w:val="en-US"/>
                    </w:rPr>
                  </w:pPr>
                  <w:r>
                    <w:rPr>
                      <w:rFonts w:hint="eastAsia"/>
                      <w:color w:val="auto"/>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4" w:hRule="atLeast"/>
                <w:jc w:val="center"/>
              </w:trPr>
              <w:tc>
                <w:tcPr>
                  <w:tcW w:w="797" w:type="dxa"/>
                  <w:vMerge w:val="restart"/>
                  <w:vAlign w:val="center"/>
                </w:tcPr>
                <w:p>
                  <w:pPr>
                    <w:adjustRightInd w:val="0"/>
                    <w:snapToGrid w:val="0"/>
                    <w:jc w:val="center"/>
                    <w:rPr>
                      <w:rFonts w:hint="eastAsia"/>
                      <w:color w:val="auto"/>
                      <w:szCs w:val="21"/>
                    </w:rPr>
                  </w:pPr>
                  <w:r>
                    <w:rPr>
                      <w:rFonts w:hint="eastAsia"/>
                      <w:color w:val="auto"/>
                      <w:szCs w:val="21"/>
                    </w:rPr>
                    <w:t>环保</w:t>
                  </w:r>
                </w:p>
                <w:p>
                  <w:pPr>
                    <w:adjustRightInd w:val="0"/>
                    <w:snapToGrid w:val="0"/>
                    <w:jc w:val="center"/>
                    <w:rPr>
                      <w:color w:val="auto"/>
                      <w:szCs w:val="21"/>
                    </w:rPr>
                  </w:pPr>
                  <w:r>
                    <w:rPr>
                      <w:rFonts w:hint="eastAsia"/>
                      <w:color w:val="auto"/>
                      <w:szCs w:val="21"/>
                    </w:rPr>
                    <w:t>工程</w:t>
                  </w:r>
                </w:p>
              </w:tc>
              <w:tc>
                <w:tcPr>
                  <w:tcW w:w="817" w:type="dxa"/>
                  <w:gridSpan w:val="2"/>
                  <w:vMerge w:val="restart"/>
                  <w:vAlign w:val="center"/>
                </w:tcPr>
                <w:p>
                  <w:pPr>
                    <w:adjustRightInd w:val="0"/>
                    <w:snapToGrid w:val="0"/>
                    <w:jc w:val="center"/>
                    <w:rPr>
                      <w:color w:val="auto"/>
                      <w:szCs w:val="21"/>
                    </w:rPr>
                  </w:pPr>
                  <w:r>
                    <w:rPr>
                      <w:rFonts w:hint="eastAsia"/>
                      <w:color w:val="auto"/>
                      <w:szCs w:val="21"/>
                    </w:rPr>
                    <w:t>废气</w:t>
                  </w:r>
                </w:p>
              </w:tc>
              <w:tc>
                <w:tcPr>
                  <w:tcW w:w="717" w:type="dxa"/>
                  <w:vAlign w:val="center"/>
                </w:tcPr>
                <w:p>
                  <w:pPr>
                    <w:adjustRightInd w:val="0"/>
                    <w:snapToGrid w:val="0"/>
                    <w:jc w:val="center"/>
                    <w:rPr>
                      <w:color w:val="auto"/>
                      <w:szCs w:val="21"/>
                    </w:rPr>
                  </w:pPr>
                  <w:r>
                    <w:rPr>
                      <w:rFonts w:hint="eastAsia"/>
                      <w:color w:val="auto"/>
                      <w:szCs w:val="21"/>
                      <w:lang w:val="en-US" w:eastAsia="zh-CN"/>
                    </w:rPr>
                    <w:t>打印</w:t>
                  </w:r>
                  <w:r>
                    <w:rPr>
                      <w:rFonts w:hint="eastAsia"/>
                      <w:color w:val="auto"/>
                      <w:szCs w:val="21"/>
                    </w:rPr>
                    <w:t>废气</w:t>
                  </w:r>
                </w:p>
              </w:tc>
              <w:tc>
                <w:tcPr>
                  <w:tcW w:w="5211" w:type="dxa"/>
                  <w:vAlign w:val="center"/>
                </w:tcPr>
                <w:p>
                  <w:pPr>
                    <w:autoSpaceDE w:val="0"/>
                    <w:autoSpaceDN w:val="0"/>
                    <w:adjustRightInd w:val="0"/>
                    <w:snapToGrid w:val="0"/>
                    <w:rPr>
                      <w:rFonts w:hint="default" w:eastAsia="宋体"/>
                      <w:color w:val="auto"/>
                      <w:szCs w:val="21"/>
                      <w:lang w:val="en-US" w:eastAsia="zh-CN"/>
                    </w:rPr>
                  </w:pPr>
                  <w:r>
                    <w:rPr>
                      <w:rFonts w:hint="eastAsia"/>
                      <w:color w:val="auto"/>
                      <w:szCs w:val="21"/>
                      <w:lang w:val="en-US" w:eastAsia="zh-CN"/>
                    </w:rPr>
                    <w:t>激光成型设备自带除尘系统，经除尘系统处理后的废气于车间内无组织排放。设备内粉尘使用湿式防爆吸尘器开箱清理</w:t>
                  </w:r>
                </w:p>
              </w:tc>
              <w:tc>
                <w:tcPr>
                  <w:tcW w:w="837" w:type="dxa"/>
                  <w:vAlign w:val="center"/>
                </w:tcPr>
                <w:p>
                  <w:pPr>
                    <w:adjustRightInd w:val="0"/>
                    <w:snapToGrid w:val="0"/>
                    <w:jc w:val="center"/>
                    <w:rPr>
                      <w:color w:val="auto"/>
                      <w:szCs w:val="21"/>
                    </w:rPr>
                  </w:pPr>
                  <w:r>
                    <w:rPr>
                      <w:rFonts w:hint="eastAsia"/>
                      <w:color w:val="auto"/>
                      <w:szCs w:val="21"/>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jc w:val="center"/>
              </w:trPr>
              <w:tc>
                <w:tcPr>
                  <w:tcW w:w="797" w:type="dxa"/>
                  <w:vMerge w:val="continue"/>
                  <w:vAlign w:val="center"/>
                </w:tcPr>
                <w:p>
                  <w:pPr>
                    <w:adjustRightInd w:val="0"/>
                    <w:snapToGrid w:val="0"/>
                    <w:jc w:val="center"/>
                    <w:rPr>
                      <w:color w:val="auto"/>
                      <w:szCs w:val="21"/>
                    </w:rPr>
                  </w:pPr>
                </w:p>
              </w:tc>
              <w:tc>
                <w:tcPr>
                  <w:tcW w:w="817" w:type="dxa"/>
                  <w:gridSpan w:val="2"/>
                  <w:vMerge w:val="continue"/>
                  <w:vAlign w:val="center"/>
                </w:tcPr>
                <w:p>
                  <w:pPr>
                    <w:adjustRightInd w:val="0"/>
                    <w:snapToGrid w:val="0"/>
                    <w:jc w:val="center"/>
                    <w:rPr>
                      <w:color w:val="auto"/>
                      <w:szCs w:val="21"/>
                    </w:rPr>
                  </w:pPr>
                </w:p>
              </w:tc>
              <w:tc>
                <w:tcPr>
                  <w:tcW w:w="717" w:type="dxa"/>
                  <w:tcBorders>
                    <w:bottom w:val="single" w:color="000000" w:sz="8" w:space="0"/>
                  </w:tcBorders>
                  <w:vAlign w:val="center"/>
                </w:tcPr>
                <w:p>
                  <w:pPr>
                    <w:adjustRightInd w:val="0"/>
                    <w:snapToGrid w:val="0"/>
                    <w:jc w:val="center"/>
                    <w:rPr>
                      <w:color w:val="auto"/>
                      <w:szCs w:val="21"/>
                    </w:rPr>
                  </w:pPr>
                  <w:r>
                    <w:rPr>
                      <w:rFonts w:hint="eastAsia"/>
                      <w:color w:val="auto"/>
                      <w:szCs w:val="21"/>
                      <w:lang w:val="en-US" w:eastAsia="zh-CN"/>
                    </w:rPr>
                    <w:t>去支撑、打磨废气</w:t>
                  </w:r>
                </w:p>
              </w:tc>
              <w:tc>
                <w:tcPr>
                  <w:tcW w:w="5211" w:type="dxa"/>
                  <w:tcBorders>
                    <w:bottom w:val="single" w:color="000000" w:sz="8" w:space="0"/>
                  </w:tcBorders>
                  <w:vAlign w:val="center"/>
                </w:tcPr>
                <w:p>
                  <w:pPr>
                    <w:autoSpaceDE w:val="0"/>
                    <w:autoSpaceDN w:val="0"/>
                    <w:adjustRightInd w:val="0"/>
                    <w:snapToGrid w:val="0"/>
                    <w:rPr>
                      <w:rFonts w:hint="default" w:eastAsia="宋体"/>
                      <w:color w:val="auto"/>
                      <w:szCs w:val="21"/>
                      <w:lang w:val="en-US" w:eastAsia="zh-CN"/>
                    </w:rPr>
                  </w:pPr>
                  <w:r>
                    <w:rPr>
                      <w:rFonts w:hint="eastAsia"/>
                      <w:color w:val="auto"/>
                      <w:szCs w:val="21"/>
                      <w:lang w:val="en-US" w:eastAsia="zh-CN"/>
                    </w:rPr>
                    <w:t>去支撑、打磨粉尘由设备自带除尘系统</w:t>
                  </w:r>
                  <w:r>
                    <w:rPr>
                      <w:rFonts w:hint="eastAsia"/>
                      <w:lang w:val="en-US" w:eastAsia="zh-CN"/>
                    </w:rPr>
                    <w:t>处理后于</w:t>
                  </w:r>
                  <w:r>
                    <w:rPr>
                      <w:rFonts w:hint="eastAsia"/>
                      <w:color w:val="auto"/>
                      <w:szCs w:val="21"/>
                      <w:lang w:val="en-US" w:eastAsia="zh-CN"/>
                    </w:rPr>
                    <w:t>车间内无组织排放</w:t>
                  </w:r>
                </w:p>
              </w:tc>
              <w:tc>
                <w:tcPr>
                  <w:tcW w:w="837" w:type="dxa"/>
                  <w:tcBorders>
                    <w:bottom w:val="single" w:color="000000" w:sz="8" w:space="0"/>
                  </w:tcBorders>
                  <w:vAlign w:val="center"/>
                </w:tcPr>
                <w:p>
                  <w:pPr>
                    <w:adjustRightInd w:val="0"/>
                    <w:snapToGrid w:val="0"/>
                    <w:jc w:val="center"/>
                    <w:rPr>
                      <w:color w:val="auto"/>
                      <w:szCs w:val="21"/>
                    </w:rPr>
                  </w:pPr>
                  <w:r>
                    <w:rPr>
                      <w:rFonts w:hint="eastAsia"/>
                      <w:color w:val="auto"/>
                      <w:szCs w:val="21"/>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797" w:type="dxa"/>
                  <w:vMerge w:val="continue"/>
                  <w:vAlign w:val="center"/>
                </w:tcPr>
                <w:p>
                  <w:pPr>
                    <w:adjustRightInd w:val="0"/>
                    <w:snapToGrid w:val="0"/>
                    <w:jc w:val="center"/>
                    <w:rPr>
                      <w:color w:val="auto"/>
                      <w:szCs w:val="21"/>
                    </w:rPr>
                  </w:pPr>
                </w:p>
              </w:tc>
              <w:tc>
                <w:tcPr>
                  <w:tcW w:w="817" w:type="dxa"/>
                  <w:gridSpan w:val="2"/>
                  <w:vMerge w:val="continue"/>
                  <w:vAlign w:val="center"/>
                </w:tcPr>
                <w:p>
                  <w:pPr>
                    <w:adjustRightInd w:val="0"/>
                    <w:snapToGrid w:val="0"/>
                    <w:jc w:val="center"/>
                    <w:rPr>
                      <w:color w:val="auto"/>
                      <w:szCs w:val="21"/>
                    </w:rPr>
                  </w:pPr>
                </w:p>
              </w:tc>
              <w:tc>
                <w:tcPr>
                  <w:tcW w:w="717" w:type="dxa"/>
                  <w:tcBorders>
                    <w:top w:val="single" w:color="000000" w:sz="8" w:space="0"/>
                    <w:bottom w:val="single" w:color="000000" w:sz="8" w:space="0"/>
                  </w:tcBorders>
                  <w:vAlign w:val="center"/>
                </w:tcPr>
                <w:p>
                  <w:pPr>
                    <w:adjustRightInd w:val="0"/>
                    <w:snapToGrid w:val="0"/>
                    <w:jc w:val="center"/>
                    <w:rPr>
                      <w:rFonts w:hint="default"/>
                      <w:color w:val="auto"/>
                      <w:szCs w:val="21"/>
                      <w:lang w:val="en-US" w:eastAsia="zh-CN"/>
                    </w:rPr>
                  </w:pPr>
                  <w:r>
                    <w:rPr>
                      <w:rFonts w:hint="eastAsia"/>
                      <w:color w:val="auto"/>
                      <w:szCs w:val="21"/>
                      <w:lang w:val="en-US" w:eastAsia="zh-CN"/>
                    </w:rPr>
                    <w:t>焊接废气</w:t>
                  </w:r>
                </w:p>
              </w:tc>
              <w:tc>
                <w:tcPr>
                  <w:tcW w:w="5211" w:type="dxa"/>
                  <w:tcBorders>
                    <w:top w:val="single" w:color="000000" w:sz="8" w:space="0"/>
                    <w:bottom w:val="single" w:color="000000" w:sz="8" w:space="0"/>
                  </w:tcBorders>
                  <w:vAlign w:val="center"/>
                </w:tcPr>
                <w:p>
                  <w:pPr>
                    <w:autoSpaceDE w:val="0"/>
                    <w:autoSpaceDN w:val="0"/>
                    <w:adjustRightInd w:val="0"/>
                    <w:snapToGrid w:val="0"/>
                    <w:rPr>
                      <w:rFonts w:hint="default" w:eastAsia="宋体"/>
                      <w:color w:val="auto"/>
                      <w:szCs w:val="21"/>
                      <w:lang w:val="en-US" w:eastAsia="zh-CN"/>
                    </w:rPr>
                  </w:pPr>
                  <w:r>
                    <w:rPr>
                      <w:color w:val="auto"/>
                      <w:szCs w:val="21"/>
                    </w:rPr>
                    <w:t>电焊机对铸件残缺部位进行焊补过程产生</w:t>
                  </w:r>
                  <w:r>
                    <w:rPr>
                      <w:rFonts w:hint="eastAsia"/>
                      <w:color w:val="auto"/>
                      <w:szCs w:val="21"/>
                      <w:lang w:val="en-US" w:eastAsia="zh-CN"/>
                    </w:rPr>
                    <w:t>烟尘，经移动式废气净化器处理后无组织排放</w:t>
                  </w:r>
                </w:p>
              </w:tc>
              <w:tc>
                <w:tcPr>
                  <w:tcW w:w="837" w:type="dxa"/>
                  <w:tcBorders>
                    <w:top w:val="single" w:color="000000" w:sz="8" w:space="0"/>
                    <w:bottom w:val="single" w:color="000000" w:sz="8" w:space="0"/>
                  </w:tcBorders>
                  <w:vAlign w:val="center"/>
                </w:tcPr>
                <w:p>
                  <w:pPr>
                    <w:adjustRightInd w:val="0"/>
                    <w:snapToGrid w:val="0"/>
                    <w:jc w:val="center"/>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797" w:type="dxa"/>
                  <w:vMerge w:val="continue"/>
                  <w:vAlign w:val="center"/>
                </w:tcPr>
                <w:p>
                  <w:pPr>
                    <w:adjustRightInd w:val="0"/>
                    <w:snapToGrid w:val="0"/>
                    <w:jc w:val="center"/>
                    <w:rPr>
                      <w:color w:val="auto"/>
                      <w:szCs w:val="21"/>
                    </w:rPr>
                  </w:pPr>
                </w:p>
              </w:tc>
              <w:tc>
                <w:tcPr>
                  <w:tcW w:w="817" w:type="dxa"/>
                  <w:gridSpan w:val="2"/>
                  <w:vMerge w:val="continue"/>
                  <w:vAlign w:val="center"/>
                </w:tcPr>
                <w:p>
                  <w:pPr>
                    <w:adjustRightInd w:val="0"/>
                    <w:snapToGrid w:val="0"/>
                    <w:jc w:val="center"/>
                    <w:rPr>
                      <w:color w:val="auto"/>
                      <w:szCs w:val="21"/>
                    </w:rPr>
                  </w:pPr>
                </w:p>
              </w:tc>
              <w:tc>
                <w:tcPr>
                  <w:tcW w:w="717" w:type="dxa"/>
                  <w:tcBorders>
                    <w:top w:val="single" w:color="000000" w:sz="8" w:space="0"/>
                  </w:tcBorders>
                  <w:vAlign w:val="center"/>
                </w:tcPr>
                <w:p>
                  <w:pPr>
                    <w:adjustRightInd w:val="0"/>
                    <w:snapToGrid w:val="0"/>
                    <w:jc w:val="center"/>
                    <w:rPr>
                      <w:rFonts w:hint="default"/>
                      <w:color w:val="auto"/>
                      <w:szCs w:val="21"/>
                      <w:lang w:val="en-US" w:eastAsia="zh-CN"/>
                    </w:rPr>
                  </w:pPr>
                  <w:r>
                    <w:rPr>
                      <w:rFonts w:hint="eastAsia"/>
                      <w:color w:val="auto"/>
                      <w:szCs w:val="21"/>
                      <w:lang w:val="en-US" w:eastAsia="zh-CN"/>
                    </w:rPr>
                    <w:t>荧光检测废气</w:t>
                  </w:r>
                </w:p>
              </w:tc>
              <w:tc>
                <w:tcPr>
                  <w:tcW w:w="5211" w:type="dxa"/>
                  <w:tcBorders>
                    <w:top w:val="single" w:color="000000" w:sz="8" w:space="0"/>
                  </w:tcBorders>
                  <w:vAlign w:val="center"/>
                </w:tcPr>
                <w:p>
                  <w:pPr>
                    <w:autoSpaceDE w:val="0"/>
                    <w:autoSpaceDN w:val="0"/>
                    <w:adjustRightInd w:val="0"/>
                    <w:snapToGrid w:val="0"/>
                    <w:rPr>
                      <w:rFonts w:hint="default"/>
                      <w:color w:val="auto"/>
                      <w:szCs w:val="21"/>
                      <w:lang w:val="en-US" w:eastAsia="zh-CN"/>
                    </w:rPr>
                  </w:pPr>
                  <w:r>
                    <w:rPr>
                      <w:rFonts w:hint="eastAsia"/>
                      <w:color w:val="auto"/>
                      <w:szCs w:val="21"/>
                      <w:lang w:val="en-US" w:eastAsia="zh-CN"/>
                    </w:rPr>
                    <w:t>设备涂刷荧光剂进行荧光检测时产生少量非甲烷总烃，经移动式废气净化器处理后无组织排放</w:t>
                  </w:r>
                </w:p>
              </w:tc>
              <w:tc>
                <w:tcPr>
                  <w:tcW w:w="837" w:type="dxa"/>
                  <w:tcBorders>
                    <w:top w:val="single" w:color="000000" w:sz="8" w:space="0"/>
                  </w:tcBorders>
                  <w:vAlign w:val="center"/>
                </w:tcPr>
                <w:p>
                  <w:pPr>
                    <w:adjustRightInd w:val="0"/>
                    <w:snapToGrid w:val="0"/>
                    <w:jc w:val="center"/>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jc w:val="center"/>
              </w:trPr>
              <w:tc>
                <w:tcPr>
                  <w:tcW w:w="797" w:type="dxa"/>
                  <w:vMerge w:val="continue"/>
                  <w:vAlign w:val="center"/>
                </w:tcPr>
                <w:p>
                  <w:pPr>
                    <w:adjustRightInd w:val="0"/>
                    <w:snapToGrid w:val="0"/>
                    <w:jc w:val="center"/>
                    <w:rPr>
                      <w:color w:val="auto"/>
                      <w:szCs w:val="21"/>
                    </w:rPr>
                  </w:pPr>
                </w:p>
              </w:tc>
              <w:tc>
                <w:tcPr>
                  <w:tcW w:w="817" w:type="dxa"/>
                  <w:gridSpan w:val="2"/>
                  <w:vMerge w:val="restart"/>
                  <w:vAlign w:val="center"/>
                </w:tcPr>
                <w:p>
                  <w:pPr>
                    <w:adjustRightInd w:val="0"/>
                    <w:snapToGrid w:val="0"/>
                    <w:jc w:val="center"/>
                    <w:rPr>
                      <w:color w:val="auto"/>
                      <w:szCs w:val="21"/>
                    </w:rPr>
                  </w:pPr>
                  <w:r>
                    <w:rPr>
                      <w:rFonts w:hint="eastAsia"/>
                      <w:color w:val="auto"/>
                      <w:szCs w:val="21"/>
                    </w:rPr>
                    <w:t>废水</w:t>
                  </w:r>
                </w:p>
              </w:tc>
              <w:tc>
                <w:tcPr>
                  <w:tcW w:w="717" w:type="dxa"/>
                  <w:vAlign w:val="center"/>
                </w:tcPr>
                <w:p>
                  <w:pPr>
                    <w:adjustRightInd w:val="0"/>
                    <w:snapToGrid w:val="0"/>
                    <w:jc w:val="center"/>
                    <w:rPr>
                      <w:rFonts w:hint="eastAsia"/>
                      <w:color w:val="auto"/>
                      <w:szCs w:val="21"/>
                      <w:lang w:val="en-US" w:eastAsia="zh-CN"/>
                    </w:rPr>
                  </w:pPr>
                  <w:r>
                    <w:rPr>
                      <w:rFonts w:hint="eastAsia"/>
                      <w:color w:val="auto"/>
                      <w:szCs w:val="21"/>
                      <w:lang w:val="en-US" w:eastAsia="zh-CN"/>
                    </w:rPr>
                    <w:t>打印</w:t>
                  </w:r>
                </w:p>
                <w:p>
                  <w:pPr>
                    <w:adjustRightInd w:val="0"/>
                    <w:snapToGrid w:val="0"/>
                    <w:jc w:val="center"/>
                    <w:rPr>
                      <w:rFonts w:hint="eastAsia"/>
                      <w:color w:val="auto"/>
                      <w:szCs w:val="21"/>
                      <w:lang w:val="en-US" w:eastAsia="zh-CN"/>
                    </w:rPr>
                  </w:pPr>
                  <w:r>
                    <w:rPr>
                      <w:rFonts w:hint="eastAsia"/>
                      <w:color w:val="auto"/>
                      <w:szCs w:val="21"/>
                      <w:lang w:val="en-US" w:eastAsia="zh-CN"/>
                    </w:rPr>
                    <w:t>设备</w:t>
                  </w:r>
                </w:p>
                <w:p>
                  <w:pPr>
                    <w:adjustRightInd w:val="0"/>
                    <w:snapToGrid w:val="0"/>
                    <w:jc w:val="center"/>
                    <w:rPr>
                      <w:rFonts w:hint="default" w:eastAsia="宋体"/>
                      <w:color w:val="auto"/>
                      <w:szCs w:val="21"/>
                      <w:lang w:val="en-US" w:eastAsia="zh-CN"/>
                    </w:rPr>
                  </w:pPr>
                  <w:r>
                    <w:rPr>
                      <w:rFonts w:hint="eastAsia"/>
                      <w:color w:val="auto"/>
                      <w:szCs w:val="21"/>
                      <w:lang w:val="en-US" w:eastAsia="zh-CN"/>
                    </w:rPr>
                    <w:t>冷却水</w:t>
                  </w:r>
                </w:p>
              </w:tc>
              <w:tc>
                <w:tcPr>
                  <w:tcW w:w="5211" w:type="dxa"/>
                  <w:vAlign w:val="center"/>
                </w:tcPr>
                <w:p>
                  <w:pPr>
                    <w:autoSpaceDE w:val="0"/>
                    <w:autoSpaceDN w:val="0"/>
                    <w:adjustRightInd w:val="0"/>
                    <w:snapToGrid w:val="0"/>
                    <w:rPr>
                      <w:rFonts w:hint="default" w:eastAsia="宋体"/>
                      <w:color w:val="auto"/>
                      <w:szCs w:val="21"/>
                      <w:lang w:val="en-US" w:eastAsia="zh-CN"/>
                    </w:rPr>
                  </w:pPr>
                  <w:r>
                    <w:rPr>
                      <w:rFonts w:hint="eastAsia"/>
                      <w:color w:val="auto"/>
                      <w:szCs w:val="21"/>
                      <w:lang w:val="en-US" w:eastAsia="zh-CN"/>
                    </w:rPr>
                    <w:t>激光成型设备间接冷却水循环利用不外排。</w:t>
                  </w:r>
                </w:p>
              </w:tc>
              <w:tc>
                <w:tcPr>
                  <w:tcW w:w="837" w:type="dxa"/>
                  <w:vAlign w:val="center"/>
                </w:tcPr>
                <w:p>
                  <w:pPr>
                    <w:adjustRightInd w:val="0"/>
                    <w:snapToGrid w:val="0"/>
                    <w:jc w:val="center"/>
                    <w:rPr>
                      <w:rFonts w:hint="eastAsia" w:eastAsia="宋体"/>
                      <w:color w:val="auto"/>
                      <w:szCs w:val="21"/>
                      <w:lang w:val="en-US" w:eastAsia="zh-CN"/>
                    </w:rPr>
                  </w:pPr>
                  <w:r>
                    <w:rPr>
                      <w:rFonts w:hint="eastAsia"/>
                      <w:color w:val="auto"/>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797" w:type="dxa"/>
                  <w:vMerge w:val="continue"/>
                  <w:vAlign w:val="center"/>
                </w:tcPr>
                <w:p>
                  <w:pPr>
                    <w:adjustRightInd w:val="0"/>
                    <w:snapToGrid w:val="0"/>
                    <w:jc w:val="center"/>
                    <w:rPr>
                      <w:color w:val="auto"/>
                      <w:szCs w:val="21"/>
                    </w:rPr>
                  </w:pPr>
                </w:p>
              </w:tc>
              <w:tc>
                <w:tcPr>
                  <w:tcW w:w="817" w:type="dxa"/>
                  <w:gridSpan w:val="2"/>
                  <w:vMerge w:val="continue"/>
                  <w:vAlign w:val="center"/>
                </w:tcPr>
                <w:p>
                  <w:pPr>
                    <w:adjustRightInd w:val="0"/>
                    <w:snapToGrid w:val="0"/>
                    <w:jc w:val="center"/>
                    <w:rPr>
                      <w:rFonts w:hint="eastAsia"/>
                      <w:color w:val="auto"/>
                      <w:szCs w:val="21"/>
                    </w:rPr>
                  </w:pPr>
                </w:p>
              </w:tc>
              <w:tc>
                <w:tcPr>
                  <w:tcW w:w="717" w:type="dxa"/>
                  <w:shd w:val="clear" w:color="auto" w:fill="auto"/>
                  <w:vAlign w:val="center"/>
                </w:tcPr>
                <w:p>
                  <w:pPr>
                    <w:adjustRightInd w:val="0"/>
                    <w:snapToGrid w:val="0"/>
                    <w:jc w:val="center"/>
                    <w:rPr>
                      <w:rFonts w:hint="eastAsia"/>
                      <w:color w:val="auto"/>
                      <w:szCs w:val="21"/>
                    </w:rPr>
                  </w:pPr>
                  <w:r>
                    <w:rPr>
                      <w:rFonts w:hint="eastAsia"/>
                      <w:color w:val="auto"/>
                      <w:szCs w:val="21"/>
                    </w:rPr>
                    <w:t>生活</w:t>
                  </w:r>
                </w:p>
                <w:p>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污水</w:t>
                  </w:r>
                </w:p>
              </w:tc>
              <w:tc>
                <w:tcPr>
                  <w:tcW w:w="5211" w:type="dxa"/>
                  <w:shd w:val="clear" w:color="auto" w:fill="auto"/>
                  <w:vAlign w:val="center"/>
                </w:tcPr>
                <w:p>
                  <w:pPr>
                    <w:autoSpaceDE w:val="0"/>
                    <w:autoSpaceDN w:val="0"/>
                    <w:adjustRightInd w:val="0"/>
                    <w:snapToGrid w:val="0"/>
                    <w:rPr>
                      <w:rFonts w:hint="eastAsia" w:ascii="Times New Roman" w:hAnsi="Times New Roman" w:eastAsia="宋体" w:cs="Times New Roman"/>
                      <w:color w:val="auto"/>
                      <w:kern w:val="2"/>
                      <w:sz w:val="21"/>
                      <w:szCs w:val="21"/>
                      <w:lang w:val="en-US" w:eastAsia="zh-CN" w:bidi="ar-SA"/>
                    </w:rPr>
                  </w:pPr>
                  <w:r>
                    <w:rPr>
                      <w:rFonts w:hint="eastAsia"/>
                      <w:color w:val="auto"/>
                      <w:szCs w:val="21"/>
                    </w:rPr>
                    <w:t>经厂区内</w:t>
                  </w:r>
                  <w:r>
                    <w:rPr>
                      <w:color w:val="auto"/>
                      <w:szCs w:val="21"/>
                    </w:rPr>
                    <w:t>化粪池处理后</w:t>
                  </w:r>
                  <w:r>
                    <w:rPr>
                      <w:rFonts w:hint="eastAsia"/>
                      <w:color w:val="auto"/>
                      <w:szCs w:val="21"/>
                      <w:lang w:val="en-US" w:eastAsia="zh-CN"/>
                    </w:rPr>
                    <w:t>排入园区污水管网</w:t>
                  </w:r>
                  <w:r>
                    <w:rPr>
                      <w:color w:val="auto"/>
                      <w:szCs w:val="21"/>
                    </w:rPr>
                    <w:t>。</w:t>
                  </w:r>
                </w:p>
              </w:tc>
              <w:tc>
                <w:tcPr>
                  <w:tcW w:w="837" w:type="dxa"/>
                  <w:shd w:val="clear" w:color="auto" w:fill="auto"/>
                  <w:vAlign w:val="center"/>
                </w:tcPr>
                <w:p>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5" w:hRule="atLeast"/>
                <w:jc w:val="center"/>
              </w:trPr>
              <w:tc>
                <w:tcPr>
                  <w:tcW w:w="797" w:type="dxa"/>
                  <w:vMerge w:val="continue"/>
                  <w:vAlign w:val="center"/>
                </w:tcPr>
                <w:p>
                  <w:pPr>
                    <w:adjustRightInd w:val="0"/>
                    <w:snapToGrid w:val="0"/>
                    <w:jc w:val="center"/>
                    <w:rPr>
                      <w:color w:val="auto"/>
                      <w:szCs w:val="21"/>
                    </w:rPr>
                  </w:pPr>
                </w:p>
              </w:tc>
              <w:tc>
                <w:tcPr>
                  <w:tcW w:w="351" w:type="dxa"/>
                  <w:vMerge w:val="restart"/>
                  <w:vAlign w:val="center"/>
                </w:tcPr>
                <w:p>
                  <w:pPr>
                    <w:adjustRightInd w:val="0"/>
                    <w:snapToGrid w:val="0"/>
                    <w:jc w:val="center"/>
                    <w:rPr>
                      <w:color w:val="auto"/>
                      <w:szCs w:val="21"/>
                    </w:rPr>
                  </w:pPr>
                  <w:r>
                    <w:rPr>
                      <w:rFonts w:hint="eastAsia"/>
                      <w:color w:val="auto"/>
                      <w:szCs w:val="21"/>
                    </w:rPr>
                    <w:t>固废</w:t>
                  </w:r>
                </w:p>
              </w:tc>
              <w:tc>
                <w:tcPr>
                  <w:tcW w:w="466" w:type="dxa"/>
                  <w:vMerge w:val="restart"/>
                  <w:vAlign w:val="center"/>
                </w:tcPr>
                <w:p>
                  <w:pPr>
                    <w:adjustRightInd w:val="0"/>
                    <w:snapToGrid w:val="0"/>
                    <w:jc w:val="center"/>
                    <w:rPr>
                      <w:color w:val="auto"/>
                      <w:szCs w:val="21"/>
                    </w:rPr>
                  </w:pPr>
                  <w:r>
                    <w:rPr>
                      <w:rFonts w:hint="eastAsia"/>
                      <w:color w:val="auto"/>
                      <w:szCs w:val="21"/>
                    </w:rPr>
                    <w:t>一般固废暂存间</w:t>
                  </w:r>
                </w:p>
              </w:tc>
              <w:tc>
                <w:tcPr>
                  <w:tcW w:w="717" w:type="dxa"/>
                  <w:vAlign w:val="center"/>
                </w:tcPr>
                <w:p>
                  <w:pPr>
                    <w:adjustRightInd w:val="0"/>
                    <w:snapToGrid w:val="0"/>
                    <w:jc w:val="center"/>
                    <w:rPr>
                      <w:rFonts w:hint="default"/>
                      <w:color w:val="auto"/>
                      <w:szCs w:val="21"/>
                      <w:lang w:val="en-US"/>
                    </w:rPr>
                  </w:pPr>
                  <w:r>
                    <w:rPr>
                      <w:rFonts w:hint="eastAsia" w:cs="Times New Roman"/>
                      <w:sz w:val="21"/>
                      <w:szCs w:val="21"/>
                      <w:lang w:val="en-US" w:eastAsia="zh-CN"/>
                    </w:rPr>
                    <w:t>不合格产品，打磨粉尘，切割粉尘等</w:t>
                  </w:r>
                </w:p>
              </w:tc>
              <w:tc>
                <w:tcPr>
                  <w:tcW w:w="5211" w:type="dxa"/>
                  <w:vAlign w:val="center"/>
                </w:tcPr>
                <w:p>
                  <w:pPr>
                    <w:pStyle w:val="3"/>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分类收集后外售于物资回收公司。</w:t>
                  </w:r>
                </w:p>
                <w:p>
                  <w:pPr>
                    <w:autoSpaceDE w:val="0"/>
                    <w:autoSpaceDN w:val="0"/>
                    <w:adjustRightInd w:val="0"/>
                    <w:snapToGrid w:val="0"/>
                    <w:jc w:val="left"/>
                    <w:rPr>
                      <w:color w:val="auto"/>
                      <w:szCs w:val="21"/>
                    </w:rPr>
                  </w:pPr>
                </w:p>
              </w:tc>
              <w:tc>
                <w:tcPr>
                  <w:tcW w:w="837" w:type="dxa"/>
                  <w:vAlign w:val="center"/>
                </w:tcPr>
                <w:p>
                  <w:pPr>
                    <w:adjustRightInd w:val="0"/>
                    <w:snapToGrid w:val="0"/>
                    <w:jc w:val="center"/>
                    <w:rPr>
                      <w:rFonts w:hint="eastAsia" w:eastAsia="宋体"/>
                      <w:color w:val="auto"/>
                      <w:szCs w:val="21"/>
                      <w:lang w:val="en-US" w:eastAsia="zh-CN"/>
                    </w:rPr>
                  </w:pPr>
                  <w:r>
                    <w:rPr>
                      <w:rFonts w:hint="eastAsia"/>
                      <w:color w:val="auto"/>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8" w:hRule="atLeast"/>
                <w:jc w:val="center"/>
              </w:trPr>
              <w:tc>
                <w:tcPr>
                  <w:tcW w:w="797" w:type="dxa"/>
                  <w:vMerge w:val="continue"/>
                  <w:vAlign w:val="center"/>
                </w:tcPr>
                <w:p>
                  <w:pPr>
                    <w:adjustRightInd w:val="0"/>
                    <w:snapToGrid w:val="0"/>
                    <w:jc w:val="center"/>
                    <w:rPr>
                      <w:color w:val="auto"/>
                      <w:szCs w:val="21"/>
                    </w:rPr>
                  </w:pPr>
                </w:p>
              </w:tc>
              <w:tc>
                <w:tcPr>
                  <w:tcW w:w="351" w:type="dxa"/>
                  <w:vMerge w:val="continue"/>
                  <w:vAlign w:val="center"/>
                </w:tcPr>
                <w:p>
                  <w:pPr>
                    <w:adjustRightInd w:val="0"/>
                    <w:snapToGrid w:val="0"/>
                    <w:jc w:val="center"/>
                    <w:rPr>
                      <w:rFonts w:hint="eastAsia"/>
                      <w:color w:val="auto"/>
                      <w:szCs w:val="21"/>
                    </w:rPr>
                  </w:pPr>
                </w:p>
              </w:tc>
              <w:tc>
                <w:tcPr>
                  <w:tcW w:w="466" w:type="dxa"/>
                  <w:vMerge w:val="continue"/>
                  <w:vAlign w:val="center"/>
                </w:tcPr>
                <w:p>
                  <w:pPr>
                    <w:adjustRightInd w:val="0"/>
                    <w:snapToGrid w:val="0"/>
                    <w:jc w:val="center"/>
                    <w:rPr>
                      <w:rFonts w:hint="eastAsia"/>
                      <w:color w:val="auto"/>
                      <w:szCs w:val="21"/>
                    </w:rPr>
                  </w:pPr>
                </w:p>
              </w:tc>
              <w:tc>
                <w:tcPr>
                  <w:tcW w:w="717" w:type="dxa"/>
                  <w:vAlign w:val="center"/>
                </w:tcPr>
                <w:p>
                  <w:pPr>
                    <w:adjustRightInd w:val="0"/>
                    <w:snapToGrid w:val="0"/>
                    <w:jc w:val="center"/>
                    <w:rPr>
                      <w:rFonts w:hint="default" w:cs="Times New Roman"/>
                      <w:sz w:val="21"/>
                      <w:szCs w:val="21"/>
                      <w:lang w:val="en-US" w:eastAsia="zh-CN"/>
                    </w:rPr>
                  </w:pPr>
                  <w:r>
                    <w:rPr>
                      <w:rFonts w:hint="eastAsia" w:cs="Times New Roman"/>
                      <w:sz w:val="21"/>
                      <w:szCs w:val="21"/>
                      <w:lang w:val="en-US" w:eastAsia="zh-CN"/>
                    </w:rPr>
                    <w:t>打印机自带除尘器收集粉尘，</w:t>
                  </w:r>
                  <w:commentRangeStart w:id="0"/>
                  <w:r>
                    <w:rPr>
                      <w:rFonts w:hint="eastAsia" w:cs="Times New Roman"/>
                      <w:sz w:val="21"/>
                      <w:szCs w:val="21"/>
                      <w:highlight w:val="yellow"/>
                      <w:lang w:val="en-US" w:eastAsia="zh-CN"/>
                    </w:rPr>
                    <w:t>未熔残粉</w:t>
                  </w:r>
                  <w:commentRangeEnd w:id="0"/>
                  <w:r>
                    <w:commentReference w:id="0"/>
                  </w:r>
                  <w:r>
                    <w:rPr>
                      <w:rFonts w:hint="eastAsia" w:cs="Times New Roman"/>
                      <w:sz w:val="21"/>
                      <w:szCs w:val="21"/>
                      <w:highlight w:val="yellow"/>
                      <w:lang w:val="en-US" w:eastAsia="zh-CN"/>
                    </w:rPr>
                    <w:t>等</w:t>
                  </w:r>
                </w:p>
              </w:tc>
              <w:tc>
                <w:tcPr>
                  <w:tcW w:w="5211" w:type="dxa"/>
                  <w:vAlign w:val="center"/>
                </w:tcPr>
                <w:p>
                  <w:pPr>
                    <w:autoSpaceDE w:val="0"/>
                    <w:autoSpaceDN w:val="0"/>
                    <w:adjustRightInd w:val="0"/>
                    <w:snapToGrid w:val="0"/>
                    <w:jc w:val="center"/>
                    <w:rPr>
                      <w:rFonts w:hint="default" w:eastAsia="宋体"/>
                      <w:color w:val="auto"/>
                      <w:szCs w:val="21"/>
                      <w:lang w:val="en-US" w:eastAsia="zh-CN"/>
                    </w:rPr>
                  </w:pPr>
                  <w:r>
                    <w:rPr>
                      <w:rFonts w:hint="eastAsia"/>
                      <w:color w:val="auto"/>
                      <w:szCs w:val="21"/>
                      <w:lang w:val="en-US" w:eastAsia="zh-CN"/>
                    </w:rPr>
                    <w:t>回用于生产</w:t>
                  </w:r>
                </w:p>
              </w:tc>
              <w:tc>
                <w:tcPr>
                  <w:tcW w:w="837" w:type="dxa"/>
                  <w:vAlign w:val="center"/>
                </w:tcPr>
                <w:p>
                  <w:pPr>
                    <w:adjustRightInd w:val="0"/>
                    <w:snapToGrid w:val="0"/>
                    <w:jc w:val="center"/>
                    <w:rPr>
                      <w:rFonts w:hint="eastAsia"/>
                      <w:color w:val="auto"/>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797" w:type="dxa"/>
                  <w:vMerge w:val="continue"/>
                  <w:vAlign w:val="center"/>
                </w:tcPr>
                <w:p>
                  <w:pPr>
                    <w:adjustRightInd w:val="0"/>
                    <w:snapToGrid w:val="0"/>
                    <w:jc w:val="center"/>
                    <w:rPr>
                      <w:color w:val="auto"/>
                      <w:szCs w:val="21"/>
                    </w:rPr>
                  </w:pPr>
                </w:p>
              </w:tc>
              <w:tc>
                <w:tcPr>
                  <w:tcW w:w="351" w:type="dxa"/>
                  <w:vMerge w:val="continue"/>
                  <w:vAlign w:val="center"/>
                </w:tcPr>
                <w:p>
                  <w:pPr>
                    <w:adjustRightInd w:val="0"/>
                    <w:snapToGrid w:val="0"/>
                    <w:jc w:val="center"/>
                    <w:rPr>
                      <w:color w:val="auto"/>
                      <w:szCs w:val="21"/>
                    </w:rPr>
                  </w:pPr>
                </w:p>
              </w:tc>
              <w:tc>
                <w:tcPr>
                  <w:tcW w:w="466" w:type="dxa"/>
                  <w:vMerge w:val="restart"/>
                  <w:vAlign w:val="center"/>
                </w:tcPr>
                <w:p>
                  <w:pPr>
                    <w:adjustRightInd w:val="0"/>
                    <w:snapToGrid w:val="0"/>
                    <w:jc w:val="center"/>
                    <w:rPr>
                      <w:color w:val="auto"/>
                      <w:szCs w:val="21"/>
                    </w:rPr>
                  </w:pPr>
                  <w:r>
                    <w:rPr>
                      <w:rFonts w:hint="eastAsia"/>
                      <w:color w:val="auto"/>
                      <w:szCs w:val="21"/>
                    </w:rPr>
                    <w:t>危险废物</w:t>
                  </w:r>
                </w:p>
              </w:tc>
              <w:tc>
                <w:tcPr>
                  <w:tcW w:w="717" w:type="dxa"/>
                  <w:tcBorders>
                    <w:bottom w:val="single" w:color="000000" w:sz="8" w:space="0"/>
                  </w:tcBorders>
                  <w:vAlign w:val="center"/>
                </w:tcPr>
                <w:p>
                  <w:pPr>
                    <w:adjustRightInd w:val="0"/>
                    <w:snapToGrid w:val="0"/>
                    <w:jc w:val="center"/>
                    <w:rPr>
                      <w:color w:val="auto"/>
                      <w:szCs w:val="21"/>
                    </w:rPr>
                  </w:pPr>
                  <w:r>
                    <w:rPr>
                      <w:color w:val="auto"/>
                      <w:szCs w:val="21"/>
                    </w:rPr>
                    <w:t>废机油</w:t>
                  </w:r>
                </w:p>
              </w:tc>
              <w:tc>
                <w:tcPr>
                  <w:tcW w:w="5211" w:type="dxa"/>
                  <w:tcBorders>
                    <w:bottom w:val="single" w:color="000000" w:sz="8" w:space="0"/>
                  </w:tcBorders>
                  <w:vAlign w:val="center"/>
                </w:tcPr>
                <w:p>
                  <w:pPr>
                    <w:autoSpaceDE w:val="0"/>
                    <w:autoSpaceDN w:val="0"/>
                    <w:adjustRightInd w:val="0"/>
                    <w:snapToGrid w:val="0"/>
                    <w:jc w:val="center"/>
                    <w:rPr>
                      <w:color w:val="auto"/>
                      <w:szCs w:val="21"/>
                    </w:rPr>
                  </w:pPr>
                  <w:r>
                    <w:rPr>
                      <w:rFonts w:hint="eastAsia"/>
                      <w:color w:val="auto"/>
                      <w:szCs w:val="21"/>
                      <w:lang w:val="en-US" w:eastAsia="zh-CN"/>
                    </w:rPr>
                    <w:t>本项目设备维修保养产生的废机油暂存于危废库内，定期交由有资质单位处置</w:t>
                  </w:r>
                  <w:r>
                    <w:rPr>
                      <w:rFonts w:hint="eastAsia"/>
                      <w:color w:val="auto"/>
                      <w:szCs w:val="21"/>
                    </w:rPr>
                    <w:t>。</w:t>
                  </w:r>
                </w:p>
              </w:tc>
              <w:tc>
                <w:tcPr>
                  <w:tcW w:w="837" w:type="dxa"/>
                  <w:tcBorders>
                    <w:bottom w:val="single" w:color="000000" w:sz="8" w:space="0"/>
                  </w:tcBorders>
                  <w:vAlign w:val="center"/>
                </w:tcPr>
                <w:p>
                  <w:pPr>
                    <w:adjustRightInd w:val="0"/>
                    <w:snapToGrid w:val="0"/>
                    <w:jc w:val="center"/>
                    <w:rPr>
                      <w:rFonts w:hint="eastAsia" w:eastAsia="宋体"/>
                      <w:color w:val="auto"/>
                      <w:szCs w:val="21"/>
                      <w:lang w:eastAsia="zh-CN"/>
                    </w:rPr>
                  </w:pPr>
                  <w:r>
                    <w:rPr>
                      <w:rFonts w:hint="eastAsia"/>
                      <w:color w:val="auto"/>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797" w:type="dxa"/>
                  <w:vMerge w:val="continue"/>
                  <w:vAlign w:val="center"/>
                </w:tcPr>
                <w:p>
                  <w:pPr>
                    <w:adjustRightInd w:val="0"/>
                    <w:snapToGrid w:val="0"/>
                    <w:jc w:val="center"/>
                    <w:rPr>
                      <w:color w:val="auto"/>
                      <w:szCs w:val="21"/>
                    </w:rPr>
                  </w:pPr>
                </w:p>
              </w:tc>
              <w:tc>
                <w:tcPr>
                  <w:tcW w:w="351" w:type="dxa"/>
                  <w:vMerge w:val="continue"/>
                  <w:vAlign w:val="center"/>
                </w:tcPr>
                <w:p>
                  <w:pPr>
                    <w:adjustRightInd w:val="0"/>
                    <w:snapToGrid w:val="0"/>
                    <w:jc w:val="center"/>
                    <w:rPr>
                      <w:color w:val="auto"/>
                      <w:szCs w:val="21"/>
                    </w:rPr>
                  </w:pPr>
                </w:p>
              </w:tc>
              <w:tc>
                <w:tcPr>
                  <w:tcW w:w="466" w:type="dxa"/>
                  <w:vMerge w:val="continue"/>
                  <w:vAlign w:val="center"/>
                </w:tcPr>
                <w:p>
                  <w:pPr>
                    <w:adjustRightInd w:val="0"/>
                    <w:snapToGrid w:val="0"/>
                    <w:jc w:val="center"/>
                    <w:rPr>
                      <w:rFonts w:hint="eastAsia"/>
                      <w:color w:val="auto"/>
                      <w:szCs w:val="21"/>
                    </w:rPr>
                  </w:pPr>
                </w:p>
              </w:tc>
              <w:tc>
                <w:tcPr>
                  <w:tcW w:w="717" w:type="dxa"/>
                  <w:tcBorders>
                    <w:top w:val="single" w:color="000000" w:sz="8" w:space="0"/>
                  </w:tcBorders>
                  <w:vAlign w:val="center"/>
                </w:tcPr>
                <w:p>
                  <w:pPr>
                    <w:adjustRightInd w:val="0"/>
                    <w:snapToGrid w:val="0"/>
                    <w:jc w:val="center"/>
                    <w:rPr>
                      <w:rFonts w:hint="eastAsia" w:eastAsia="宋体"/>
                      <w:color w:val="auto"/>
                      <w:szCs w:val="21"/>
                      <w:lang w:val="en-US" w:eastAsia="zh-CN"/>
                    </w:rPr>
                  </w:pPr>
                  <w:r>
                    <w:rPr>
                      <w:rFonts w:hint="eastAsia"/>
                      <w:color w:val="auto"/>
                      <w:szCs w:val="21"/>
                      <w:lang w:val="en-US" w:eastAsia="zh-CN"/>
                    </w:rPr>
                    <w:t>废活性炭</w:t>
                  </w:r>
                </w:p>
              </w:tc>
              <w:tc>
                <w:tcPr>
                  <w:tcW w:w="5211" w:type="dxa"/>
                  <w:tcBorders>
                    <w:top w:val="single" w:color="000000" w:sz="8" w:space="0"/>
                  </w:tcBorders>
                  <w:vAlign w:val="center"/>
                </w:tcPr>
                <w:p>
                  <w:pPr>
                    <w:autoSpaceDE w:val="0"/>
                    <w:autoSpaceDN w:val="0"/>
                    <w:adjustRightInd w:val="0"/>
                    <w:snapToGrid w:val="0"/>
                    <w:jc w:val="center"/>
                    <w:rPr>
                      <w:rFonts w:hint="default"/>
                      <w:color w:val="auto"/>
                      <w:szCs w:val="21"/>
                      <w:lang w:val="en-US" w:eastAsia="zh-CN"/>
                    </w:rPr>
                  </w:pPr>
                  <w:r>
                    <w:rPr>
                      <w:rFonts w:hint="eastAsia"/>
                      <w:color w:val="auto"/>
                      <w:szCs w:val="21"/>
                      <w:lang w:val="en-US" w:eastAsia="zh-CN"/>
                    </w:rPr>
                    <w:t>本项目废气处理产生的废活性炭暂存于危废库内，定期交由有资质单位处置。</w:t>
                  </w:r>
                </w:p>
              </w:tc>
              <w:tc>
                <w:tcPr>
                  <w:tcW w:w="837" w:type="dxa"/>
                  <w:tcBorders>
                    <w:top w:val="single" w:color="000000" w:sz="8" w:space="0"/>
                  </w:tcBorders>
                  <w:vAlign w:val="center"/>
                </w:tcPr>
                <w:p>
                  <w:pPr>
                    <w:adjustRightInd w:val="0"/>
                    <w:snapToGrid w:val="0"/>
                    <w:jc w:val="center"/>
                    <w:rPr>
                      <w:rFonts w:hint="eastAsia"/>
                      <w:color w:val="auto"/>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797" w:type="dxa"/>
                  <w:vMerge w:val="continue"/>
                  <w:vAlign w:val="center"/>
                </w:tcPr>
                <w:p>
                  <w:pPr>
                    <w:adjustRightInd w:val="0"/>
                    <w:snapToGrid w:val="0"/>
                    <w:jc w:val="center"/>
                    <w:rPr>
                      <w:color w:val="auto"/>
                      <w:szCs w:val="21"/>
                    </w:rPr>
                  </w:pPr>
                </w:p>
              </w:tc>
              <w:tc>
                <w:tcPr>
                  <w:tcW w:w="351" w:type="dxa"/>
                  <w:vMerge w:val="continue"/>
                  <w:vAlign w:val="center"/>
                </w:tcPr>
                <w:p>
                  <w:pPr>
                    <w:adjustRightInd w:val="0"/>
                    <w:snapToGrid w:val="0"/>
                    <w:jc w:val="center"/>
                    <w:rPr>
                      <w:color w:val="auto"/>
                      <w:szCs w:val="21"/>
                    </w:rPr>
                  </w:pPr>
                </w:p>
              </w:tc>
              <w:tc>
                <w:tcPr>
                  <w:tcW w:w="1183" w:type="dxa"/>
                  <w:gridSpan w:val="2"/>
                  <w:vAlign w:val="center"/>
                </w:tcPr>
                <w:p>
                  <w:pPr>
                    <w:adjustRightInd w:val="0"/>
                    <w:snapToGrid w:val="0"/>
                    <w:jc w:val="center"/>
                    <w:rPr>
                      <w:color w:val="auto"/>
                      <w:szCs w:val="21"/>
                    </w:rPr>
                  </w:pPr>
                  <w:r>
                    <w:rPr>
                      <w:rFonts w:hint="eastAsia"/>
                      <w:color w:val="auto"/>
                      <w:szCs w:val="21"/>
                    </w:rPr>
                    <w:t>生活垃圾</w:t>
                  </w:r>
                </w:p>
              </w:tc>
              <w:tc>
                <w:tcPr>
                  <w:tcW w:w="5211" w:type="dxa"/>
                  <w:vAlign w:val="center"/>
                </w:tcPr>
                <w:p>
                  <w:pPr>
                    <w:autoSpaceDE w:val="0"/>
                    <w:autoSpaceDN w:val="0"/>
                    <w:adjustRightInd w:val="0"/>
                    <w:snapToGrid w:val="0"/>
                    <w:jc w:val="center"/>
                    <w:rPr>
                      <w:color w:val="auto"/>
                      <w:szCs w:val="21"/>
                    </w:rPr>
                  </w:pPr>
                  <w:r>
                    <w:rPr>
                      <w:color w:val="auto"/>
                      <w:szCs w:val="21"/>
                    </w:rPr>
                    <w:t>生活垃圾分</w:t>
                  </w:r>
                  <w:r>
                    <w:rPr>
                      <w:rFonts w:hint="eastAsia"/>
                      <w:color w:val="auto"/>
                      <w:szCs w:val="21"/>
                    </w:rPr>
                    <w:t>类后堆放至垃圾收集桶，定期交由环卫部门处置。</w:t>
                  </w:r>
                </w:p>
              </w:tc>
              <w:tc>
                <w:tcPr>
                  <w:tcW w:w="837" w:type="dxa"/>
                  <w:vAlign w:val="center"/>
                </w:tcPr>
                <w:p>
                  <w:pPr>
                    <w:adjustRightInd w:val="0"/>
                    <w:snapToGrid w:val="0"/>
                    <w:jc w:val="center"/>
                    <w:rPr>
                      <w:rFonts w:hint="eastAsia" w:eastAsia="宋体"/>
                      <w:color w:val="auto"/>
                      <w:szCs w:val="21"/>
                      <w:lang w:eastAsia="zh-CN"/>
                    </w:rPr>
                  </w:pPr>
                  <w:r>
                    <w:rPr>
                      <w:rFonts w:hint="eastAsia"/>
                      <w:color w:val="auto"/>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jc w:val="center"/>
              </w:trPr>
              <w:tc>
                <w:tcPr>
                  <w:tcW w:w="797" w:type="dxa"/>
                  <w:vMerge w:val="continue"/>
                  <w:vAlign w:val="center"/>
                </w:tcPr>
                <w:p>
                  <w:pPr>
                    <w:adjustRightInd w:val="0"/>
                    <w:snapToGrid w:val="0"/>
                    <w:jc w:val="center"/>
                    <w:rPr>
                      <w:color w:val="auto"/>
                      <w:szCs w:val="21"/>
                    </w:rPr>
                  </w:pPr>
                </w:p>
              </w:tc>
              <w:tc>
                <w:tcPr>
                  <w:tcW w:w="1534" w:type="dxa"/>
                  <w:gridSpan w:val="3"/>
                  <w:vAlign w:val="center"/>
                </w:tcPr>
                <w:p>
                  <w:pPr>
                    <w:adjustRightInd w:val="0"/>
                    <w:snapToGrid w:val="0"/>
                    <w:jc w:val="center"/>
                    <w:rPr>
                      <w:color w:val="auto"/>
                      <w:szCs w:val="21"/>
                    </w:rPr>
                  </w:pPr>
                  <w:r>
                    <w:rPr>
                      <w:rFonts w:hint="eastAsia"/>
                      <w:color w:val="auto"/>
                      <w:szCs w:val="21"/>
                    </w:rPr>
                    <w:t>噪声</w:t>
                  </w:r>
                </w:p>
              </w:tc>
              <w:tc>
                <w:tcPr>
                  <w:tcW w:w="5211" w:type="dxa"/>
                  <w:vAlign w:val="center"/>
                </w:tcPr>
                <w:p>
                  <w:pPr>
                    <w:autoSpaceDE w:val="0"/>
                    <w:autoSpaceDN w:val="0"/>
                    <w:adjustRightInd w:val="0"/>
                    <w:snapToGrid w:val="0"/>
                    <w:jc w:val="center"/>
                    <w:rPr>
                      <w:color w:val="auto"/>
                      <w:szCs w:val="21"/>
                    </w:rPr>
                  </w:pPr>
                  <w:r>
                    <w:rPr>
                      <w:color w:val="auto"/>
                      <w:szCs w:val="21"/>
                    </w:rPr>
                    <w:t>选用低噪声设备，厂房隔声、基础减振。</w:t>
                  </w:r>
                </w:p>
              </w:tc>
              <w:tc>
                <w:tcPr>
                  <w:tcW w:w="837" w:type="dxa"/>
                  <w:vAlign w:val="center"/>
                </w:tcPr>
                <w:p>
                  <w:pPr>
                    <w:adjustRightInd w:val="0"/>
                    <w:snapToGrid w:val="0"/>
                    <w:jc w:val="center"/>
                    <w:rPr>
                      <w:color w:val="auto"/>
                      <w:szCs w:val="21"/>
                    </w:rPr>
                  </w:pPr>
                  <w:r>
                    <w:rPr>
                      <w:rFonts w:hint="eastAsia"/>
                      <w:color w:val="auto"/>
                      <w:szCs w:val="21"/>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 w:hRule="atLeast"/>
                <w:jc w:val="center"/>
              </w:trPr>
              <w:tc>
                <w:tcPr>
                  <w:tcW w:w="2331" w:type="dxa"/>
                  <w:gridSpan w:val="4"/>
                  <w:vAlign w:val="center"/>
                </w:tcPr>
                <w:p>
                  <w:pPr>
                    <w:adjustRightInd w:val="0"/>
                    <w:snapToGrid w:val="0"/>
                    <w:jc w:val="center"/>
                    <w:rPr>
                      <w:color w:val="auto"/>
                      <w:szCs w:val="21"/>
                    </w:rPr>
                  </w:pPr>
                  <w:r>
                    <w:rPr>
                      <w:rFonts w:hint="eastAsia"/>
                      <w:color w:val="auto"/>
                      <w:szCs w:val="21"/>
                    </w:rPr>
                    <w:t>防渗工程</w:t>
                  </w:r>
                </w:p>
              </w:tc>
              <w:tc>
                <w:tcPr>
                  <w:tcW w:w="5211" w:type="dxa"/>
                  <w:vAlign w:val="center"/>
                </w:tcPr>
                <w:p>
                  <w:pPr>
                    <w:autoSpaceDE w:val="0"/>
                    <w:autoSpaceDN w:val="0"/>
                    <w:adjustRightInd w:val="0"/>
                    <w:snapToGrid w:val="0"/>
                    <w:jc w:val="center"/>
                    <w:rPr>
                      <w:bCs/>
                      <w:color w:val="auto"/>
                      <w:szCs w:val="21"/>
                    </w:rPr>
                  </w:pPr>
                  <w:r>
                    <w:rPr>
                      <w:rFonts w:hint="eastAsia"/>
                      <w:bCs/>
                      <w:color w:val="auto"/>
                      <w:szCs w:val="21"/>
                    </w:rPr>
                    <w:t>本项目厂房、综合楼、</w:t>
                  </w:r>
                  <w:r>
                    <w:rPr>
                      <w:rFonts w:hint="eastAsia"/>
                      <w:bCs/>
                      <w:color w:val="auto"/>
                      <w:szCs w:val="21"/>
                      <w:lang w:val="en-US" w:eastAsia="zh-CN"/>
                    </w:rPr>
                    <w:t>氩气站、</w:t>
                  </w:r>
                  <w:r>
                    <w:rPr>
                      <w:rFonts w:hint="eastAsia"/>
                      <w:bCs/>
                      <w:color w:val="auto"/>
                      <w:szCs w:val="21"/>
                    </w:rPr>
                    <w:t>一般固废暂存间、厂区道路等为简单防渗区，防渗要求一般地面硬化</w:t>
                  </w:r>
                </w:p>
              </w:tc>
              <w:tc>
                <w:tcPr>
                  <w:tcW w:w="837" w:type="dxa"/>
                  <w:vAlign w:val="center"/>
                </w:tcPr>
                <w:p>
                  <w:pPr>
                    <w:adjustRightInd w:val="0"/>
                    <w:snapToGrid w:val="0"/>
                    <w:jc w:val="center"/>
                    <w:rPr>
                      <w:color w:val="auto"/>
                      <w:szCs w:val="21"/>
                    </w:rPr>
                  </w:pPr>
                  <w:r>
                    <w:rPr>
                      <w:rFonts w:hint="eastAsia"/>
                      <w:color w:val="auto"/>
                      <w:szCs w:val="21"/>
                    </w:rPr>
                    <w:t>新建</w:t>
                  </w:r>
                </w:p>
              </w:tc>
            </w:tr>
          </w:tbl>
          <w:p>
            <w:pPr>
              <w:pStyle w:val="49"/>
              <w:spacing w:line="360" w:lineRule="auto"/>
              <w:ind w:firstLine="482"/>
              <w:rPr>
                <w:b/>
                <w:color w:val="auto"/>
                <w:szCs w:val="21"/>
              </w:rPr>
            </w:pPr>
            <w:r>
              <w:rPr>
                <w:b/>
                <w:bCs/>
                <w:color w:val="auto"/>
                <w:kern w:val="2"/>
                <w:szCs w:val="24"/>
                <w:lang w:val="zh-CN"/>
              </w:rPr>
              <w:t>4．</w:t>
            </w:r>
            <w:r>
              <w:rPr>
                <w:rFonts w:hint="eastAsia"/>
                <w:b/>
                <w:bCs/>
                <w:color w:val="auto"/>
                <w:kern w:val="2"/>
                <w:szCs w:val="24"/>
                <w:lang w:val="zh-CN"/>
              </w:rPr>
              <w:t>原辅材料及动力消耗</w:t>
            </w:r>
          </w:p>
          <w:p>
            <w:pPr>
              <w:spacing w:line="440" w:lineRule="exact"/>
              <w:jc w:val="center"/>
              <w:rPr>
                <w:rFonts w:hint="eastAsia" w:hAnsi="宋体"/>
                <w:b/>
                <w:bCs/>
                <w:color w:val="auto"/>
                <w:sz w:val="24"/>
              </w:rPr>
            </w:pPr>
            <w:r>
              <w:rPr>
                <w:rFonts w:hint="eastAsia" w:hAnsi="宋体"/>
                <w:b/>
                <w:bCs/>
                <w:color w:val="auto"/>
                <w:sz w:val="24"/>
              </w:rPr>
              <w:t>表</w:t>
            </w:r>
            <w:r>
              <w:rPr>
                <w:rFonts w:hint="eastAsia" w:hAnsi="宋体"/>
                <w:b/>
                <w:bCs/>
                <w:color w:val="auto"/>
                <w:sz w:val="24"/>
                <w:lang w:val="en-US" w:eastAsia="zh-CN"/>
              </w:rPr>
              <w:t xml:space="preserve">2-2 </w:t>
            </w:r>
            <w:r>
              <w:rPr>
                <w:rFonts w:hint="eastAsia" w:hAnsi="宋体"/>
                <w:b/>
                <w:bCs/>
                <w:color w:val="auto"/>
                <w:sz w:val="24"/>
              </w:rPr>
              <w:t>项目原辅材料及动力消耗表</w:t>
            </w:r>
          </w:p>
          <w:tbl>
            <w:tblPr>
              <w:tblStyle w:val="18"/>
              <w:tblW w:w="497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93"/>
              <w:gridCol w:w="1281"/>
              <w:gridCol w:w="728"/>
              <w:gridCol w:w="1836"/>
              <w:gridCol w:w="1091"/>
              <w:gridCol w:w="1009"/>
              <w:gridCol w:w="15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blHeader/>
                <w:jc w:val="center"/>
              </w:trPr>
              <w:tc>
                <w:tcPr>
                  <w:tcW w:w="367" w:type="pct"/>
                  <w:vAlign w:val="center"/>
                </w:tcPr>
                <w:p>
                  <w:pPr>
                    <w:spacing w:line="300" w:lineRule="exact"/>
                    <w:jc w:val="center"/>
                    <w:rPr>
                      <w:b w:val="0"/>
                      <w:bCs/>
                      <w:color w:val="auto"/>
                      <w:szCs w:val="21"/>
                    </w:rPr>
                  </w:pPr>
                  <w:r>
                    <w:rPr>
                      <w:b w:val="0"/>
                      <w:bCs/>
                      <w:color w:val="auto"/>
                      <w:szCs w:val="21"/>
                    </w:rPr>
                    <w:t>序号</w:t>
                  </w:r>
                </w:p>
              </w:tc>
              <w:tc>
                <w:tcPr>
                  <w:tcW w:w="794" w:type="pct"/>
                  <w:vAlign w:val="center"/>
                </w:tcPr>
                <w:p>
                  <w:pPr>
                    <w:spacing w:line="300" w:lineRule="exact"/>
                    <w:jc w:val="center"/>
                    <w:rPr>
                      <w:b w:val="0"/>
                      <w:bCs/>
                      <w:color w:val="auto"/>
                      <w:szCs w:val="21"/>
                    </w:rPr>
                  </w:pPr>
                  <w:r>
                    <w:rPr>
                      <w:b w:val="0"/>
                      <w:bCs/>
                      <w:color w:val="auto"/>
                      <w:szCs w:val="21"/>
                    </w:rPr>
                    <w:t>材料名称</w:t>
                  </w:r>
                </w:p>
              </w:tc>
              <w:tc>
                <w:tcPr>
                  <w:tcW w:w="451" w:type="pct"/>
                  <w:tcBorders>
                    <w:right w:val="single" w:color="auto" w:sz="4" w:space="0"/>
                  </w:tcBorders>
                  <w:vAlign w:val="center"/>
                </w:tcPr>
                <w:p>
                  <w:pPr>
                    <w:spacing w:line="300" w:lineRule="exact"/>
                    <w:jc w:val="center"/>
                    <w:rPr>
                      <w:b w:val="0"/>
                      <w:bCs/>
                      <w:color w:val="auto"/>
                      <w:szCs w:val="21"/>
                    </w:rPr>
                  </w:pPr>
                  <w:r>
                    <w:rPr>
                      <w:b w:val="0"/>
                      <w:bCs/>
                      <w:color w:val="auto"/>
                      <w:szCs w:val="21"/>
                    </w:rPr>
                    <w:t>单位</w:t>
                  </w:r>
                </w:p>
              </w:tc>
              <w:tc>
                <w:tcPr>
                  <w:tcW w:w="1138" w:type="pct"/>
                  <w:tcBorders>
                    <w:left w:val="single" w:color="auto" w:sz="4" w:space="0"/>
                  </w:tcBorders>
                  <w:vAlign w:val="center"/>
                </w:tcPr>
                <w:p>
                  <w:pPr>
                    <w:spacing w:line="300" w:lineRule="exact"/>
                    <w:jc w:val="center"/>
                    <w:rPr>
                      <w:rFonts w:hint="eastAsia" w:eastAsia="宋体"/>
                      <w:b w:val="0"/>
                      <w:bCs/>
                      <w:color w:val="auto"/>
                      <w:szCs w:val="21"/>
                      <w:lang w:val="en-US" w:eastAsia="zh-CN"/>
                    </w:rPr>
                  </w:pPr>
                  <w:r>
                    <w:rPr>
                      <w:rFonts w:hint="eastAsia"/>
                      <w:b w:val="0"/>
                      <w:bCs/>
                      <w:color w:val="auto"/>
                      <w:szCs w:val="21"/>
                      <w:lang w:val="en-US" w:eastAsia="zh-CN"/>
                    </w:rPr>
                    <w:t>成分</w:t>
                  </w:r>
                </w:p>
              </w:tc>
              <w:tc>
                <w:tcPr>
                  <w:tcW w:w="676" w:type="pct"/>
                  <w:vAlign w:val="center"/>
                </w:tcPr>
                <w:p>
                  <w:pPr>
                    <w:spacing w:line="300" w:lineRule="exact"/>
                    <w:jc w:val="center"/>
                    <w:rPr>
                      <w:b w:val="0"/>
                      <w:bCs/>
                      <w:color w:val="auto"/>
                      <w:szCs w:val="21"/>
                    </w:rPr>
                  </w:pPr>
                  <w:r>
                    <w:rPr>
                      <w:b w:val="0"/>
                      <w:bCs/>
                      <w:color w:val="auto"/>
                      <w:szCs w:val="21"/>
                    </w:rPr>
                    <w:t>年耗量</w:t>
                  </w:r>
                </w:p>
              </w:tc>
              <w:tc>
                <w:tcPr>
                  <w:tcW w:w="625" w:type="pct"/>
                  <w:vAlign w:val="center"/>
                </w:tcPr>
                <w:p>
                  <w:pPr>
                    <w:spacing w:line="300" w:lineRule="exact"/>
                    <w:jc w:val="center"/>
                    <w:rPr>
                      <w:b w:val="0"/>
                      <w:bCs/>
                      <w:color w:val="auto"/>
                      <w:szCs w:val="21"/>
                    </w:rPr>
                  </w:pPr>
                  <w:r>
                    <w:rPr>
                      <w:rFonts w:hint="eastAsia"/>
                      <w:b w:val="0"/>
                      <w:bCs/>
                      <w:color w:val="auto"/>
                      <w:szCs w:val="21"/>
                    </w:rPr>
                    <w:t>来源</w:t>
                  </w:r>
                </w:p>
              </w:tc>
              <w:tc>
                <w:tcPr>
                  <w:tcW w:w="945" w:type="pct"/>
                  <w:vAlign w:val="center"/>
                </w:tcPr>
                <w:p>
                  <w:pPr>
                    <w:spacing w:line="300" w:lineRule="exact"/>
                    <w:jc w:val="center"/>
                    <w:rPr>
                      <w:b w:val="0"/>
                      <w:bCs/>
                      <w:color w:val="auto"/>
                      <w:szCs w:val="21"/>
                    </w:rPr>
                  </w:pPr>
                  <w:r>
                    <w:rPr>
                      <w:rFonts w:hint="eastAsia"/>
                      <w:b w:val="0"/>
                      <w:bCs/>
                      <w:color w:val="auto"/>
                      <w:szCs w:val="21"/>
                    </w:rPr>
                    <w:t>运输方式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367" w:type="pct"/>
                  <w:vAlign w:val="center"/>
                </w:tcPr>
                <w:p>
                  <w:pPr>
                    <w:spacing w:line="300" w:lineRule="exact"/>
                    <w:jc w:val="center"/>
                    <w:rPr>
                      <w:color w:val="auto"/>
                      <w:szCs w:val="21"/>
                    </w:rPr>
                  </w:pPr>
                  <w:r>
                    <w:rPr>
                      <w:rFonts w:hint="eastAsia"/>
                      <w:color w:val="auto"/>
                      <w:szCs w:val="21"/>
                    </w:rPr>
                    <w:t>1</w:t>
                  </w:r>
                </w:p>
              </w:tc>
              <w:tc>
                <w:tcPr>
                  <w:tcW w:w="794" w:type="pct"/>
                  <w:vAlign w:val="center"/>
                </w:tcPr>
                <w:p>
                  <w:pPr>
                    <w:spacing w:line="300" w:lineRule="exact"/>
                    <w:jc w:val="center"/>
                    <w:rPr>
                      <w:rFonts w:hint="default" w:eastAsia="宋体"/>
                      <w:color w:val="auto"/>
                      <w:szCs w:val="21"/>
                      <w:lang w:val="en-US" w:eastAsia="zh-CN"/>
                    </w:rPr>
                  </w:pPr>
                  <w:r>
                    <w:rPr>
                      <w:rFonts w:hint="eastAsia"/>
                      <w:color w:val="auto"/>
                      <w:szCs w:val="21"/>
                      <w:lang w:val="en-US" w:eastAsia="zh-CN"/>
                    </w:rPr>
                    <w:t>钛合金粉</w:t>
                  </w:r>
                </w:p>
              </w:tc>
              <w:tc>
                <w:tcPr>
                  <w:tcW w:w="451" w:type="pct"/>
                  <w:tcBorders>
                    <w:right w:val="single" w:color="auto" w:sz="4" w:space="0"/>
                  </w:tcBorders>
                  <w:vAlign w:val="center"/>
                </w:tcPr>
                <w:p>
                  <w:pPr>
                    <w:spacing w:line="300" w:lineRule="exact"/>
                    <w:jc w:val="center"/>
                    <w:rPr>
                      <w:color w:val="auto"/>
                      <w:szCs w:val="21"/>
                    </w:rPr>
                  </w:pPr>
                  <w:r>
                    <w:rPr>
                      <w:color w:val="auto"/>
                      <w:szCs w:val="21"/>
                    </w:rPr>
                    <w:t>t</w:t>
                  </w:r>
                  <w:r>
                    <w:rPr>
                      <w:rFonts w:hint="eastAsia"/>
                      <w:color w:val="auto"/>
                      <w:szCs w:val="21"/>
                    </w:rPr>
                    <w:t>/a</w:t>
                  </w:r>
                </w:p>
              </w:tc>
              <w:tc>
                <w:tcPr>
                  <w:tcW w:w="1138" w:type="pct"/>
                  <w:tcBorders>
                    <w:left w:val="single" w:color="auto" w:sz="4" w:space="0"/>
                  </w:tcBorders>
                  <w:shd w:val="clear" w:color="auto" w:fill="auto"/>
                  <w:vAlign w:val="center"/>
                </w:tcPr>
                <w:p>
                  <w:pPr>
                    <w:spacing w:line="300" w:lineRule="exact"/>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Ti，AL，V等</w:t>
                  </w:r>
                </w:p>
              </w:tc>
              <w:tc>
                <w:tcPr>
                  <w:tcW w:w="676" w:type="pct"/>
                  <w:vAlign w:val="center"/>
                </w:tcPr>
                <w:p>
                  <w:pPr>
                    <w:jc w:val="center"/>
                    <w:rPr>
                      <w:rFonts w:hint="default" w:eastAsia="宋体"/>
                      <w:color w:val="auto"/>
                      <w:szCs w:val="21"/>
                      <w:lang w:val="en-US" w:eastAsia="zh-CN"/>
                    </w:rPr>
                  </w:pPr>
                  <w:r>
                    <w:rPr>
                      <w:rFonts w:hint="eastAsia"/>
                      <w:color w:val="auto"/>
                      <w:szCs w:val="21"/>
                      <w:lang w:val="en-US" w:eastAsia="zh-CN"/>
                    </w:rPr>
                    <w:t>30</w:t>
                  </w:r>
                </w:p>
              </w:tc>
              <w:tc>
                <w:tcPr>
                  <w:tcW w:w="625" w:type="pct"/>
                  <w:vAlign w:val="center"/>
                </w:tcPr>
                <w:p>
                  <w:pPr>
                    <w:spacing w:line="300" w:lineRule="exact"/>
                    <w:jc w:val="center"/>
                    <w:rPr>
                      <w:color w:val="auto"/>
                      <w:szCs w:val="21"/>
                    </w:rPr>
                  </w:pPr>
                  <w:r>
                    <w:rPr>
                      <w:rFonts w:hint="eastAsia"/>
                      <w:color w:val="auto"/>
                      <w:szCs w:val="21"/>
                    </w:rPr>
                    <w:t>外购</w:t>
                  </w:r>
                </w:p>
              </w:tc>
              <w:tc>
                <w:tcPr>
                  <w:tcW w:w="945" w:type="pct"/>
                  <w:vAlign w:val="center"/>
                </w:tcPr>
                <w:p>
                  <w:pPr>
                    <w:spacing w:line="300" w:lineRule="exact"/>
                    <w:jc w:val="center"/>
                    <w:rPr>
                      <w:color w:val="auto"/>
                      <w:szCs w:val="21"/>
                    </w:rPr>
                  </w:pPr>
                  <w:r>
                    <w:rPr>
                      <w:rFonts w:hint="eastAsia"/>
                      <w:color w:val="auto"/>
                      <w:szCs w:val="21"/>
                    </w:rPr>
                    <w:t>汽运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367" w:type="pct"/>
                  <w:vAlign w:val="center"/>
                </w:tcPr>
                <w:p>
                  <w:pPr>
                    <w:spacing w:line="300" w:lineRule="exact"/>
                    <w:jc w:val="center"/>
                    <w:rPr>
                      <w:color w:val="auto"/>
                      <w:szCs w:val="21"/>
                    </w:rPr>
                  </w:pPr>
                  <w:r>
                    <w:rPr>
                      <w:rFonts w:hint="eastAsia"/>
                      <w:color w:val="auto"/>
                      <w:szCs w:val="21"/>
                    </w:rPr>
                    <w:t>2</w:t>
                  </w:r>
                </w:p>
              </w:tc>
              <w:tc>
                <w:tcPr>
                  <w:tcW w:w="794" w:type="pct"/>
                  <w:vAlign w:val="center"/>
                </w:tcPr>
                <w:p>
                  <w:pPr>
                    <w:spacing w:line="300" w:lineRule="exact"/>
                    <w:jc w:val="center"/>
                    <w:rPr>
                      <w:rFonts w:hint="default" w:eastAsia="宋体"/>
                      <w:color w:val="auto"/>
                      <w:szCs w:val="21"/>
                      <w:lang w:val="en-US" w:eastAsia="zh-CN"/>
                    </w:rPr>
                  </w:pPr>
                  <w:r>
                    <w:rPr>
                      <w:rFonts w:hint="eastAsia"/>
                      <w:color w:val="auto"/>
                      <w:szCs w:val="21"/>
                      <w:lang w:val="en-US" w:eastAsia="zh-CN"/>
                    </w:rPr>
                    <w:t>高温合金粉末</w:t>
                  </w:r>
                </w:p>
              </w:tc>
              <w:tc>
                <w:tcPr>
                  <w:tcW w:w="451" w:type="pct"/>
                  <w:tcBorders>
                    <w:right w:val="single" w:color="auto" w:sz="4" w:space="0"/>
                  </w:tcBorders>
                  <w:vAlign w:val="center"/>
                </w:tcPr>
                <w:p>
                  <w:pPr>
                    <w:spacing w:line="300" w:lineRule="exact"/>
                    <w:jc w:val="center"/>
                    <w:rPr>
                      <w:color w:val="auto"/>
                      <w:szCs w:val="21"/>
                    </w:rPr>
                  </w:pPr>
                  <w:r>
                    <w:rPr>
                      <w:rFonts w:hint="eastAsia"/>
                      <w:color w:val="auto"/>
                      <w:szCs w:val="21"/>
                    </w:rPr>
                    <w:t>t/a</w:t>
                  </w:r>
                </w:p>
              </w:tc>
              <w:tc>
                <w:tcPr>
                  <w:tcW w:w="1138" w:type="pct"/>
                  <w:tcBorders>
                    <w:left w:val="single" w:color="auto" w:sz="4" w:space="0"/>
                  </w:tcBorders>
                  <w:shd w:val="clear" w:color="auto" w:fill="auto"/>
                  <w:vAlign w:val="center"/>
                </w:tcPr>
                <w:p>
                  <w:pPr>
                    <w:spacing w:line="300" w:lineRule="exact"/>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C，Cr，Ni，Co，Mo等</w:t>
                  </w:r>
                </w:p>
              </w:tc>
              <w:tc>
                <w:tcPr>
                  <w:tcW w:w="676" w:type="pct"/>
                  <w:vAlign w:val="center"/>
                </w:tcPr>
                <w:p>
                  <w:pPr>
                    <w:jc w:val="center"/>
                    <w:rPr>
                      <w:rFonts w:hint="default" w:eastAsia="宋体"/>
                      <w:color w:val="auto"/>
                      <w:szCs w:val="21"/>
                      <w:lang w:val="en-US" w:eastAsia="zh-CN"/>
                    </w:rPr>
                  </w:pPr>
                  <w:r>
                    <w:rPr>
                      <w:rFonts w:hint="eastAsia"/>
                      <w:color w:val="auto"/>
                      <w:szCs w:val="21"/>
                      <w:lang w:val="en-US" w:eastAsia="zh-CN"/>
                    </w:rPr>
                    <w:t>20</w:t>
                  </w:r>
                </w:p>
              </w:tc>
              <w:tc>
                <w:tcPr>
                  <w:tcW w:w="625" w:type="pct"/>
                  <w:vAlign w:val="center"/>
                </w:tcPr>
                <w:p>
                  <w:pPr>
                    <w:spacing w:line="300" w:lineRule="exact"/>
                    <w:jc w:val="center"/>
                    <w:rPr>
                      <w:color w:val="auto"/>
                      <w:szCs w:val="21"/>
                    </w:rPr>
                  </w:pPr>
                  <w:r>
                    <w:rPr>
                      <w:rFonts w:hint="eastAsia"/>
                      <w:color w:val="auto"/>
                      <w:szCs w:val="21"/>
                    </w:rPr>
                    <w:t>外购</w:t>
                  </w:r>
                </w:p>
              </w:tc>
              <w:tc>
                <w:tcPr>
                  <w:tcW w:w="945" w:type="pct"/>
                  <w:vAlign w:val="center"/>
                </w:tcPr>
                <w:p>
                  <w:pPr>
                    <w:spacing w:line="300" w:lineRule="exact"/>
                    <w:jc w:val="center"/>
                    <w:rPr>
                      <w:color w:val="auto"/>
                      <w:szCs w:val="21"/>
                    </w:rPr>
                  </w:pPr>
                  <w:r>
                    <w:rPr>
                      <w:rFonts w:hint="eastAsia"/>
                      <w:color w:val="auto"/>
                      <w:szCs w:val="21"/>
                    </w:rPr>
                    <w:t>汽运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367" w:type="pct"/>
                  <w:vAlign w:val="center"/>
                </w:tcPr>
                <w:p>
                  <w:pPr>
                    <w:spacing w:line="300" w:lineRule="exact"/>
                    <w:jc w:val="center"/>
                    <w:rPr>
                      <w:color w:val="auto"/>
                      <w:szCs w:val="21"/>
                    </w:rPr>
                  </w:pPr>
                  <w:r>
                    <w:rPr>
                      <w:rFonts w:hint="eastAsia"/>
                      <w:color w:val="auto"/>
                      <w:szCs w:val="21"/>
                    </w:rPr>
                    <w:t>3</w:t>
                  </w:r>
                </w:p>
              </w:tc>
              <w:tc>
                <w:tcPr>
                  <w:tcW w:w="794" w:type="pct"/>
                  <w:vAlign w:val="center"/>
                </w:tcPr>
                <w:p>
                  <w:pPr>
                    <w:spacing w:line="300" w:lineRule="exact"/>
                    <w:jc w:val="center"/>
                    <w:rPr>
                      <w:rFonts w:hint="default" w:eastAsia="宋体"/>
                      <w:color w:val="auto"/>
                      <w:szCs w:val="21"/>
                      <w:lang w:val="en-US" w:eastAsia="zh-CN"/>
                    </w:rPr>
                  </w:pPr>
                  <w:r>
                    <w:rPr>
                      <w:rFonts w:hint="eastAsia"/>
                      <w:color w:val="auto"/>
                      <w:szCs w:val="21"/>
                      <w:lang w:val="en-US" w:eastAsia="zh-CN"/>
                    </w:rPr>
                    <w:t>不锈钢粉末</w:t>
                  </w:r>
                </w:p>
              </w:tc>
              <w:tc>
                <w:tcPr>
                  <w:tcW w:w="451" w:type="pct"/>
                  <w:tcBorders>
                    <w:right w:val="single" w:color="auto" w:sz="4" w:space="0"/>
                  </w:tcBorders>
                  <w:vAlign w:val="center"/>
                </w:tcPr>
                <w:p>
                  <w:pPr>
                    <w:spacing w:line="300" w:lineRule="exact"/>
                    <w:jc w:val="center"/>
                    <w:rPr>
                      <w:color w:val="auto"/>
                      <w:szCs w:val="21"/>
                    </w:rPr>
                  </w:pPr>
                  <w:r>
                    <w:rPr>
                      <w:color w:val="auto"/>
                      <w:szCs w:val="21"/>
                    </w:rPr>
                    <w:t>t</w:t>
                  </w:r>
                  <w:r>
                    <w:rPr>
                      <w:rFonts w:hint="eastAsia"/>
                      <w:color w:val="auto"/>
                      <w:szCs w:val="21"/>
                    </w:rPr>
                    <w:t>/a</w:t>
                  </w:r>
                </w:p>
              </w:tc>
              <w:tc>
                <w:tcPr>
                  <w:tcW w:w="1138" w:type="pct"/>
                  <w:tcBorders>
                    <w:left w:val="single" w:color="auto" w:sz="4" w:space="0"/>
                  </w:tcBorders>
                  <w:shd w:val="clear" w:color="auto" w:fill="auto"/>
                  <w:vAlign w:val="center"/>
                </w:tcPr>
                <w:p>
                  <w:pPr>
                    <w:spacing w:line="300" w:lineRule="exact"/>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C，Si，Mn，Ni，Mo等</w:t>
                  </w:r>
                </w:p>
              </w:tc>
              <w:tc>
                <w:tcPr>
                  <w:tcW w:w="676" w:type="pct"/>
                  <w:vAlign w:val="center"/>
                </w:tcPr>
                <w:p>
                  <w:pPr>
                    <w:jc w:val="center"/>
                    <w:rPr>
                      <w:rFonts w:hint="default" w:eastAsia="宋体"/>
                      <w:color w:val="auto"/>
                      <w:szCs w:val="21"/>
                      <w:lang w:val="en-US" w:eastAsia="zh-CN"/>
                    </w:rPr>
                  </w:pPr>
                  <w:r>
                    <w:rPr>
                      <w:rFonts w:hint="eastAsia"/>
                      <w:color w:val="auto"/>
                      <w:szCs w:val="21"/>
                      <w:lang w:val="en-US" w:eastAsia="zh-CN"/>
                    </w:rPr>
                    <w:t>20</w:t>
                  </w:r>
                </w:p>
              </w:tc>
              <w:tc>
                <w:tcPr>
                  <w:tcW w:w="625" w:type="pct"/>
                  <w:vAlign w:val="center"/>
                </w:tcPr>
                <w:p>
                  <w:pPr>
                    <w:spacing w:line="300" w:lineRule="exact"/>
                    <w:jc w:val="center"/>
                    <w:rPr>
                      <w:color w:val="auto"/>
                      <w:szCs w:val="21"/>
                    </w:rPr>
                  </w:pPr>
                  <w:r>
                    <w:rPr>
                      <w:rFonts w:hint="eastAsia"/>
                      <w:color w:val="auto"/>
                      <w:szCs w:val="21"/>
                    </w:rPr>
                    <w:t>外购</w:t>
                  </w:r>
                </w:p>
              </w:tc>
              <w:tc>
                <w:tcPr>
                  <w:tcW w:w="945" w:type="pct"/>
                  <w:vAlign w:val="center"/>
                </w:tcPr>
                <w:p>
                  <w:pPr>
                    <w:spacing w:line="300" w:lineRule="exact"/>
                    <w:jc w:val="center"/>
                    <w:rPr>
                      <w:color w:val="auto"/>
                      <w:szCs w:val="21"/>
                    </w:rPr>
                  </w:pPr>
                  <w:r>
                    <w:rPr>
                      <w:rFonts w:hint="eastAsia"/>
                      <w:color w:val="auto"/>
                      <w:szCs w:val="21"/>
                    </w:rPr>
                    <w:t>汽运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7" w:hRule="atLeast"/>
                <w:jc w:val="center"/>
              </w:trPr>
              <w:tc>
                <w:tcPr>
                  <w:tcW w:w="367" w:type="pct"/>
                  <w:tcBorders>
                    <w:bottom w:val="single" w:color="auto" w:sz="4" w:space="0"/>
                  </w:tcBorders>
                  <w:vAlign w:val="center"/>
                </w:tcPr>
                <w:p>
                  <w:pPr>
                    <w:spacing w:line="300" w:lineRule="exact"/>
                    <w:jc w:val="center"/>
                    <w:rPr>
                      <w:color w:val="auto"/>
                      <w:szCs w:val="21"/>
                    </w:rPr>
                  </w:pPr>
                  <w:r>
                    <w:rPr>
                      <w:rFonts w:hint="eastAsia"/>
                      <w:color w:val="auto"/>
                      <w:szCs w:val="21"/>
                    </w:rPr>
                    <w:t>4</w:t>
                  </w:r>
                </w:p>
              </w:tc>
              <w:tc>
                <w:tcPr>
                  <w:tcW w:w="794" w:type="pct"/>
                  <w:tcBorders>
                    <w:bottom w:val="single" w:color="auto" w:sz="4" w:space="0"/>
                  </w:tcBorders>
                  <w:vAlign w:val="center"/>
                </w:tcPr>
                <w:p>
                  <w:pPr>
                    <w:spacing w:line="300" w:lineRule="exact"/>
                    <w:jc w:val="center"/>
                    <w:rPr>
                      <w:rFonts w:hint="eastAsia" w:eastAsia="宋体"/>
                      <w:color w:val="auto"/>
                      <w:szCs w:val="21"/>
                      <w:lang w:val="en-US" w:eastAsia="zh-CN"/>
                    </w:rPr>
                  </w:pPr>
                  <w:r>
                    <w:rPr>
                      <w:rFonts w:hint="eastAsia"/>
                      <w:color w:val="auto"/>
                      <w:szCs w:val="21"/>
                      <w:lang w:val="en-US" w:eastAsia="zh-CN"/>
                    </w:rPr>
                    <w:t>氩气</w:t>
                  </w:r>
                </w:p>
              </w:tc>
              <w:tc>
                <w:tcPr>
                  <w:tcW w:w="451" w:type="pct"/>
                  <w:tcBorders>
                    <w:bottom w:val="single" w:color="auto" w:sz="4" w:space="0"/>
                    <w:right w:val="single" w:color="auto" w:sz="4" w:space="0"/>
                  </w:tcBorders>
                  <w:vAlign w:val="center"/>
                </w:tcPr>
                <w:p>
                  <w:pPr>
                    <w:spacing w:line="300" w:lineRule="exact"/>
                    <w:jc w:val="center"/>
                    <w:rPr>
                      <w:color w:val="auto"/>
                      <w:szCs w:val="21"/>
                    </w:rPr>
                  </w:pPr>
                  <w:r>
                    <w:rPr>
                      <w:rFonts w:hint="eastAsia"/>
                      <w:color w:val="auto"/>
                      <w:szCs w:val="21"/>
                    </w:rPr>
                    <w:t>t/a</w:t>
                  </w:r>
                </w:p>
              </w:tc>
              <w:tc>
                <w:tcPr>
                  <w:tcW w:w="1138" w:type="pct"/>
                  <w:tcBorders>
                    <w:left w:val="single" w:color="auto" w:sz="4" w:space="0"/>
                    <w:bottom w:val="single" w:color="auto" w:sz="4" w:space="0"/>
                  </w:tcBorders>
                  <w:vAlign w:val="center"/>
                </w:tcPr>
                <w:p>
                  <w:pPr>
                    <w:spacing w:line="300" w:lineRule="exact"/>
                    <w:jc w:val="center"/>
                    <w:rPr>
                      <w:rFonts w:hint="eastAsia"/>
                      <w:color w:val="auto"/>
                      <w:szCs w:val="21"/>
                    </w:rPr>
                  </w:pPr>
                  <w:r>
                    <w:rPr>
                      <w:rFonts w:hint="eastAsia" w:ascii="Times New Roman" w:hAnsi="Times New Roman" w:eastAsia="宋体" w:cs="Times New Roman"/>
                      <w:color w:val="auto"/>
                      <w:szCs w:val="21"/>
                      <w:lang w:val="en-US" w:eastAsia="zh-CN"/>
                    </w:rPr>
                    <w:t>液氩</w:t>
                  </w:r>
                </w:p>
              </w:tc>
              <w:tc>
                <w:tcPr>
                  <w:tcW w:w="676" w:type="pct"/>
                  <w:tcBorders>
                    <w:bottom w:val="single" w:color="auto" w:sz="4" w:space="0"/>
                  </w:tcBorders>
                  <w:vAlign w:val="center"/>
                </w:tcPr>
                <w:p>
                  <w:pPr>
                    <w:jc w:val="center"/>
                    <w:rPr>
                      <w:rFonts w:hint="default" w:eastAsia="宋体"/>
                      <w:color w:val="auto"/>
                      <w:szCs w:val="21"/>
                      <w:lang w:val="en-US" w:eastAsia="zh-CN"/>
                    </w:rPr>
                  </w:pPr>
                  <w:r>
                    <w:rPr>
                      <w:rFonts w:hint="eastAsia"/>
                      <w:color w:val="auto"/>
                      <w:szCs w:val="21"/>
                      <w:lang w:val="en-US" w:eastAsia="zh-CN"/>
                    </w:rPr>
                    <w:t>1500</w:t>
                  </w:r>
                </w:p>
              </w:tc>
              <w:tc>
                <w:tcPr>
                  <w:tcW w:w="625" w:type="pct"/>
                  <w:tcBorders>
                    <w:bottom w:val="single" w:color="auto" w:sz="4" w:space="0"/>
                  </w:tcBorders>
                  <w:vAlign w:val="center"/>
                </w:tcPr>
                <w:p>
                  <w:pPr>
                    <w:spacing w:line="300" w:lineRule="exact"/>
                    <w:jc w:val="center"/>
                    <w:rPr>
                      <w:color w:val="auto"/>
                      <w:szCs w:val="21"/>
                    </w:rPr>
                  </w:pPr>
                  <w:r>
                    <w:rPr>
                      <w:rFonts w:hint="eastAsia"/>
                      <w:color w:val="auto"/>
                      <w:szCs w:val="21"/>
                    </w:rPr>
                    <w:t>外购</w:t>
                  </w:r>
                </w:p>
              </w:tc>
              <w:tc>
                <w:tcPr>
                  <w:tcW w:w="945" w:type="pct"/>
                  <w:tcBorders>
                    <w:bottom w:val="single" w:color="auto" w:sz="4" w:space="0"/>
                  </w:tcBorders>
                  <w:vAlign w:val="center"/>
                </w:tcPr>
                <w:p>
                  <w:pPr>
                    <w:spacing w:line="300" w:lineRule="exact"/>
                    <w:jc w:val="center"/>
                    <w:rPr>
                      <w:color w:val="auto"/>
                      <w:szCs w:val="21"/>
                    </w:rPr>
                  </w:pPr>
                  <w:r>
                    <w:rPr>
                      <w:rFonts w:hint="eastAsia"/>
                      <w:color w:val="auto"/>
                      <w:szCs w:val="21"/>
                    </w:rPr>
                    <w:t>汽运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jc w:val="center"/>
              </w:trPr>
              <w:tc>
                <w:tcPr>
                  <w:tcW w:w="367" w:type="pct"/>
                  <w:tcBorders>
                    <w:top w:val="single" w:color="auto" w:sz="4" w:space="0"/>
                  </w:tcBorders>
                  <w:shd w:val="clear" w:color="auto" w:fill="auto"/>
                  <w:vAlign w:val="center"/>
                </w:tcPr>
                <w:p>
                  <w:pPr>
                    <w:spacing w:line="30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5</w:t>
                  </w:r>
                </w:p>
              </w:tc>
              <w:tc>
                <w:tcPr>
                  <w:tcW w:w="794" w:type="pct"/>
                  <w:tcBorders>
                    <w:top w:val="single" w:color="auto" w:sz="4" w:space="0"/>
                  </w:tcBorders>
                  <w:vAlign w:val="center"/>
                </w:tcPr>
                <w:p>
                  <w:pPr>
                    <w:spacing w:line="300" w:lineRule="exact"/>
                    <w:jc w:val="center"/>
                    <w:rPr>
                      <w:rFonts w:hint="default"/>
                      <w:color w:val="auto"/>
                      <w:szCs w:val="21"/>
                      <w:lang w:val="en-US" w:eastAsia="zh-CN"/>
                    </w:rPr>
                  </w:pPr>
                  <w:r>
                    <w:rPr>
                      <w:rFonts w:hint="eastAsia"/>
                      <w:color w:val="auto"/>
                      <w:szCs w:val="21"/>
                      <w:lang w:val="en-US" w:eastAsia="zh-CN"/>
                    </w:rPr>
                    <w:t>荧光剂</w:t>
                  </w:r>
                </w:p>
              </w:tc>
              <w:tc>
                <w:tcPr>
                  <w:tcW w:w="451" w:type="pct"/>
                  <w:tcBorders>
                    <w:top w:val="single" w:color="auto" w:sz="4" w:space="0"/>
                    <w:right w:val="single" w:color="auto" w:sz="4" w:space="0"/>
                  </w:tcBorders>
                  <w:vAlign w:val="center"/>
                </w:tcPr>
                <w:p>
                  <w:pPr>
                    <w:spacing w:line="300" w:lineRule="exact"/>
                    <w:jc w:val="center"/>
                    <w:rPr>
                      <w:rFonts w:hint="eastAsia"/>
                      <w:color w:val="auto"/>
                      <w:szCs w:val="21"/>
                    </w:rPr>
                  </w:pPr>
                  <w:r>
                    <w:rPr>
                      <w:rFonts w:hint="eastAsia"/>
                      <w:color w:val="auto"/>
                      <w:szCs w:val="21"/>
                    </w:rPr>
                    <w:t>t/a</w:t>
                  </w:r>
                </w:p>
              </w:tc>
              <w:tc>
                <w:tcPr>
                  <w:tcW w:w="1138" w:type="pct"/>
                  <w:tcBorders>
                    <w:top w:val="single" w:color="auto" w:sz="4" w:space="0"/>
                    <w:left w:val="single" w:color="auto" w:sz="4" w:space="0"/>
                  </w:tcBorders>
                  <w:vAlign w:val="center"/>
                </w:tcPr>
                <w:p>
                  <w:pPr>
                    <w:spacing w:line="300" w:lineRule="exact"/>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二苯乙烯类衍生物</w:t>
                  </w:r>
                </w:p>
              </w:tc>
              <w:tc>
                <w:tcPr>
                  <w:tcW w:w="676" w:type="pct"/>
                  <w:tcBorders>
                    <w:top w:val="single" w:color="auto" w:sz="4" w:space="0"/>
                  </w:tcBorders>
                  <w:vAlign w:val="center"/>
                </w:tcPr>
                <w:p>
                  <w:pPr>
                    <w:jc w:val="center"/>
                    <w:rPr>
                      <w:rFonts w:hint="default"/>
                      <w:color w:val="auto"/>
                      <w:szCs w:val="21"/>
                      <w:lang w:val="en-US" w:eastAsia="zh-CN"/>
                    </w:rPr>
                  </w:pPr>
                  <w:r>
                    <w:rPr>
                      <w:rFonts w:hint="eastAsia"/>
                      <w:color w:val="auto"/>
                      <w:szCs w:val="21"/>
                      <w:lang w:val="en-US" w:eastAsia="zh-CN"/>
                    </w:rPr>
                    <w:t>0.3</w:t>
                  </w:r>
                </w:p>
              </w:tc>
              <w:tc>
                <w:tcPr>
                  <w:tcW w:w="625" w:type="pct"/>
                  <w:tcBorders>
                    <w:top w:val="single" w:color="auto" w:sz="4" w:space="0"/>
                  </w:tcBorders>
                  <w:shd w:val="clear" w:color="auto" w:fill="auto"/>
                  <w:vAlign w:val="center"/>
                </w:tcPr>
                <w:p>
                  <w:pPr>
                    <w:spacing w:line="30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外购</w:t>
                  </w:r>
                </w:p>
              </w:tc>
              <w:tc>
                <w:tcPr>
                  <w:tcW w:w="945" w:type="pct"/>
                  <w:tcBorders>
                    <w:top w:val="single" w:color="auto" w:sz="4" w:space="0"/>
                  </w:tcBorders>
                  <w:shd w:val="clear" w:color="auto" w:fill="auto"/>
                  <w:vAlign w:val="center"/>
                </w:tcPr>
                <w:p>
                  <w:pPr>
                    <w:spacing w:line="30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汽运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jc w:val="center"/>
              </w:trPr>
              <w:tc>
                <w:tcPr>
                  <w:tcW w:w="367" w:type="pct"/>
                  <w:tcBorders>
                    <w:bottom w:val="single" w:color="auto" w:sz="4" w:space="0"/>
                  </w:tcBorders>
                  <w:shd w:val="clear" w:color="auto" w:fill="auto"/>
                  <w:vAlign w:val="center"/>
                </w:tcPr>
                <w:p>
                  <w:pPr>
                    <w:spacing w:line="300" w:lineRule="exact"/>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6</w:t>
                  </w:r>
                </w:p>
              </w:tc>
              <w:tc>
                <w:tcPr>
                  <w:tcW w:w="794" w:type="pct"/>
                  <w:tcBorders>
                    <w:bottom w:val="single" w:color="auto" w:sz="4" w:space="0"/>
                  </w:tcBorders>
                  <w:vAlign w:val="center"/>
                </w:tcPr>
                <w:p>
                  <w:pPr>
                    <w:spacing w:line="300" w:lineRule="exact"/>
                    <w:jc w:val="center"/>
                    <w:rPr>
                      <w:rFonts w:hint="default"/>
                      <w:color w:val="auto"/>
                      <w:szCs w:val="21"/>
                      <w:highlight w:val="none"/>
                      <w:lang w:val="en-US" w:eastAsia="zh-CN"/>
                    </w:rPr>
                  </w:pPr>
                  <w:r>
                    <w:rPr>
                      <w:rFonts w:hint="eastAsia"/>
                      <w:color w:val="auto"/>
                      <w:szCs w:val="21"/>
                      <w:highlight w:val="none"/>
                      <w:lang w:val="en-US" w:eastAsia="zh-CN"/>
                    </w:rPr>
                    <w:t>焊丝</w:t>
                  </w:r>
                </w:p>
              </w:tc>
              <w:tc>
                <w:tcPr>
                  <w:tcW w:w="451" w:type="pct"/>
                  <w:tcBorders>
                    <w:bottom w:val="single" w:color="auto" w:sz="4" w:space="0"/>
                    <w:right w:val="single" w:color="auto" w:sz="4" w:space="0"/>
                  </w:tcBorders>
                  <w:vAlign w:val="center"/>
                </w:tcPr>
                <w:p>
                  <w:pPr>
                    <w:spacing w:line="300" w:lineRule="exact"/>
                    <w:jc w:val="center"/>
                    <w:rPr>
                      <w:rFonts w:hint="default" w:eastAsia="宋体"/>
                      <w:color w:val="auto"/>
                      <w:szCs w:val="21"/>
                      <w:highlight w:val="none"/>
                      <w:lang w:val="en-US" w:eastAsia="zh-CN"/>
                    </w:rPr>
                  </w:pPr>
                  <w:r>
                    <w:rPr>
                      <w:rFonts w:hint="eastAsia"/>
                      <w:color w:val="auto"/>
                      <w:szCs w:val="21"/>
                    </w:rPr>
                    <w:t>t/a</w:t>
                  </w:r>
                </w:p>
              </w:tc>
              <w:tc>
                <w:tcPr>
                  <w:tcW w:w="1138" w:type="pct"/>
                  <w:tcBorders>
                    <w:left w:val="single" w:color="auto" w:sz="4" w:space="0"/>
                    <w:bottom w:val="single" w:color="auto" w:sz="4" w:space="0"/>
                  </w:tcBorders>
                  <w:vAlign w:val="center"/>
                </w:tcPr>
                <w:p>
                  <w:pPr>
                    <w:spacing w:line="300" w:lineRule="exact"/>
                    <w:jc w:val="center"/>
                    <w:rPr>
                      <w:rFonts w:hint="default"/>
                      <w:color w:val="auto"/>
                      <w:szCs w:val="21"/>
                      <w:highlight w:val="none"/>
                      <w:lang w:val="en-US" w:eastAsia="zh-CN"/>
                    </w:rPr>
                  </w:pPr>
                  <w:r>
                    <w:rPr>
                      <w:rFonts w:hint="default"/>
                      <w:color w:val="auto"/>
                      <w:szCs w:val="21"/>
                      <w:highlight w:val="none"/>
                      <w:lang w:val="en-US" w:eastAsia="zh-CN"/>
                    </w:rPr>
                    <w:t>C，Si，Mn，Ni，Mo等</w:t>
                  </w:r>
                </w:p>
              </w:tc>
              <w:tc>
                <w:tcPr>
                  <w:tcW w:w="676" w:type="pct"/>
                  <w:tcBorders>
                    <w:bottom w:val="single" w:color="auto" w:sz="4" w:space="0"/>
                  </w:tcBorders>
                  <w:vAlign w:val="center"/>
                </w:tcPr>
                <w:p>
                  <w:pPr>
                    <w:jc w:val="center"/>
                    <w:rPr>
                      <w:rFonts w:hint="default"/>
                      <w:color w:val="auto"/>
                      <w:szCs w:val="21"/>
                      <w:highlight w:val="none"/>
                      <w:lang w:val="en-US" w:eastAsia="zh-CN"/>
                    </w:rPr>
                  </w:pPr>
                  <w:r>
                    <w:rPr>
                      <w:rFonts w:hint="eastAsia"/>
                      <w:color w:val="auto"/>
                      <w:szCs w:val="21"/>
                      <w:highlight w:val="none"/>
                      <w:lang w:val="en-US" w:eastAsia="zh-CN"/>
                    </w:rPr>
                    <w:t>0.5</w:t>
                  </w:r>
                </w:p>
              </w:tc>
              <w:tc>
                <w:tcPr>
                  <w:tcW w:w="625" w:type="pct"/>
                  <w:tcBorders>
                    <w:bottom w:val="single" w:color="auto" w:sz="4" w:space="0"/>
                  </w:tcBorders>
                  <w:shd w:val="clear" w:color="auto" w:fill="auto"/>
                  <w:vAlign w:val="center"/>
                </w:tcPr>
                <w:p>
                  <w:pPr>
                    <w:spacing w:line="30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外购</w:t>
                  </w:r>
                </w:p>
              </w:tc>
              <w:tc>
                <w:tcPr>
                  <w:tcW w:w="945" w:type="pct"/>
                  <w:tcBorders>
                    <w:bottom w:val="single" w:color="auto" w:sz="4" w:space="0"/>
                  </w:tcBorders>
                  <w:shd w:val="clear" w:color="auto" w:fill="auto"/>
                  <w:vAlign w:val="center"/>
                </w:tcPr>
                <w:p>
                  <w:pPr>
                    <w:spacing w:line="30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汽运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9" w:hRule="atLeast"/>
                <w:jc w:val="center"/>
              </w:trPr>
              <w:tc>
                <w:tcPr>
                  <w:tcW w:w="367" w:type="pct"/>
                  <w:tcBorders>
                    <w:top w:val="single" w:color="auto" w:sz="4" w:space="0"/>
                    <w:bottom w:val="single" w:color="000000" w:sz="8" w:space="0"/>
                  </w:tcBorders>
                  <w:shd w:val="clear" w:color="auto" w:fill="auto"/>
                  <w:vAlign w:val="center"/>
                </w:tcPr>
                <w:p>
                  <w:pPr>
                    <w:spacing w:line="300" w:lineRule="exact"/>
                    <w:jc w:val="center"/>
                    <w:rPr>
                      <w:rFonts w:hint="eastAsia"/>
                      <w:color w:val="auto"/>
                      <w:szCs w:val="21"/>
                      <w:lang w:val="en-US" w:eastAsia="zh-CN"/>
                    </w:rPr>
                  </w:pPr>
                  <w:r>
                    <w:rPr>
                      <w:rFonts w:hint="eastAsia"/>
                      <w:color w:val="auto"/>
                      <w:szCs w:val="21"/>
                      <w:lang w:val="en-US" w:eastAsia="zh-CN"/>
                    </w:rPr>
                    <w:t>7</w:t>
                  </w:r>
                </w:p>
              </w:tc>
              <w:tc>
                <w:tcPr>
                  <w:tcW w:w="794" w:type="pct"/>
                  <w:tcBorders>
                    <w:top w:val="single" w:color="auto" w:sz="4" w:space="0"/>
                    <w:bottom w:val="single" w:color="000000" w:sz="8" w:space="0"/>
                  </w:tcBorders>
                  <w:shd w:val="clear" w:color="auto" w:fill="auto"/>
                  <w:vAlign w:val="center"/>
                </w:tcPr>
                <w:p>
                  <w:pPr>
                    <w:spacing w:line="30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活性炭</w:t>
                  </w:r>
                </w:p>
              </w:tc>
              <w:tc>
                <w:tcPr>
                  <w:tcW w:w="451" w:type="pct"/>
                  <w:tcBorders>
                    <w:top w:val="single" w:color="auto" w:sz="4" w:space="0"/>
                    <w:bottom w:val="single" w:color="000000" w:sz="8" w:space="0"/>
                    <w:right w:val="single" w:color="auto" w:sz="4" w:space="0"/>
                  </w:tcBorders>
                  <w:shd w:val="clear" w:color="auto" w:fill="auto"/>
                  <w:vAlign w:val="center"/>
                </w:tcPr>
                <w:p>
                  <w:pPr>
                    <w:spacing w:line="30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rPr>
                    <w:t>t/a</w:t>
                  </w:r>
                </w:p>
              </w:tc>
              <w:tc>
                <w:tcPr>
                  <w:tcW w:w="1138" w:type="pct"/>
                  <w:tcBorders>
                    <w:top w:val="single" w:color="auto" w:sz="4" w:space="0"/>
                    <w:left w:val="single" w:color="auto" w:sz="4" w:space="0"/>
                    <w:bottom w:val="single" w:color="000000" w:sz="8" w:space="0"/>
                  </w:tcBorders>
                  <w:shd w:val="clear" w:color="auto" w:fill="auto"/>
                  <w:vAlign w:val="center"/>
                </w:tcPr>
                <w:p>
                  <w:pPr>
                    <w:spacing w:line="30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676" w:type="pct"/>
                  <w:tcBorders>
                    <w:top w:val="single" w:color="auto" w:sz="4" w:space="0"/>
                    <w:bottom w:val="single" w:color="000000" w:sz="8" w:space="0"/>
                  </w:tcBorders>
                  <w:shd w:val="clear" w:color="auto" w:fill="auto"/>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0.3</w:t>
                  </w:r>
                </w:p>
              </w:tc>
              <w:tc>
                <w:tcPr>
                  <w:tcW w:w="625" w:type="pct"/>
                  <w:tcBorders>
                    <w:top w:val="single" w:color="auto" w:sz="4" w:space="0"/>
                    <w:bottom w:val="single" w:color="000000" w:sz="8" w:space="0"/>
                  </w:tcBorders>
                  <w:shd w:val="clear" w:color="auto" w:fill="auto"/>
                  <w:vAlign w:val="center"/>
                </w:tcPr>
                <w:p>
                  <w:pPr>
                    <w:spacing w:line="30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外购</w:t>
                  </w:r>
                </w:p>
              </w:tc>
              <w:tc>
                <w:tcPr>
                  <w:tcW w:w="945" w:type="pct"/>
                  <w:tcBorders>
                    <w:top w:val="single" w:color="auto" w:sz="4" w:space="0"/>
                    <w:bottom w:val="single" w:color="000000" w:sz="8" w:space="0"/>
                  </w:tcBorders>
                  <w:shd w:val="clear" w:color="auto" w:fill="auto"/>
                  <w:vAlign w:val="center"/>
                </w:tcPr>
                <w:p>
                  <w:pPr>
                    <w:spacing w:line="30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汽运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4" w:hRule="atLeast"/>
                <w:jc w:val="center"/>
              </w:trPr>
              <w:tc>
                <w:tcPr>
                  <w:tcW w:w="367" w:type="pct"/>
                  <w:tcBorders>
                    <w:top w:val="single" w:color="000000" w:sz="8" w:space="0"/>
                  </w:tcBorders>
                  <w:shd w:val="clear" w:color="auto" w:fill="auto"/>
                  <w:vAlign w:val="center"/>
                </w:tcPr>
                <w:p>
                  <w:pPr>
                    <w:spacing w:line="300" w:lineRule="exact"/>
                    <w:jc w:val="center"/>
                    <w:rPr>
                      <w:rFonts w:hint="eastAsia"/>
                      <w:color w:val="auto"/>
                      <w:szCs w:val="21"/>
                      <w:lang w:val="en-US" w:eastAsia="zh-CN"/>
                    </w:rPr>
                  </w:pPr>
                  <w:r>
                    <w:rPr>
                      <w:rFonts w:hint="eastAsia"/>
                      <w:color w:val="auto"/>
                      <w:szCs w:val="21"/>
                      <w:lang w:val="en-US" w:eastAsia="zh-CN"/>
                    </w:rPr>
                    <w:t>8</w:t>
                  </w:r>
                </w:p>
              </w:tc>
              <w:tc>
                <w:tcPr>
                  <w:tcW w:w="794" w:type="pct"/>
                  <w:tcBorders>
                    <w:top w:val="single" w:color="000000" w:sz="8" w:space="0"/>
                  </w:tcBorders>
                  <w:shd w:val="clear" w:color="auto" w:fill="auto"/>
                  <w:vAlign w:val="center"/>
                </w:tcPr>
                <w:p>
                  <w:pPr>
                    <w:spacing w:line="30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电</w:t>
                  </w:r>
                </w:p>
              </w:tc>
              <w:tc>
                <w:tcPr>
                  <w:tcW w:w="451" w:type="pct"/>
                  <w:tcBorders>
                    <w:top w:val="single" w:color="000000" w:sz="8" w:space="0"/>
                    <w:right w:val="single" w:color="auto" w:sz="4" w:space="0"/>
                  </w:tcBorders>
                  <w:shd w:val="clear" w:color="auto" w:fill="auto"/>
                  <w:vAlign w:val="center"/>
                </w:tcPr>
                <w:p>
                  <w:pPr>
                    <w:spacing w:line="30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万度/年</w:t>
                  </w:r>
                </w:p>
              </w:tc>
              <w:tc>
                <w:tcPr>
                  <w:tcW w:w="1138" w:type="pct"/>
                  <w:tcBorders>
                    <w:top w:val="single" w:color="000000" w:sz="8" w:space="0"/>
                    <w:left w:val="single" w:color="auto" w:sz="4" w:space="0"/>
                  </w:tcBorders>
                  <w:shd w:val="clear" w:color="auto" w:fill="auto"/>
                  <w:vAlign w:val="center"/>
                </w:tcPr>
                <w:p>
                  <w:pPr>
                    <w:spacing w:line="30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w:t>
                  </w:r>
                </w:p>
              </w:tc>
              <w:tc>
                <w:tcPr>
                  <w:tcW w:w="676" w:type="pct"/>
                  <w:tcBorders>
                    <w:top w:val="single" w:color="000000" w:sz="8" w:space="0"/>
                  </w:tcBorders>
                  <w:shd w:val="clear" w:color="auto" w:fill="auto"/>
                  <w:vAlign w:val="center"/>
                </w:tcPr>
                <w:p>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200</w:t>
                  </w:r>
                </w:p>
              </w:tc>
              <w:tc>
                <w:tcPr>
                  <w:tcW w:w="625" w:type="pct"/>
                  <w:tcBorders>
                    <w:top w:val="single" w:color="000000" w:sz="8" w:space="0"/>
                  </w:tcBorders>
                  <w:shd w:val="clear" w:color="auto" w:fill="auto"/>
                  <w:vAlign w:val="center"/>
                </w:tcPr>
                <w:p>
                  <w:pPr>
                    <w:spacing w:line="30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w:t>
                  </w:r>
                </w:p>
              </w:tc>
              <w:tc>
                <w:tcPr>
                  <w:tcW w:w="945" w:type="pct"/>
                  <w:tcBorders>
                    <w:top w:val="single" w:color="000000" w:sz="8" w:space="0"/>
                  </w:tcBorders>
                  <w:shd w:val="clear" w:color="auto" w:fill="auto"/>
                  <w:vAlign w:val="center"/>
                </w:tcPr>
                <w:p>
                  <w:pPr>
                    <w:spacing w:line="30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空港变911富士康1线二进四出高压环网柜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367" w:type="pct"/>
                  <w:vAlign w:val="center"/>
                </w:tcPr>
                <w:p>
                  <w:pPr>
                    <w:spacing w:line="300" w:lineRule="exact"/>
                    <w:jc w:val="center"/>
                    <w:rPr>
                      <w:rFonts w:hint="default"/>
                      <w:color w:val="auto"/>
                      <w:szCs w:val="21"/>
                      <w:lang w:val="en-US" w:eastAsia="zh-CN"/>
                    </w:rPr>
                  </w:pPr>
                  <w:r>
                    <w:rPr>
                      <w:rFonts w:hint="eastAsia"/>
                      <w:color w:val="auto"/>
                      <w:szCs w:val="21"/>
                      <w:lang w:val="en-US" w:eastAsia="zh-CN"/>
                    </w:rPr>
                    <w:t>9</w:t>
                  </w:r>
                </w:p>
              </w:tc>
              <w:tc>
                <w:tcPr>
                  <w:tcW w:w="794" w:type="pct"/>
                  <w:vAlign w:val="center"/>
                </w:tcPr>
                <w:p>
                  <w:pPr>
                    <w:spacing w:line="300" w:lineRule="exact"/>
                    <w:jc w:val="center"/>
                    <w:rPr>
                      <w:rFonts w:hint="default"/>
                      <w:color w:val="auto"/>
                      <w:szCs w:val="21"/>
                      <w:highlight w:val="none"/>
                      <w:lang w:val="en-US" w:eastAsia="zh-CN"/>
                    </w:rPr>
                  </w:pPr>
                  <w:r>
                    <w:rPr>
                      <w:rFonts w:hint="eastAsia"/>
                      <w:color w:val="auto"/>
                      <w:szCs w:val="21"/>
                      <w:highlight w:val="none"/>
                      <w:lang w:val="en-US" w:eastAsia="zh-CN"/>
                    </w:rPr>
                    <w:t>水</w:t>
                  </w:r>
                </w:p>
              </w:tc>
              <w:tc>
                <w:tcPr>
                  <w:tcW w:w="451" w:type="pct"/>
                  <w:tcBorders>
                    <w:right w:val="single" w:color="auto" w:sz="4" w:space="0"/>
                  </w:tcBorders>
                  <w:vAlign w:val="center"/>
                </w:tcPr>
                <w:p>
                  <w:pPr>
                    <w:spacing w:line="300" w:lineRule="exact"/>
                    <w:jc w:val="center"/>
                    <w:rPr>
                      <w:rFonts w:hint="default" w:eastAsia="宋体"/>
                      <w:color w:val="auto"/>
                      <w:szCs w:val="21"/>
                      <w:highlight w:val="none"/>
                      <w:lang w:val="en-US" w:eastAsia="zh-CN"/>
                    </w:rPr>
                  </w:pPr>
                  <w:r>
                    <w:rPr>
                      <w:rFonts w:hint="eastAsia"/>
                      <w:color w:val="auto"/>
                      <w:szCs w:val="21"/>
                      <w:highlight w:val="none"/>
                      <w:lang w:val="en-US" w:eastAsia="zh-CN"/>
                    </w:rPr>
                    <w:t>吨/年</w:t>
                  </w:r>
                </w:p>
              </w:tc>
              <w:tc>
                <w:tcPr>
                  <w:tcW w:w="1138" w:type="pct"/>
                  <w:tcBorders>
                    <w:left w:val="single" w:color="auto" w:sz="4" w:space="0"/>
                  </w:tcBorders>
                  <w:vAlign w:val="center"/>
                </w:tcPr>
                <w:p>
                  <w:pPr>
                    <w:spacing w:line="300" w:lineRule="exact"/>
                    <w:jc w:val="center"/>
                    <w:rPr>
                      <w:rFonts w:hint="default"/>
                      <w:color w:val="auto"/>
                      <w:szCs w:val="21"/>
                      <w:highlight w:val="none"/>
                      <w:lang w:val="en-US" w:eastAsia="zh-CN"/>
                    </w:rPr>
                  </w:pPr>
                  <w:r>
                    <w:rPr>
                      <w:rFonts w:hint="eastAsia"/>
                      <w:color w:val="auto"/>
                      <w:szCs w:val="21"/>
                      <w:highlight w:val="none"/>
                      <w:lang w:val="en-US" w:eastAsia="zh-CN"/>
                    </w:rPr>
                    <w:t>/</w:t>
                  </w:r>
                </w:p>
              </w:tc>
              <w:tc>
                <w:tcPr>
                  <w:tcW w:w="676" w:type="pct"/>
                  <w:vAlign w:val="center"/>
                </w:tcPr>
                <w:p>
                  <w:pPr>
                    <w:jc w:val="center"/>
                    <w:rPr>
                      <w:rFonts w:hint="eastAsia"/>
                      <w:color w:val="auto"/>
                      <w:szCs w:val="21"/>
                      <w:highlight w:val="none"/>
                      <w:lang w:val="en-US" w:eastAsia="zh-CN"/>
                    </w:rPr>
                  </w:pPr>
                  <w:r>
                    <w:rPr>
                      <w:rFonts w:hint="eastAsia"/>
                      <w:snapToGrid w:val="0"/>
                      <w:color w:val="auto"/>
                      <w:szCs w:val="21"/>
                      <w:highlight w:val="none"/>
                      <w:lang w:val="en-US" w:eastAsia="zh-CN"/>
                    </w:rPr>
                    <w:t>4216.5</w:t>
                  </w:r>
                </w:p>
              </w:tc>
              <w:tc>
                <w:tcPr>
                  <w:tcW w:w="625" w:type="pct"/>
                  <w:vAlign w:val="center"/>
                </w:tcPr>
                <w:p>
                  <w:pPr>
                    <w:spacing w:line="300" w:lineRule="exact"/>
                    <w:jc w:val="center"/>
                    <w:rPr>
                      <w:rFonts w:hint="eastAsia" w:eastAsia="宋体"/>
                      <w:color w:val="auto"/>
                      <w:szCs w:val="21"/>
                      <w:highlight w:val="none"/>
                      <w:lang w:val="en-US" w:eastAsia="zh-CN"/>
                    </w:rPr>
                  </w:pPr>
                  <w:r>
                    <w:rPr>
                      <w:rFonts w:hint="eastAsia"/>
                      <w:color w:val="auto"/>
                      <w:szCs w:val="21"/>
                      <w:highlight w:val="none"/>
                      <w:lang w:val="en-US" w:eastAsia="zh-CN"/>
                    </w:rPr>
                    <w:t>/</w:t>
                  </w:r>
                </w:p>
              </w:tc>
              <w:tc>
                <w:tcPr>
                  <w:tcW w:w="945" w:type="pct"/>
                  <w:vAlign w:val="center"/>
                </w:tcPr>
                <w:p>
                  <w:pPr>
                    <w:spacing w:line="300" w:lineRule="exact"/>
                    <w:jc w:val="center"/>
                    <w:rPr>
                      <w:rFonts w:hint="default" w:eastAsia="宋体"/>
                      <w:color w:val="auto"/>
                      <w:szCs w:val="21"/>
                      <w:lang w:val="en-US" w:eastAsia="zh-CN"/>
                    </w:rPr>
                  </w:pPr>
                  <w:r>
                    <w:rPr>
                      <w:rFonts w:hint="eastAsia"/>
                      <w:color w:val="auto"/>
                      <w:szCs w:val="21"/>
                      <w:lang w:val="en-US" w:eastAsia="zh-CN"/>
                    </w:rPr>
                    <w:t>园区供水管网</w:t>
                  </w:r>
                </w:p>
              </w:tc>
            </w:tr>
          </w:tbl>
          <w:p>
            <w:pPr>
              <w:pStyle w:val="49"/>
              <w:spacing w:line="360" w:lineRule="auto"/>
              <w:ind w:firstLine="482"/>
              <w:rPr>
                <w:b/>
                <w:color w:val="auto"/>
                <w:sz w:val="21"/>
                <w:szCs w:val="21"/>
                <w:highlight w:val="none"/>
              </w:rPr>
            </w:pPr>
            <w:r>
              <w:rPr>
                <w:rFonts w:hint="eastAsia"/>
                <w:b/>
                <w:bCs/>
                <w:color w:val="auto"/>
                <w:kern w:val="2"/>
                <w:szCs w:val="24"/>
                <w:highlight w:val="none"/>
                <w:lang w:val="zh-CN"/>
              </w:rPr>
              <w:t>5</w:t>
            </w:r>
            <w:r>
              <w:rPr>
                <w:b/>
                <w:bCs/>
                <w:color w:val="auto"/>
                <w:kern w:val="2"/>
                <w:szCs w:val="24"/>
                <w:highlight w:val="none"/>
                <w:lang w:val="zh-CN"/>
              </w:rPr>
              <w:t>．</w:t>
            </w:r>
            <w:r>
              <w:rPr>
                <w:rFonts w:hint="eastAsia"/>
                <w:b/>
                <w:bCs/>
                <w:color w:val="auto"/>
                <w:kern w:val="2"/>
                <w:szCs w:val="24"/>
                <w:highlight w:val="none"/>
                <w:lang w:val="zh-CN"/>
              </w:rPr>
              <w:t>产品方案及物料平衡</w:t>
            </w:r>
          </w:p>
          <w:p>
            <w:pPr>
              <w:spacing w:line="440" w:lineRule="exact"/>
              <w:jc w:val="center"/>
              <w:rPr>
                <w:b/>
                <w:color w:val="auto"/>
              </w:rPr>
            </w:pPr>
            <w:r>
              <w:rPr>
                <w:rFonts w:hint="eastAsia" w:hAnsi="宋体"/>
                <w:b/>
                <w:bCs/>
                <w:color w:val="auto"/>
                <w:sz w:val="24"/>
              </w:rPr>
              <w:t>表</w:t>
            </w:r>
            <w:r>
              <w:rPr>
                <w:rFonts w:hint="eastAsia" w:hAnsi="宋体"/>
                <w:b/>
                <w:bCs/>
                <w:color w:val="auto"/>
                <w:sz w:val="24"/>
                <w:lang w:val="en-US" w:eastAsia="zh-CN"/>
              </w:rPr>
              <w:t xml:space="preserve">2-3 </w:t>
            </w:r>
            <w:r>
              <w:rPr>
                <w:rFonts w:hint="eastAsia" w:hAnsi="宋体"/>
                <w:b/>
                <w:bCs/>
                <w:color w:val="auto"/>
                <w:sz w:val="24"/>
              </w:rPr>
              <w:t>产品方案表</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2127"/>
              <w:gridCol w:w="723"/>
              <w:gridCol w:w="1400"/>
              <w:gridCol w:w="1400"/>
              <w:gridCol w:w="1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46" w:type="pct"/>
                  <w:vAlign w:val="center"/>
                </w:tcPr>
                <w:p>
                  <w:pPr>
                    <w:spacing w:line="300" w:lineRule="exact"/>
                    <w:jc w:val="center"/>
                    <w:rPr>
                      <w:color w:val="auto"/>
                      <w:szCs w:val="21"/>
                    </w:rPr>
                  </w:pPr>
                  <w:r>
                    <w:rPr>
                      <w:color w:val="auto"/>
                      <w:szCs w:val="21"/>
                    </w:rPr>
                    <w:t>序号</w:t>
                  </w:r>
                </w:p>
              </w:tc>
              <w:tc>
                <w:tcPr>
                  <w:tcW w:w="1312" w:type="pct"/>
                  <w:vAlign w:val="center"/>
                </w:tcPr>
                <w:p>
                  <w:pPr>
                    <w:spacing w:line="300" w:lineRule="exact"/>
                    <w:jc w:val="center"/>
                    <w:rPr>
                      <w:color w:val="auto"/>
                      <w:szCs w:val="21"/>
                    </w:rPr>
                  </w:pPr>
                  <w:r>
                    <w:rPr>
                      <w:color w:val="auto"/>
                      <w:szCs w:val="21"/>
                    </w:rPr>
                    <w:t>产品名称</w:t>
                  </w:r>
                </w:p>
              </w:tc>
              <w:tc>
                <w:tcPr>
                  <w:tcW w:w="446" w:type="pct"/>
                  <w:vAlign w:val="center"/>
                </w:tcPr>
                <w:p>
                  <w:pPr>
                    <w:spacing w:line="300" w:lineRule="exact"/>
                    <w:jc w:val="center"/>
                    <w:rPr>
                      <w:rFonts w:hint="default" w:eastAsia="宋体"/>
                      <w:color w:val="auto"/>
                      <w:szCs w:val="21"/>
                      <w:lang w:val="en-US" w:eastAsia="zh-CN"/>
                    </w:rPr>
                  </w:pPr>
                  <w:r>
                    <w:rPr>
                      <w:color w:val="auto"/>
                      <w:szCs w:val="21"/>
                    </w:rPr>
                    <w:t>单位</w:t>
                  </w:r>
                </w:p>
              </w:tc>
              <w:tc>
                <w:tcPr>
                  <w:tcW w:w="864" w:type="pct"/>
                  <w:vAlign w:val="center"/>
                </w:tcPr>
                <w:p>
                  <w:pPr>
                    <w:spacing w:line="300" w:lineRule="exact"/>
                    <w:jc w:val="center"/>
                    <w:rPr>
                      <w:color w:val="auto"/>
                      <w:szCs w:val="21"/>
                    </w:rPr>
                  </w:pPr>
                  <w:r>
                    <w:rPr>
                      <w:color w:val="auto"/>
                      <w:szCs w:val="21"/>
                    </w:rPr>
                    <w:t>年产量</w:t>
                  </w:r>
                </w:p>
              </w:tc>
              <w:tc>
                <w:tcPr>
                  <w:tcW w:w="864" w:type="pct"/>
                  <w:vAlign w:val="center"/>
                </w:tcPr>
                <w:p>
                  <w:pPr>
                    <w:spacing w:line="300" w:lineRule="exact"/>
                    <w:jc w:val="center"/>
                    <w:rPr>
                      <w:rFonts w:hint="default" w:eastAsia="宋体"/>
                      <w:color w:val="auto"/>
                      <w:szCs w:val="21"/>
                      <w:lang w:val="en-US" w:eastAsia="zh-CN"/>
                    </w:rPr>
                  </w:pPr>
                  <w:r>
                    <w:rPr>
                      <w:rFonts w:hint="eastAsia"/>
                      <w:color w:val="auto"/>
                      <w:szCs w:val="21"/>
                      <w:lang w:val="en-US" w:eastAsia="zh-CN"/>
                    </w:rPr>
                    <w:t>单件重量（kg）</w:t>
                  </w:r>
                </w:p>
              </w:tc>
              <w:tc>
                <w:tcPr>
                  <w:tcW w:w="864" w:type="pct"/>
                  <w:vAlign w:val="center"/>
                </w:tcPr>
                <w:p>
                  <w:pPr>
                    <w:spacing w:line="300" w:lineRule="exact"/>
                    <w:jc w:val="center"/>
                    <w:rPr>
                      <w:rFonts w:hint="default" w:eastAsia="宋体"/>
                      <w:color w:val="auto"/>
                      <w:szCs w:val="21"/>
                      <w:lang w:val="en-US" w:eastAsia="zh-CN"/>
                    </w:rPr>
                  </w:pPr>
                  <w:r>
                    <w:rPr>
                      <w:rFonts w:hint="eastAsia"/>
                      <w:color w:val="auto"/>
                      <w:szCs w:val="21"/>
                      <w:lang w:val="en-US" w:eastAsia="zh-CN"/>
                    </w:rPr>
                    <w:t xml:space="preserve">合计（t/a）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646"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1</w:t>
                  </w:r>
                </w:p>
              </w:tc>
              <w:tc>
                <w:tcPr>
                  <w:tcW w:w="1312"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尾翼基体</w:t>
                  </w:r>
                </w:p>
              </w:tc>
              <w:tc>
                <w:tcPr>
                  <w:tcW w:w="446" w:type="pct"/>
                  <w:vAlign w:val="center"/>
                </w:tcPr>
                <w:p>
                  <w:pPr>
                    <w:autoSpaceDE w:val="0"/>
                    <w:autoSpaceDN w:val="0"/>
                    <w:adjustRightInd w:val="0"/>
                    <w:snapToGrid w:val="0"/>
                    <w:jc w:val="center"/>
                    <w:rPr>
                      <w:rFonts w:hint="eastAsia"/>
                      <w:bCs/>
                      <w:color w:val="auto"/>
                      <w:szCs w:val="21"/>
                      <w:lang w:val="en-US" w:eastAsia="zh-CN"/>
                    </w:rPr>
                  </w:pPr>
                  <w:r>
                    <w:rPr>
                      <w:rFonts w:hint="eastAsia"/>
                      <w:color w:val="auto"/>
                      <w:szCs w:val="21"/>
                      <w:lang w:val="en-US" w:eastAsia="zh-CN"/>
                    </w:rPr>
                    <w:t>件</w:t>
                  </w:r>
                </w:p>
              </w:tc>
              <w:tc>
                <w:tcPr>
                  <w:tcW w:w="864" w:type="pct"/>
                  <w:vAlign w:val="center"/>
                </w:tcPr>
                <w:p>
                  <w:pPr>
                    <w:adjustRightInd w:val="0"/>
                    <w:snapToGrid w:val="0"/>
                    <w:spacing w:line="320" w:lineRule="exact"/>
                    <w:jc w:val="center"/>
                    <w:rPr>
                      <w:rFonts w:hint="eastAsia"/>
                      <w:bCs/>
                      <w:color w:val="auto"/>
                      <w:szCs w:val="21"/>
                      <w:lang w:val="en-US" w:eastAsia="zh-CN"/>
                    </w:rPr>
                  </w:pPr>
                  <w:r>
                    <w:rPr>
                      <w:rFonts w:hint="eastAsia" w:ascii="Times New Roman" w:hAnsi="Times New Roman" w:cs="Times New Roman"/>
                      <w:color w:val="auto"/>
                      <w:kern w:val="2"/>
                      <w:sz w:val="21"/>
                      <w:szCs w:val="21"/>
                      <w:lang w:val="en-US" w:eastAsia="zh-CN"/>
                    </w:rPr>
                    <w:t>1</w:t>
                  </w:r>
                  <w:r>
                    <w:rPr>
                      <w:rFonts w:hint="eastAsia" w:cs="Times New Roman"/>
                      <w:color w:val="auto"/>
                      <w:kern w:val="2"/>
                      <w:sz w:val="21"/>
                      <w:szCs w:val="21"/>
                      <w:lang w:val="en-US" w:eastAsia="zh-CN"/>
                    </w:rPr>
                    <w:t>5</w:t>
                  </w:r>
                  <w:r>
                    <w:rPr>
                      <w:rFonts w:hint="eastAsia" w:ascii="Times New Roman" w:hAnsi="Times New Roman" w:cs="Times New Roman"/>
                      <w:color w:val="auto"/>
                      <w:kern w:val="2"/>
                      <w:sz w:val="21"/>
                      <w:szCs w:val="21"/>
                      <w:lang w:val="en-US" w:eastAsia="zh-CN"/>
                    </w:rPr>
                    <w:t>00</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6.5</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9.75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46"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2</w:t>
                  </w:r>
                </w:p>
              </w:tc>
              <w:tc>
                <w:tcPr>
                  <w:tcW w:w="1312"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航空发动机导管</w:t>
                  </w:r>
                </w:p>
              </w:tc>
              <w:tc>
                <w:tcPr>
                  <w:tcW w:w="446" w:type="pct"/>
                  <w:vAlign w:val="center"/>
                </w:tcPr>
                <w:p>
                  <w:pPr>
                    <w:autoSpaceDE w:val="0"/>
                    <w:autoSpaceDN w:val="0"/>
                    <w:adjustRightInd w:val="0"/>
                    <w:snapToGrid w:val="0"/>
                    <w:jc w:val="center"/>
                    <w:rPr>
                      <w:rFonts w:hint="eastAsia"/>
                      <w:bCs/>
                      <w:color w:val="auto"/>
                      <w:szCs w:val="21"/>
                      <w:lang w:val="en-US" w:eastAsia="zh-CN"/>
                    </w:rPr>
                  </w:pPr>
                  <w:r>
                    <w:rPr>
                      <w:rFonts w:hint="eastAsia"/>
                      <w:color w:val="auto"/>
                      <w:szCs w:val="21"/>
                      <w:lang w:val="en-US" w:eastAsia="zh-CN"/>
                    </w:rPr>
                    <w:t>件</w:t>
                  </w:r>
                </w:p>
              </w:tc>
              <w:tc>
                <w:tcPr>
                  <w:tcW w:w="864" w:type="pct"/>
                  <w:vAlign w:val="center"/>
                </w:tcPr>
                <w:p>
                  <w:pPr>
                    <w:adjustRightInd w:val="0"/>
                    <w:snapToGrid w:val="0"/>
                    <w:spacing w:line="320" w:lineRule="exact"/>
                    <w:jc w:val="center"/>
                    <w:rPr>
                      <w:rFonts w:hint="eastAsia"/>
                      <w:bCs/>
                      <w:color w:val="auto"/>
                      <w:szCs w:val="21"/>
                      <w:lang w:val="en-US" w:eastAsia="zh-CN"/>
                    </w:rPr>
                  </w:pPr>
                  <w:r>
                    <w:rPr>
                      <w:rFonts w:hint="eastAsia" w:cs="Times New Roman"/>
                      <w:color w:val="auto"/>
                      <w:kern w:val="2"/>
                      <w:sz w:val="21"/>
                      <w:szCs w:val="21"/>
                      <w:lang w:val="en-US" w:eastAsia="zh-CN"/>
                    </w:rPr>
                    <w:t>10</w:t>
                  </w:r>
                  <w:r>
                    <w:rPr>
                      <w:rFonts w:hint="eastAsia" w:ascii="Times New Roman" w:hAnsi="Times New Roman" w:cs="Times New Roman"/>
                      <w:color w:val="auto"/>
                      <w:kern w:val="2"/>
                      <w:sz w:val="21"/>
                      <w:szCs w:val="21"/>
                      <w:lang w:val="en-US" w:eastAsia="zh-CN"/>
                    </w:rPr>
                    <w:t>00</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2.5</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46"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3</w:t>
                  </w:r>
                </w:p>
              </w:tc>
              <w:tc>
                <w:tcPr>
                  <w:tcW w:w="1312"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内翼金属</w:t>
                  </w:r>
                </w:p>
              </w:tc>
              <w:tc>
                <w:tcPr>
                  <w:tcW w:w="446" w:type="pct"/>
                  <w:vAlign w:val="center"/>
                </w:tcPr>
                <w:p>
                  <w:pPr>
                    <w:autoSpaceDE w:val="0"/>
                    <w:autoSpaceDN w:val="0"/>
                    <w:adjustRightInd w:val="0"/>
                    <w:snapToGrid w:val="0"/>
                    <w:jc w:val="center"/>
                    <w:rPr>
                      <w:rFonts w:hint="eastAsia"/>
                      <w:bCs/>
                      <w:color w:val="auto"/>
                      <w:szCs w:val="21"/>
                      <w:lang w:val="en-US" w:eastAsia="zh-CN"/>
                    </w:rPr>
                  </w:pPr>
                  <w:r>
                    <w:rPr>
                      <w:rFonts w:hint="eastAsia"/>
                      <w:color w:val="auto"/>
                      <w:szCs w:val="21"/>
                      <w:lang w:val="en-US" w:eastAsia="zh-CN"/>
                    </w:rPr>
                    <w:t>件</w:t>
                  </w:r>
                </w:p>
              </w:tc>
              <w:tc>
                <w:tcPr>
                  <w:tcW w:w="864" w:type="pct"/>
                  <w:vAlign w:val="center"/>
                </w:tcPr>
                <w:p>
                  <w:pPr>
                    <w:adjustRightInd w:val="0"/>
                    <w:snapToGrid w:val="0"/>
                    <w:spacing w:line="320" w:lineRule="exact"/>
                    <w:jc w:val="center"/>
                    <w:rPr>
                      <w:rFonts w:hint="eastAsia"/>
                      <w:bCs/>
                      <w:color w:val="auto"/>
                      <w:szCs w:val="21"/>
                      <w:lang w:val="en-US" w:eastAsia="zh-CN"/>
                    </w:rPr>
                  </w:pPr>
                  <w:r>
                    <w:rPr>
                      <w:rFonts w:hint="eastAsia" w:cs="Times New Roman"/>
                      <w:color w:val="auto"/>
                      <w:kern w:val="2"/>
                      <w:sz w:val="21"/>
                      <w:szCs w:val="21"/>
                      <w:lang w:val="en-US" w:eastAsia="zh-CN"/>
                    </w:rPr>
                    <w:t>15</w:t>
                  </w:r>
                  <w:r>
                    <w:rPr>
                      <w:rFonts w:hint="eastAsia" w:ascii="Times New Roman" w:hAnsi="Times New Roman" w:cs="Times New Roman"/>
                      <w:color w:val="auto"/>
                      <w:kern w:val="2"/>
                      <w:sz w:val="21"/>
                      <w:szCs w:val="21"/>
                      <w:lang w:val="en-US" w:eastAsia="zh-CN"/>
                    </w:rPr>
                    <w:t>00</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5.0</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46"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4</w:t>
                  </w:r>
                </w:p>
              </w:tc>
              <w:tc>
                <w:tcPr>
                  <w:tcW w:w="1312"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进气段</w:t>
                  </w:r>
                </w:p>
              </w:tc>
              <w:tc>
                <w:tcPr>
                  <w:tcW w:w="446" w:type="pct"/>
                  <w:vAlign w:val="center"/>
                </w:tcPr>
                <w:p>
                  <w:pPr>
                    <w:autoSpaceDE w:val="0"/>
                    <w:autoSpaceDN w:val="0"/>
                    <w:adjustRightInd w:val="0"/>
                    <w:snapToGrid w:val="0"/>
                    <w:jc w:val="center"/>
                    <w:rPr>
                      <w:rFonts w:hint="eastAsia"/>
                      <w:bCs/>
                      <w:color w:val="auto"/>
                      <w:szCs w:val="21"/>
                      <w:lang w:val="en-US" w:eastAsia="zh-CN"/>
                    </w:rPr>
                  </w:pPr>
                  <w:r>
                    <w:rPr>
                      <w:rFonts w:hint="eastAsia"/>
                      <w:color w:val="auto"/>
                      <w:szCs w:val="21"/>
                      <w:lang w:val="en-US" w:eastAsia="zh-CN"/>
                    </w:rPr>
                    <w:t>件</w:t>
                  </w:r>
                </w:p>
              </w:tc>
              <w:tc>
                <w:tcPr>
                  <w:tcW w:w="864" w:type="pct"/>
                  <w:vAlign w:val="center"/>
                </w:tcPr>
                <w:p>
                  <w:pPr>
                    <w:adjustRightInd w:val="0"/>
                    <w:snapToGrid w:val="0"/>
                    <w:spacing w:line="320" w:lineRule="exact"/>
                    <w:jc w:val="center"/>
                    <w:rPr>
                      <w:rFonts w:hint="eastAsia"/>
                      <w:bCs/>
                      <w:color w:val="auto"/>
                      <w:szCs w:val="21"/>
                      <w:lang w:val="en-US" w:eastAsia="zh-CN"/>
                    </w:rPr>
                  </w:pPr>
                  <w:r>
                    <w:rPr>
                      <w:rFonts w:hint="eastAsia" w:cs="Times New Roman"/>
                      <w:color w:val="auto"/>
                      <w:kern w:val="2"/>
                      <w:sz w:val="21"/>
                      <w:szCs w:val="21"/>
                      <w:lang w:val="en-US" w:eastAsia="zh-CN"/>
                    </w:rPr>
                    <w:t>8</w:t>
                  </w:r>
                  <w:r>
                    <w:rPr>
                      <w:rFonts w:hint="eastAsia" w:ascii="Times New Roman" w:hAnsi="Times New Roman" w:cs="Times New Roman"/>
                      <w:color w:val="auto"/>
                      <w:kern w:val="2"/>
                      <w:sz w:val="21"/>
                      <w:szCs w:val="21"/>
                      <w:lang w:val="en-US" w:eastAsia="zh-CN"/>
                    </w:rPr>
                    <w:t>00</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10.0</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46"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5</w:t>
                  </w:r>
                </w:p>
              </w:tc>
              <w:tc>
                <w:tcPr>
                  <w:tcW w:w="1312"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钛合金车架</w:t>
                  </w:r>
                </w:p>
              </w:tc>
              <w:tc>
                <w:tcPr>
                  <w:tcW w:w="446" w:type="pct"/>
                  <w:vAlign w:val="center"/>
                </w:tcPr>
                <w:p>
                  <w:pPr>
                    <w:autoSpaceDE w:val="0"/>
                    <w:autoSpaceDN w:val="0"/>
                    <w:adjustRightInd w:val="0"/>
                    <w:snapToGrid w:val="0"/>
                    <w:jc w:val="center"/>
                    <w:rPr>
                      <w:rFonts w:hint="eastAsia"/>
                      <w:bCs/>
                      <w:color w:val="auto"/>
                      <w:szCs w:val="21"/>
                      <w:lang w:val="en-US" w:eastAsia="zh-CN"/>
                    </w:rPr>
                  </w:pPr>
                  <w:r>
                    <w:rPr>
                      <w:rFonts w:hint="eastAsia"/>
                      <w:color w:val="auto"/>
                      <w:szCs w:val="21"/>
                      <w:lang w:val="en-US" w:eastAsia="zh-CN"/>
                    </w:rPr>
                    <w:t>件</w:t>
                  </w:r>
                </w:p>
              </w:tc>
              <w:tc>
                <w:tcPr>
                  <w:tcW w:w="864" w:type="pct"/>
                  <w:vAlign w:val="center"/>
                </w:tcPr>
                <w:p>
                  <w:pPr>
                    <w:adjustRightInd w:val="0"/>
                    <w:snapToGrid w:val="0"/>
                    <w:spacing w:line="320" w:lineRule="exact"/>
                    <w:jc w:val="center"/>
                    <w:rPr>
                      <w:rFonts w:hint="eastAsia"/>
                      <w:bCs/>
                      <w:color w:val="auto"/>
                      <w:szCs w:val="21"/>
                      <w:lang w:val="en-US" w:eastAsia="zh-CN"/>
                    </w:rPr>
                  </w:pPr>
                  <w:r>
                    <w:rPr>
                      <w:rFonts w:hint="eastAsia" w:ascii="Times New Roman" w:hAnsi="Times New Roman" w:cs="Times New Roman"/>
                      <w:color w:val="auto"/>
                      <w:kern w:val="2"/>
                      <w:sz w:val="21"/>
                      <w:szCs w:val="21"/>
                      <w:lang w:val="en-US" w:eastAsia="zh-CN"/>
                    </w:rPr>
                    <w:t>1</w:t>
                  </w:r>
                  <w:r>
                    <w:rPr>
                      <w:rFonts w:hint="eastAsia" w:cs="Times New Roman"/>
                      <w:color w:val="auto"/>
                      <w:kern w:val="2"/>
                      <w:sz w:val="21"/>
                      <w:szCs w:val="21"/>
                      <w:lang w:val="en-US" w:eastAsia="zh-CN"/>
                    </w:rPr>
                    <w:t>5</w:t>
                  </w:r>
                  <w:r>
                    <w:rPr>
                      <w:rFonts w:hint="eastAsia" w:ascii="Times New Roman" w:hAnsi="Times New Roman" w:cs="Times New Roman"/>
                      <w:color w:val="auto"/>
                      <w:kern w:val="2"/>
                      <w:sz w:val="21"/>
                      <w:szCs w:val="21"/>
                      <w:lang w:val="en-US" w:eastAsia="zh-CN"/>
                    </w:rPr>
                    <w:t>00</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2.0</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46"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6</w:t>
                  </w:r>
                </w:p>
              </w:tc>
              <w:tc>
                <w:tcPr>
                  <w:tcW w:w="1312"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自行车零部件</w:t>
                  </w:r>
                </w:p>
              </w:tc>
              <w:tc>
                <w:tcPr>
                  <w:tcW w:w="446" w:type="pct"/>
                  <w:vAlign w:val="center"/>
                </w:tcPr>
                <w:p>
                  <w:pPr>
                    <w:autoSpaceDE w:val="0"/>
                    <w:autoSpaceDN w:val="0"/>
                    <w:adjustRightInd w:val="0"/>
                    <w:snapToGrid w:val="0"/>
                    <w:jc w:val="center"/>
                    <w:rPr>
                      <w:rFonts w:hint="eastAsia"/>
                      <w:bCs/>
                      <w:color w:val="auto"/>
                      <w:szCs w:val="21"/>
                      <w:lang w:val="en-US" w:eastAsia="zh-CN"/>
                    </w:rPr>
                  </w:pPr>
                  <w:r>
                    <w:rPr>
                      <w:rFonts w:hint="eastAsia"/>
                      <w:color w:val="auto"/>
                      <w:szCs w:val="21"/>
                      <w:lang w:val="en-US" w:eastAsia="zh-CN"/>
                    </w:rPr>
                    <w:t>件</w:t>
                  </w:r>
                </w:p>
              </w:tc>
              <w:tc>
                <w:tcPr>
                  <w:tcW w:w="864" w:type="pct"/>
                  <w:vAlign w:val="center"/>
                </w:tcPr>
                <w:p>
                  <w:pPr>
                    <w:adjustRightInd w:val="0"/>
                    <w:snapToGrid w:val="0"/>
                    <w:spacing w:line="320" w:lineRule="exact"/>
                    <w:jc w:val="center"/>
                    <w:rPr>
                      <w:rFonts w:hint="eastAsia"/>
                      <w:bCs/>
                      <w:color w:val="auto"/>
                      <w:szCs w:val="21"/>
                      <w:lang w:val="en-US" w:eastAsia="zh-CN"/>
                    </w:rPr>
                  </w:pPr>
                  <w:r>
                    <w:rPr>
                      <w:rFonts w:hint="eastAsia" w:cs="Times New Roman"/>
                      <w:color w:val="auto"/>
                      <w:kern w:val="2"/>
                      <w:sz w:val="21"/>
                      <w:szCs w:val="21"/>
                      <w:lang w:val="en-US" w:eastAsia="zh-CN"/>
                    </w:rPr>
                    <w:t>5</w:t>
                  </w:r>
                  <w:r>
                    <w:rPr>
                      <w:rFonts w:hint="eastAsia" w:ascii="Times New Roman" w:hAnsi="Times New Roman" w:cs="Times New Roman"/>
                      <w:color w:val="auto"/>
                      <w:kern w:val="2"/>
                      <w:sz w:val="21"/>
                      <w:szCs w:val="21"/>
                      <w:lang w:val="en-US" w:eastAsia="zh-CN"/>
                    </w:rPr>
                    <w:t>000</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1.0</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46"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7</w:t>
                  </w:r>
                </w:p>
              </w:tc>
              <w:tc>
                <w:tcPr>
                  <w:tcW w:w="1312"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舱段</w:t>
                  </w:r>
                </w:p>
              </w:tc>
              <w:tc>
                <w:tcPr>
                  <w:tcW w:w="446" w:type="pct"/>
                  <w:vAlign w:val="center"/>
                </w:tcPr>
                <w:p>
                  <w:pPr>
                    <w:autoSpaceDE w:val="0"/>
                    <w:autoSpaceDN w:val="0"/>
                    <w:adjustRightInd w:val="0"/>
                    <w:snapToGrid w:val="0"/>
                    <w:jc w:val="center"/>
                    <w:rPr>
                      <w:rFonts w:hint="eastAsia"/>
                      <w:bCs/>
                      <w:color w:val="auto"/>
                      <w:szCs w:val="21"/>
                      <w:lang w:val="en-US" w:eastAsia="zh-CN"/>
                    </w:rPr>
                  </w:pPr>
                  <w:r>
                    <w:rPr>
                      <w:rFonts w:hint="eastAsia"/>
                      <w:color w:val="auto"/>
                      <w:szCs w:val="21"/>
                      <w:lang w:val="en-US" w:eastAsia="zh-CN"/>
                    </w:rPr>
                    <w:t>件</w:t>
                  </w:r>
                </w:p>
              </w:tc>
              <w:tc>
                <w:tcPr>
                  <w:tcW w:w="864" w:type="pct"/>
                  <w:vAlign w:val="center"/>
                </w:tcPr>
                <w:p>
                  <w:pPr>
                    <w:adjustRightInd w:val="0"/>
                    <w:snapToGrid w:val="0"/>
                    <w:spacing w:line="320" w:lineRule="exact"/>
                    <w:jc w:val="center"/>
                    <w:rPr>
                      <w:rFonts w:hint="default"/>
                      <w:bCs/>
                      <w:color w:val="auto"/>
                      <w:szCs w:val="21"/>
                      <w:lang w:val="en-US" w:eastAsia="zh-CN"/>
                    </w:rPr>
                  </w:pPr>
                  <w:r>
                    <w:rPr>
                      <w:rFonts w:hint="eastAsia" w:cs="Times New Roman"/>
                      <w:color w:val="auto"/>
                      <w:kern w:val="2"/>
                      <w:sz w:val="21"/>
                      <w:szCs w:val="21"/>
                      <w:lang w:val="en-US" w:eastAsia="zh-CN"/>
                    </w:rPr>
                    <w:t>200</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70.0</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46"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8</w:t>
                  </w:r>
                </w:p>
              </w:tc>
              <w:tc>
                <w:tcPr>
                  <w:tcW w:w="1312"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安装壳段</w:t>
                  </w:r>
                </w:p>
              </w:tc>
              <w:tc>
                <w:tcPr>
                  <w:tcW w:w="446" w:type="pct"/>
                  <w:vAlign w:val="center"/>
                </w:tcPr>
                <w:p>
                  <w:pPr>
                    <w:autoSpaceDE w:val="0"/>
                    <w:autoSpaceDN w:val="0"/>
                    <w:adjustRightInd w:val="0"/>
                    <w:snapToGrid w:val="0"/>
                    <w:jc w:val="center"/>
                    <w:rPr>
                      <w:rFonts w:hint="eastAsia"/>
                      <w:bCs/>
                      <w:color w:val="auto"/>
                      <w:szCs w:val="21"/>
                      <w:lang w:val="en-US" w:eastAsia="zh-CN"/>
                    </w:rPr>
                  </w:pPr>
                  <w:r>
                    <w:rPr>
                      <w:rFonts w:hint="eastAsia"/>
                      <w:color w:val="auto"/>
                      <w:szCs w:val="21"/>
                      <w:lang w:val="en-US" w:eastAsia="zh-CN"/>
                    </w:rPr>
                    <w:t>件</w:t>
                  </w:r>
                </w:p>
              </w:tc>
              <w:tc>
                <w:tcPr>
                  <w:tcW w:w="864" w:type="pct"/>
                  <w:vAlign w:val="center"/>
                </w:tcPr>
                <w:p>
                  <w:pPr>
                    <w:adjustRightInd w:val="0"/>
                    <w:snapToGrid w:val="0"/>
                    <w:spacing w:line="320" w:lineRule="exact"/>
                    <w:jc w:val="center"/>
                    <w:rPr>
                      <w:rFonts w:hint="eastAsia"/>
                      <w:bCs/>
                      <w:color w:val="auto"/>
                      <w:szCs w:val="21"/>
                      <w:lang w:val="en-US" w:eastAsia="zh-CN"/>
                    </w:rPr>
                  </w:pPr>
                  <w:r>
                    <w:rPr>
                      <w:rFonts w:hint="eastAsia" w:cs="Times New Roman"/>
                      <w:color w:val="auto"/>
                      <w:kern w:val="2"/>
                      <w:sz w:val="21"/>
                      <w:szCs w:val="21"/>
                      <w:lang w:val="en-US" w:eastAsia="zh-CN"/>
                    </w:rPr>
                    <w:t>2</w:t>
                  </w:r>
                  <w:r>
                    <w:rPr>
                      <w:rFonts w:hint="eastAsia" w:ascii="Times New Roman" w:hAnsi="Times New Roman" w:cs="Times New Roman"/>
                      <w:color w:val="auto"/>
                      <w:kern w:val="2"/>
                      <w:sz w:val="21"/>
                      <w:szCs w:val="21"/>
                      <w:lang w:val="en-US" w:eastAsia="zh-CN"/>
                    </w:rPr>
                    <w:t>00</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35.0</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9</w:t>
                  </w:r>
                </w:p>
              </w:tc>
              <w:tc>
                <w:tcPr>
                  <w:tcW w:w="1312"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空气舵</w:t>
                  </w:r>
                </w:p>
              </w:tc>
              <w:tc>
                <w:tcPr>
                  <w:tcW w:w="446" w:type="pct"/>
                  <w:vAlign w:val="center"/>
                </w:tcPr>
                <w:p>
                  <w:pPr>
                    <w:autoSpaceDE w:val="0"/>
                    <w:autoSpaceDN w:val="0"/>
                    <w:adjustRightInd w:val="0"/>
                    <w:snapToGrid w:val="0"/>
                    <w:jc w:val="center"/>
                    <w:rPr>
                      <w:rFonts w:hint="eastAsia"/>
                      <w:bCs/>
                      <w:color w:val="auto"/>
                      <w:szCs w:val="21"/>
                      <w:lang w:val="en-US" w:eastAsia="zh-CN"/>
                    </w:rPr>
                  </w:pPr>
                  <w:r>
                    <w:rPr>
                      <w:rFonts w:hint="eastAsia"/>
                      <w:color w:val="auto"/>
                      <w:szCs w:val="21"/>
                      <w:lang w:val="en-US" w:eastAsia="zh-CN"/>
                    </w:rPr>
                    <w:t>件</w:t>
                  </w:r>
                </w:p>
              </w:tc>
              <w:tc>
                <w:tcPr>
                  <w:tcW w:w="864" w:type="pct"/>
                  <w:vAlign w:val="center"/>
                </w:tcPr>
                <w:p>
                  <w:pPr>
                    <w:adjustRightInd w:val="0"/>
                    <w:snapToGrid w:val="0"/>
                    <w:spacing w:line="320" w:lineRule="exact"/>
                    <w:jc w:val="center"/>
                    <w:rPr>
                      <w:rFonts w:hint="eastAsia"/>
                      <w:bCs/>
                      <w:color w:val="auto"/>
                      <w:szCs w:val="21"/>
                      <w:lang w:val="en-US" w:eastAsia="zh-CN"/>
                    </w:rPr>
                  </w:pPr>
                  <w:r>
                    <w:rPr>
                      <w:rFonts w:hint="eastAsia" w:cs="Times New Roman"/>
                      <w:color w:val="auto"/>
                      <w:kern w:val="2"/>
                      <w:sz w:val="21"/>
                      <w:szCs w:val="21"/>
                      <w:lang w:val="en-US" w:eastAsia="zh-CN"/>
                    </w:rPr>
                    <w:t>8</w:t>
                  </w:r>
                  <w:r>
                    <w:rPr>
                      <w:rFonts w:hint="eastAsia" w:ascii="Times New Roman" w:hAnsi="Times New Roman" w:cs="Times New Roman"/>
                      <w:color w:val="auto"/>
                      <w:kern w:val="2"/>
                      <w:sz w:val="21"/>
                      <w:szCs w:val="21"/>
                      <w:lang w:val="en-US" w:eastAsia="zh-CN"/>
                    </w:rPr>
                    <w:t>00</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7.5</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46" w:type="pct"/>
                  <w:vAlign w:val="center"/>
                </w:tcPr>
                <w:p>
                  <w:pPr>
                    <w:autoSpaceDE w:val="0"/>
                    <w:autoSpaceDN w:val="0"/>
                    <w:adjustRightInd w:val="0"/>
                    <w:snapToGrid w:val="0"/>
                    <w:jc w:val="center"/>
                    <w:rPr>
                      <w:rFonts w:hint="default"/>
                      <w:bCs/>
                      <w:color w:val="auto"/>
                      <w:szCs w:val="21"/>
                      <w:lang w:val="en-US" w:eastAsia="zh-CN"/>
                    </w:rPr>
                  </w:pPr>
                  <w:r>
                    <w:rPr>
                      <w:rFonts w:hint="eastAsia"/>
                      <w:bCs/>
                      <w:color w:val="auto"/>
                      <w:szCs w:val="21"/>
                      <w:lang w:val="en-US" w:eastAsia="zh-CN"/>
                    </w:rPr>
                    <w:t>10</w:t>
                  </w:r>
                </w:p>
              </w:tc>
              <w:tc>
                <w:tcPr>
                  <w:tcW w:w="1312"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发动机燃烧室</w:t>
                  </w:r>
                </w:p>
              </w:tc>
              <w:tc>
                <w:tcPr>
                  <w:tcW w:w="446" w:type="pct"/>
                  <w:vAlign w:val="center"/>
                </w:tcPr>
                <w:p>
                  <w:pPr>
                    <w:autoSpaceDE w:val="0"/>
                    <w:autoSpaceDN w:val="0"/>
                    <w:adjustRightInd w:val="0"/>
                    <w:snapToGrid w:val="0"/>
                    <w:jc w:val="center"/>
                    <w:rPr>
                      <w:rFonts w:hint="eastAsia"/>
                      <w:bCs/>
                      <w:color w:val="auto"/>
                      <w:szCs w:val="21"/>
                      <w:lang w:val="en-US" w:eastAsia="zh-CN"/>
                    </w:rPr>
                  </w:pPr>
                  <w:r>
                    <w:rPr>
                      <w:rFonts w:hint="eastAsia"/>
                      <w:color w:val="auto"/>
                      <w:szCs w:val="21"/>
                      <w:lang w:val="en-US" w:eastAsia="zh-CN"/>
                    </w:rPr>
                    <w:t>件</w:t>
                  </w:r>
                </w:p>
              </w:tc>
              <w:tc>
                <w:tcPr>
                  <w:tcW w:w="864" w:type="pct"/>
                  <w:vAlign w:val="center"/>
                </w:tcPr>
                <w:p>
                  <w:pPr>
                    <w:adjustRightInd w:val="0"/>
                    <w:snapToGrid w:val="0"/>
                    <w:spacing w:line="320" w:lineRule="exact"/>
                    <w:jc w:val="center"/>
                    <w:rPr>
                      <w:rFonts w:hint="default"/>
                      <w:bCs/>
                      <w:color w:val="auto"/>
                      <w:szCs w:val="21"/>
                      <w:lang w:val="en-US" w:eastAsia="zh-CN"/>
                    </w:rPr>
                  </w:pPr>
                  <w:r>
                    <w:rPr>
                      <w:rFonts w:hint="eastAsia" w:cs="Times New Roman"/>
                      <w:color w:val="auto"/>
                      <w:kern w:val="2"/>
                      <w:sz w:val="21"/>
                      <w:szCs w:val="21"/>
                      <w:lang w:val="en-US" w:eastAsia="zh-CN"/>
                    </w:rPr>
                    <w:t>50</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95</w:t>
                  </w:r>
                </w:p>
              </w:tc>
              <w:tc>
                <w:tcPr>
                  <w:tcW w:w="864" w:type="pct"/>
                  <w:vAlign w:val="center"/>
                </w:tcPr>
                <w:p>
                  <w:pPr>
                    <w:adjustRightInd w:val="0"/>
                    <w:snapToGrid w:val="0"/>
                    <w:spacing w:line="320" w:lineRule="exact"/>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4.75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958" w:type="pct"/>
                  <w:gridSpan w:val="2"/>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总计</w:t>
                  </w:r>
                </w:p>
              </w:tc>
              <w:tc>
                <w:tcPr>
                  <w:tcW w:w="446" w:type="pct"/>
                  <w:vAlign w:val="center"/>
                </w:tcPr>
                <w:p>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件</w:t>
                  </w:r>
                </w:p>
              </w:tc>
              <w:tc>
                <w:tcPr>
                  <w:tcW w:w="864" w:type="pct"/>
                  <w:vAlign w:val="center"/>
                </w:tcPr>
                <w:p>
                  <w:pPr>
                    <w:autoSpaceDE w:val="0"/>
                    <w:autoSpaceDN w:val="0"/>
                    <w:adjustRightInd w:val="0"/>
                    <w:snapToGrid w:val="0"/>
                    <w:jc w:val="center"/>
                    <w:rPr>
                      <w:rFonts w:hint="eastAsia"/>
                      <w:bCs/>
                      <w:color w:val="auto"/>
                      <w:szCs w:val="21"/>
                      <w:lang w:val="en-US" w:eastAsia="zh-CN"/>
                    </w:rPr>
                  </w:pPr>
                  <w:r>
                    <w:rPr>
                      <w:rFonts w:hint="eastAsia"/>
                      <w:color w:val="auto"/>
                      <w:szCs w:val="24"/>
                      <w:highlight w:val="none"/>
                      <w:lang w:val="en-US" w:eastAsia="zh-CN"/>
                    </w:rPr>
                    <w:t>8520</w:t>
                  </w:r>
                </w:p>
              </w:tc>
              <w:tc>
                <w:tcPr>
                  <w:tcW w:w="864" w:type="pct"/>
                  <w:vAlign w:val="center"/>
                </w:tcPr>
                <w:p>
                  <w:pPr>
                    <w:autoSpaceDE w:val="0"/>
                    <w:autoSpaceDN w:val="0"/>
                    <w:adjustRightInd w:val="0"/>
                    <w:snapToGrid w:val="0"/>
                    <w:jc w:val="center"/>
                    <w:rPr>
                      <w:rFonts w:hint="default"/>
                      <w:color w:val="auto"/>
                      <w:szCs w:val="24"/>
                      <w:highlight w:val="none"/>
                      <w:lang w:val="en-US" w:eastAsia="zh-CN"/>
                    </w:rPr>
                  </w:pPr>
                  <w:r>
                    <w:rPr>
                      <w:rFonts w:hint="eastAsia"/>
                      <w:color w:val="auto"/>
                      <w:szCs w:val="24"/>
                      <w:highlight w:val="none"/>
                      <w:lang w:val="en-US" w:eastAsia="zh-CN"/>
                    </w:rPr>
                    <w:t>/</w:t>
                  </w:r>
                </w:p>
              </w:tc>
              <w:tc>
                <w:tcPr>
                  <w:tcW w:w="864" w:type="pct"/>
                  <w:vAlign w:val="center"/>
                </w:tcPr>
                <w:p>
                  <w:pPr>
                    <w:autoSpaceDE w:val="0"/>
                    <w:autoSpaceDN w:val="0"/>
                    <w:adjustRightInd w:val="0"/>
                    <w:snapToGrid w:val="0"/>
                    <w:jc w:val="center"/>
                    <w:rPr>
                      <w:rFonts w:hint="default"/>
                      <w:color w:val="auto"/>
                      <w:szCs w:val="24"/>
                      <w:highlight w:val="none"/>
                      <w:lang w:val="en-US" w:eastAsia="zh-CN"/>
                    </w:rPr>
                  </w:pPr>
                  <w:r>
                    <w:rPr>
                      <w:rFonts w:hint="eastAsia"/>
                      <w:color w:val="auto"/>
                      <w:szCs w:val="24"/>
                      <w:highlight w:val="none"/>
                      <w:lang w:val="en-US" w:eastAsia="zh-CN"/>
                    </w:rPr>
                    <w:t>67.5</w:t>
                  </w:r>
                </w:p>
              </w:tc>
            </w:tr>
          </w:tbl>
          <w:p>
            <w:pPr>
              <w:spacing w:line="440" w:lineRule="exact"/>
              <w:jc w:val="center"/>
              <w:rPr>
                <w:rFonts w:hAnsi="宋体"/>
                <w:b/>
                <w:bCs/>
                <w:color w:val="auto"/>
                <w:sz w:val="24"/>
              </w:rPr>
            </w:pPr>
            <w:r>
              <w:rPr>
                <w:rFonts w:hint="eastAsia" w:hAnsi="宋体"/>
                <w:b/>
                <w:bCs/>
                <w:color w:val="auto"/>
                <w:sz w:val="24"/>
                <w:lang w:val="en-US" w:eastAsia="zh-CN"/>
              </w:rPr>
              <w:t xml:space="preserve">表2-4 </w:t>
            </w:r>
            <w:r>
              <w:rPr>
                <w:rFonts w:hint="eastAsia" w:hAnsi="宋体"/>
                <w:b/>
                <w:bCs/>
                <w:color w:val="auto"/>
                <w:sz w:val="24"/>
              </w:rPr>
              <w:t>物料平衡表</w:t>
            </w:r>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84"/>
              <w:gridCol w:w="1904"/>
              <w:gridCol w:w="1607"/>
              <w:gridCol w:w="2132"/>
              <w:gridCol w:w="197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blHeader/>
                <w:jc w:val="center"/>
              </w:trPr>
              <w:tc>
                <w:tcPr>
                  <w:tcW w:w="684" w:type="dxa"/>
                  <w:vMerge w:val="restart"/>
                  <w:tcBorders>
                    <w:tl2br w:val="nil"/>
                    <w:tr2bl w:val="nil"/>
                  </w:tcBorders>
                  <w:vAlign w:val="center"/>
                </w:tcPr>
                <w:p>
                  <w:pPr>
                    <w:autoSpaceDE w:val="0"/>
                    <w:autoSpaceDN w:val="0"/>
                    <w:jc w:val="center"/>
                    <w:rPr>
                      <w:color w:val="auto"/>
                      <w:szCs w:val="21"/>
                    </w:rPr>
                  </w:pPr>
                  <w:r>
                    <w:rPr>
                      <w:color w:val="auto"/>
                      <w:szCs w:val="21"/>
                    </w:rPr>
                    <w:t>序号</w:t>
                  </w:r>
                </w:p>
              </w:tc>
              <w:tc>
                <w:tcPr>
                  <w:tcW w:w="3511" w:type="dxa"/>
                  <w:gridSpan w:val="2"/>
                  <w:tcBorders>
                    <w:tl2br w:val="nil"/>
                    <w:tr2bl w:val="nil"/>
                  </w:tcBorders>
                  <w:vAlign w:val="center"/>
                </w:tcPr>
                <w:p>
                  <w:pPr>
                    <w:autoSpaceDE w:val="0"/>
                    <w:autoSpaceDN w:val="0"/>
                    <w:jc w:val="center"/>
                    <w:rPr>
                      <w:color w:val="auto"/>
                      <w:szCs w:val="21"/>
                    </w:rPr>
                  </w:pPr>
                  <w:r>
                    <w:rPr>
                      <w:color w:val="auto"/>
                      <w:szCs w:val="21"/>
                    </w:rPr>
                    <w:t>投入</w:t>
                  </w:r>
                </w:p>
              </w:tc>
              <w:tc>
                <w:tcPr>
                  <w:tcW w:w="4111" w:type="dxa"/>
                  <w:gridSpan w:val="2"/>
                  <w:tcBorders>
                    <w:tl2br w:val="nil"/>
                    <w:tr2bl w:val="nil"/>
                  </w:tcBorders>
                  <w:vAlign w:val="center"/>
                </w:tcPr>
                <w:p>
                  <w:pPr>
                    <w:autoSpaceDE w:val="0"/>
                    <w:autoSpaceDN w:val="0"/>
                    <w:jc w:val="center"/>
                    <w:rPr>
                      <w:color w:val="auto"/>
                      <w:szCs w:val="21"/>
                    </w:rPr>
                  </w:pPr>
                  <w:r>
                    <w:rPr>
                      <w:color w:val="auto"/>
                      <w:szCs w:val="21"/>
                    </w:rPr>
                    <w:t>产出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blHeader/>
                <w:jc w:val="center"/>
              </w:trPr>
              <w:tc>
                <w:tcPr>
                  <w:tcW w:w="684" w:type="dxa"/>
                  <w:vMerge w:val="continue"/>
                  <w:tcBorders>
                    <w:tl2br w:val="nil"/>
                    <w:tr2bl w:val="nil"/>
                  </w:tcBorders>
                  <w:vAlign w:val="center"/>
                </w:tcPr>
                <w:p>
                  <w:pPr>
                    <w:autoSpaceDE w:val="0"/>
                    <w:autoSpaceDN w:val="0"/>
                    <w:jc w:val="center"/>
                    <w:rPr>
                      <w:color w:val="auto"/>
                      <w:szCs w:val="21"/>
                    </w:rPr>
                  </w:pPr>
                </w:p>
              </w:tc>
              <w:tc>
                <w:tcPr>
                  <w:tcW w:w="1904" w:type="dxa"/>
                  <w:tcBorders>
                    <w:tl2br w:val="nil"/>
                    <w:tr2bl w:val="nil"/>
                  </w:tcBorders>
                  <w:vAlign w:val="center"/>
                </w:tcPr>
                <w:p>
                  <w:pPr>
                    <w:autoSpaceDE w:val="0"/>
                    <w:autoSpaceDN w:val="0"/>
                    <w:jc w:val="center"/>
                    <w:rPr>
                      <w:color w:val="auto"/>
                      <w:szCs w:val="21"/>
                    </w:rPr>
                  </w:pPr>
                  <w:r>
                    <w:rPr>
                      <w:color w:val="auto"/>
                      <w:szCs w:val="21"/>
                    </w:rPr>
                    <w:t>进料名称</w:t>
                  </w:r>
                </w:p>
              </w:tc>
              <w:tc>
                <w:tcPr>
                  <w:tcW w:w="1607" w:type="dxa"/>
                  <w:tcBorders>
                    <w:tl2br w:val="nil"/>
                    <w:tr2bl w:val="nil"/>
                  </w:tcBorders>
                  <w:vAlign w:val="center"/>
                </w:tcPr>
                <w:p>
                  <w:pPr>
                    <w:autoSpaceDE w:val="0"/>
                    <w:autoSpaceDN w:val="0"/>
                    <w:jc w:val="center"/>
                    <w:rPr>
                      <w:color w:val="auto"/>
                      <w:szCs w:val="21"/>
                    </w:rPr>
                  </w:pPr>
                  <w:r>
                    <w:rPr>
                      <w:color w:val="auto"/>
                      <w:szCs w:val="21"/>
                    </w:rPr>
                    <w:t>数量 （t/a）</w:t>
                  </w:r>
                </w:p>
              </w:tc>
              <w:tc>
                <w:tcPr>
                  <w:tcW w:w="2132" w:type="dxa"/>
                  <w:tcBorders>
                    <w:tl2br w:val="nil"/>
                    <w:tr2bl w:val="nil"/>
                  </w:tcBorders>
                  <w:vAlign w:val="center"/>
                </w:tcPr>
                <w:p>
                  <w:pPr>
                    <w:autoSpaceDE w:val="0"/>
                    <w:autoSpaceDN w:val="0"/>
                    <w:jc w:val="center"/>
                    <w:rPr>
                      <w:color w:val="auto"/>
                      <w:szCs w:val="21"/>
                    </w:rPr>
                  </w:pPr>
                  <w:r>
                    <w:rPr>
                      <w:color w:val="auto"/>
                      <w:szCs w:val="21"/>
                    </w:rPr>
                    <w:t>出料名称</w:t>
                  </w:r>
                </w:p>
              </w:tc>
              <w:tc>
                <w:tcPr>
                  <w:tcW w:w="1979" w:type="dxa"/>
                  <w:tcBorders>
                    <w:tl2br w:val="nil"/>
                    <w:tr2bl w:val="nil"/>
                  </w:tcBorders>
                  <w:vAlign w:val="center"/>
                </w:tcPr>
                <w:p>
                  <w:pPr>
                    <w:autoSpaceDE w:val="0"/>
                    <w:autoSpaceDN w:val="0"/>
                    <w:jc w:val="center"/>
                    <w:rPr>
                      <w:color w:val="auto"/>
                      <w:szCs w:val="21"/>
                    </w:rPr>
                  </w:pPr>
                  <w:r>
                    <w:rPr>
                      <w:color w:val="auto"/>
                      <w:szCs w:val="21"/>
                    </w:rPr>
                    <w:t>数量 （t/a）</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jc w:val="center"/>
              </w:trPr>
              <w:tc>
                <w:tcPr>
                  <w:tcW w:w="684" w:type="dxa"/>
                  <w:tcBorders>
                    <w:tl2br w:val="nil"/>
                    <w:tr2bl w:val="nil"/>
                  </w:tcBorders>
                  <w:vAlign w:val="center"/>
                </w:tcPr>
                <w:p>
                  <w:pPr>
                    <w:autoSpaceDE w:val="0"/>
                    <w:autoSpaceDN w:val="0"/>
                    <w:jc w:val="center"/>
                    <w:rPr>
                      <w:color w:val="auto"/>
                      <w:szCs w:val="21"/>
                    </w:rPr>
                  </w:pPr>
                  <w:r>
                    <w:rPr>
                      <w:color w:val="auto"/>
                      <w:szCs w:val="21"/>
                    </w:rPr>
                    <w:t>1</w:t>
                  </w:r>
                </w:p>
              </w:tc>
              <w:tc>
                <w:tcPr>
                  <w:tcW w:w="1904" w:type="dxa"/>
                  <w:tcBorders>
                    <w:tl2br w:val="nil"/>
                    <w:tr2bl w:val="nil"/>
                  </w:tcBorders>
                  <w:vAlign w:val="center"/>
                </w:tcPr>
                <w:p>
                  <w:pPr>
                    <w:spacing w:line="300" w:lineRule="exact"/>
                    <w:jc w:val="center"/>
                    <w:rPr>
                      <w:color w:val="auto"/>
                      <w:szCs w:val="21"/>
                    </w:rPr>
                  </w:pPr>
                  <w:r>
                    <w:rPr>
                      <w:rFonts w:hint="eastAsia"/>
                      <w:color w:val="auto"/>
                      <w:szCs w:val="21"/>
                      <w:lang w:val="en-US" w:eastAsia="zh-CN"/>
                    </w:rPr>
                    <w:t>钛合金粉</w:t>
                  </w:r>
                </w:p>
              </w:tc>
              <w:tc>
                <w:tcPr>
                  <w:tcW w:w="1607" w:type="dxa"/>
                  <w:tcBorders>
                    <w:tl2br w:val="nil"/>
                    <w:tr2bl w:val="nil"/>
                  </w:tcBorders>
                  <w:vAlign w:val="center"/>
                </w:tcPr>
                <w:p>
                  <w:pPr>
                    <w:jc w:val="center"/>
                    <w:rPr>
                      <w:color w:val="auto"/>
                      <w:szCs w:val="21"/>
                    </w:rPr>
                  </w:pPr>
                  <w:r>
                    <w:rPr>
                      <w:rFonts w:hint="eastAsia"/>
                      <w:color w:val="auto"/>
                      <w:szCs w:val="21"/>
                      <w:lang w:val="en-US" w:eastAsia="zh-CN"/>
                    </w:rPr>
                    <w:t>30</w:t>
                  </w:r>
                </w:p>
              </w:tc>
              <w:tc>
                <w:tcPr>
                  <w:tcW w:w="2132" w:type="dxa"/>
                  <w:tcBorders>
                    <w:tl2br w:val="nil"/>
                    <w:tr2bl w:val="nil"/>
                  </w:tcBorders>
                  <w:vAlign w:val="center"/>
                </w:tcPr>
                <w:p>
                  <w:pPr>
                    <w:autoSpaceDE w:val="0"/>
                    <w:autoSpaceDN w:val="0"/>
                    <w:adjustRightInd w:val="0"/>
                    <w:snapToGrid w:val="0"/>
                    <w:jc w:val="center"/>
                    <w:rPr>
                      <w:color w:val="auto"/>
                      <w:szCs w:val="21"/>
                    </w:rPr>
                  </w:pPr>
                  <w:r>
                    <w:rPr>
                      <w:rFonts w:hint="eastAsia"/>
                      <w:bCs/>
                      <w:color w:val="auto"/>
                      <w:szCs w:val="21"/>
                      <w:lang w:val="en-US" w:eastAsia="zh-CN"/>
                    </w:rPr>
                    <w:t>尾翼基体</w:t>
                  </w:r>
                </w:p>
              </w:tc>
              <w:tc>
                <w:tcPr>
                  <w:tcW w:w="1979" w:type="dxa"/>
                  <w:tcBorders>
                    <w:tl2br w:val="nil"/>
                    <w:tr2bl w:val="nil"/>
                  </w:tcBorders>
                  <w:vAlign w:val="center"/>
                </w:tcPr>
                <w:p>
                  <w:pPr>
                    <w:adjustRightInd w:val="0"/>
                    <w:snapToGrid w:val="0"/>
                    <w:spacing w:line="320" w:lineRule="exact"/>
                    <w:jc w:val="center"/>
                    <w:rPr>
                      <w:color w:val="auto"/>
                      <w:szCs w:val="21"/>
                    </w:rPr>
                  </w:pPr>
                  <w:r>
                    <w:rPr>
                      <w:rFonts w:hint="eastAsia" w:cs="Times New Roman"/>
                      <w:color w:val="auto"/>
                      <w:kern w:val="2"/>
                      <w:sz w:val="21"/>
                      <w:szCs w:val="21"/>
                      <w:lang w:val="en-US" w:eastAsia="zh-CN"/>
                    </w:rPr>
                    <w:t>9.75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684" w:type="dxa"/>
                  <w:tcBorders>
                    <w:tl2br w:val="nil"/>
                    <w:tr2bl w:val="nil"/>
                  </w:tcBorders>
                  <w:vAlign w:val="center"/>
                </w:tcPr>
                <w:p>
                  <w:pPr>
                    <w:jc w:val="center"/>
                    <w:rPr>
                      <w:color w:val="auto"/>
                      <w:szCs w:val="21"/>
                    </w:rPr>
                  </w:pPr>
                  <w:r>
                    <w:rPr>
                      <w:color w:val="auto"/>
                      <w:szCs w:val="21"/>
                    </w:rPr>
                    <w:t>2</w:t>
                  </w:r>
                </w:p>
              </w:tc>
              <w:tc>
                <w:tcPr>
                  <w:tcW w:w="1904" w:type="dxa"/>
                  <w:tcBorders>
                    <w:tl2br w:val="nil"/>
                    <w:tr2bl w:val="nil"/>
                  </w:tcBorders>
                  <w:vAlign w:val="center"/>
                </w:tcPr>
                <w:p>
                  <w:pPr>
                    <w:spacing w:line="300" w:lineRule="exact"/>
                    <w:jc w:val="center"/>
                    <w:rPr>
                      <w:color w:val="auto"/>
                      <w:szCs w:val="21"/>
                    </w:rPr>
                  </w:pPr>
                  <w:r>
                    <w:rPr>
                      <w:rFonts w:hint="eastAsia"/>
                      <w:color w:val="auto"/>
                      <w:szCs w:val="21"/>
                      <w:lang w:val="en-US" w:eastAsia="zh-CN"/>
                    </w:rPr>
                    <w:t>高温合金粉末</w:t>
                  </w:r>
                </w:p>
              </w:tc>
              <w:tc>
                <w:tcPr>
                  <w:tcW w:w="1607" w:type="dxa"/>
                  <w:tcBorders>
                    <w:tl2br w:val="nil"/>
                    <w:tr2bl w:val="nil"/>
                  </w:tcBorders>
                  <w:vAlign w:val="center"/>
                </w:tcPr>
                <w:p>
                  <w:pPr>
                    <w:jc w:val="center"/>
                    <w:rPr>
                      <w:color w:val="auto"/>
                      <w:szCs w:val="21"/>
                    </w:rPr>
                  </w:pPr>
                  <w:r>
                    <w:rPr>
                      <w:rFonts w:hint="eastAsia"/>
                      <w:color w:val="auto"/>
                      <w:szCs w:val="21"/>
                      <w:lang w:val="en-US" w:eastAsia="zh-CN"/>
                    </w:rPr>
                    <w:t>20</w:t>
                  </w:r>
                </w:p>
              </w:tc>
              <w:tc>
                <w:tcPr>
                  <w:tcW w:w="2132" w:type="dxa"/>
                  <w:tcBorders>
                    <w:tl2br w:val="nil"/>
                    <w:tr2bl w:val="nil"/>
                  </w:tcBorders>
                  <w:vAlign w:val="center"/>
                </w:tcPr>
                <w:p>
                  <w:pPr>
                    <w:autoSpaceDE w:val="0"/>
                    <w:autoSpaceDN w:val="0"/>
                    <w:adjustRightInd w:val="0"/>
                    <w:snapToGrid w:val="0"/>
                    <w:jc w:val="center"/>
                    <w:rPr>
                      <w:color w:val="auto"/>
                      <w:szCs w:val="21"/>
                    </w:rPr>
                  </w:pPr>
                  <w:r>
                    <w:rPr>
                      <w:rFonts w:hint="eastAsia"/>
                      <w:bCs/>
                      <w:color w:val="auto"/>
                      <w:szCs w:val="21"/>
                      <w:lang w:val="en-US" w:eastAsia="zh-CN"/>
                    </w:rPr>
                    <w:t>航空发动机导管</w:t>
                  </w:r>
                </w:p>
              </w:tc>
              <w:tc>
                <w:tcPr>
                  <w:tcW w:w="1979" w:type="dxa"/>
                  <w:tcBorders>
                    <w:tl2br w:val="nil"/>
                    <w:tr2bl w:val="nil"/>
                  </w:tcBorders>
                  <w:vAlign w:val="center"/>
                </w:tcPr>
                <w:p>
                  <w:pPr>
                    <w:adjustRightInd w:val="0"/>
                    <w:snapToGrid w:val="0"/>
                    <w:spacing w:line="320" w:lineRule="exact"/>
                    <w:jc w:val="center"/>
                    <w:rPr>
                      <w:color w:val="auto"/>
                      <w:szCs w:val="21"/>
                    </w:rPr>
                  </w:pPr>
                  <w:r>
                    <w:rPr>
                      <w:rFonts w:hint="eastAsia" w:cs="Times New Roman"/>
                      <w:color w:val="auto"/>
                      <w:kern w:val="2"/>
                      <w:sz w:val="21"/>
                      <w:szCs w:val="21"/>
                      <w:lang w:val="en-US" w:eastAsia="zh-CN"/>
                    </w:rPr>
                    <w:t>2.5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jc w:val="center"/>
              </w:trPr>
              <w:tc>
                <w:tcPr>
                  <w:tcW w:w="684" w:type="dxa"/>
                  <w:tcBorders>
                    <w:tl2br w:val="nil"/>
                    <w:tr2bl w:val="nil"/>
                  </w:tcBorders>
                  <w:vAlign w:val="center"/>
                </w:tcPr>
                <w:p>
                  <w:pPr>
                    <w:jc w:val="center"/>
                    <w:rPr>
                      <w:color w:val="auto"/>
                      <w:szCs w:val="21"/>
                    </w:rPr>
                  </w:pPr>
                  <w:r>
                    <w:rPr>
                      <w:rFonts w:hint="eastAsia"/>
                      <w:color w:val="auto"/>
                      <w:szCs w:val="21"/>
                    </w:rPr>
                    <w:t>3</w:t>
                  </w:r>
                </w:p>
              </w:tc>
              <w:tc>
                <w:tcPr>
                  <w:tcW w:w="1904" w:type="dxa"/>
                  <w:tcBorders>
                    <w:tl2br w:val="nil"/>
                    <w:tr2bl w:val="nil"/>
                  </w:tcBorders>
                  <w:vAlign w:val="center"/>
                </w:tcPr>
                <w:p>
                  <w:pPr>
                    <w:spacing w:line="300" w:lineRule="exact"/>
                    <w:jc w:val="center"/>
                    <w:rPr>
                      <w:color w:val="auto"/>
                      <w:szCs w:val="21"/>
                    </w:rPr>
                  </w:pPr>
                  <w:r>
                    <w:rPr>
                      <w:rFonts w:hint="eastAsia"/>
                      <w:color w:val="auto"/>
                      <w:szCs w:val="21"/>
                      <w:lang w:val="en-US" w:eastAsia="zh-CN"/>
                    </w:rPr>
                    <w:t>不锈钢粉末</w:t>
                  </w:r>
                </w:p>
              </w:tc>
              <w:tc>
                <w:tcPr>
                  <w:tcW w:w="1607" w:type="dxa"/>
                  <w:tcBorders>
                    <w:tl2br w:val="nil"/>
                    <w:tr2bl w:val="nil"/>
                  </w:tcBorders>
                  <w:vAlign w:val="center"/>
                </w:tcPr>
                <w:p>
                  <w:pPr>
                    <w:jc w:val="center"/>
                    <w:rPr>
                      <w:color w:val="auto"/>
                      <w:szCs w:val="21"/>
                    </w:rPr>
                  </w:pPr>
                  <w:r>
                    <w:rPr>
                      <w:rFonts w:hint="eastAsia"/>
                      <w:color w:val="auto"/>
                      <w:szCs w:val="21"/>
                      <w:lang w:val="en-US" w:eastAsia="zh-CN"/>
                    </w:rPr>
                    <w:t>20</w:t>
                  </w:r>
                </w:p>
              </w:tc>
              <w:tc>
                <w:tcPr>
                  <w:tcW w:w="2132" w:type="dxa"/>
                  <w:tcBorders>
                    <w:tl2br w:val="nil"/>
                    <w:tr2bl w:val="nil"/>
                  </w:tcBorders>
                  <w:vAlign w:val="center"/>
                </w:tcPr>
                <w:p>
                  <w:pPr>
                    <w:autoSpaceDE w:val="0"/>
                    <w:autoSpaceDN w:val="0"/>
                    <w:adjustRightInd w:val="0"/>
                    <w:snapToGrid w:val="0"/>
                    <w:jc w:val="center"/>
                    <w:rPr>
                      <w:color w:val="auto"/>
                      <w:szCs w:val="21"/>
                    </w:rPr>
                  </w:pPr>
                  <w:r>
                    <w:rPr>
                      <w:rFonts w:hint="eastAsia"/>
                      <w:bCs/>
                      <w:color w:val="auto"/>
                      <w:szCs w:val="21"/>
                      <w:lang w:val="en-US" w:eastAsia="zh-CN"/>
                    </w:rPr>
                    <w:t>内翼金属</w:t>
                  </w:r>
                </w:p>
              </w:tc>
              <w:tc>
                <w:tcPr>
                  <w:tcW w:w="1979" w:type="dxa"/>
                  <w:tcBorders>
                    <w:tl2br w:val="nil"/>
                    <w:tr2bl w:val="nil"/>
                  </w:tcBorders>
                  <w:vAlign w:val="center"/>
                </w:tcPr>
                <w:p>
                  <w:pPr>
                    <w:adjustRightInd w:val="0"/>
                    <w:snapToGrid w:val="0"/>
                    <w:spacing w:line="320" w:lineRule="exact"/>
                    <w:jc w:val="center"/>
                    <w:rPr>
                      <w:color w:val="auto"/>
                      <w:szCs w:val="21"/>
                    </w:rPr>
                  </w:pPr>
                  <w:r>
                    <w:rPr>
                      <w:rFonts w:hint="eastAsia" w:cs="Times New Roman"/>
                      <w:color w:val="auto"/>
                      <w:kern w:val="2"/>
                      <w:sz w:val="21"/>
                      <w:szCs w:val="21"/>
                      <w:lang w:val="en-US" w:eastAsia="zh-CN"/>
                    </w:rPr>
                    <w:t>7.5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jc w:val="center"/>
              </w:trPr>
              <w:tc>
                <w:tcPr>
                  <w:tcW w:w="684" w:type="dxa"/>
                  <w:tcBorders>
                    <w:tl2br w:val="nil"/>
                    <w:tr2bl w:val="nil"/>
                  </w:tcBorders>
                  <w:vAlign w:val="center"/>
                </w:tcPr>
                <w:p>
                  <w:pPr>
                    <w:jc w:val="center"/>
                    <w:rPr>
                      <w:color w:val="auto"/>
                      <w:szCs w:val="21"/>
                    </w:rPr>
                  </w:pPr>
                  <w:r>
                    <w:rPr>
                      <w:rFonts w:hint="eastAsia"/>
                      <w:color w:val="auto"/>
                      <w:szCs w:val="21"/>
                    </w:rPr>
                    <w:t>4</w:t>
                  </w:r>
                </w:p>
              </w:tc>
              <w:tc>
                <w:tcPr>
                  <w:tcW w:w="1904" w:type="dxa"/>
                  <w:tcBorders>
                    <w:tl2br w:val="nil"/>
                    <w:tr2bl w:val="nil"/>
                  </w:tcBorders>
                  <w:vAlign w:val="center"/>
                </w:tcPr>
                <w:p>
                  <w:pPr>
                    <w:jc w:val="center"/>
                    <w:rPr>
                      <w:color w:val="auto"/>
                      <w:szCs w:val="21"/>
                    </w:rPr>
                  </w:pPr>
                </w:p>
              </w:tc>
              <w:tc>
                <w:tcPr>
                  <w:tcW w:w="1607" w:type="dxa"/>
                  <w:tcBorders>
                    <w:tl2br w:val="nil"/>
                    <w:tr2bl w:val="nil"/>
                  </w:tcBorders>
                  <w:vAlign w:val="bottom"/>
                </w:tcPr>
                <w:p>
                  <w:pPr>
                    <w:jc w:val="center"/>
                    <w:rPr>
                      <w:color w:val="auto"/>
                      <w:szCs w:val="21"/>
                    </w:rPr>
                  </w:pPr>
                </w:p>
              </w:tc>
              <w:tc>
                <w:tcPr>
                  <w:tcW w:w="2132" w:type="dxa"/>
                  <w:tcBorders>
                    <w:tl2br w:val="nil"/>
                    <w:tr2bl w:val="nil"/>
                  </w:tcBorders>
                  <w:vAlign w:val="center"/>
                </w:tcPr>
                <w:p>
                  <w:pPr>
                    <w:autoSpaceDE w:val="0"/>
                    <w:autoSpaceDN w:val="0"/>
                    <w:adjustRightInd w:val="0"/>
                    <w:snapToGrid w:val="0"/>
                    <w:jc w:val="center"/>
                    <w:rPr>
                      <w:color w:val="auto"/>
                      <w:szCs w:val="21"/>
                    </w:rPr>
                  </w:pPr>
                  <w:r>
                    <w:rPr>
                      <w:rFonts w:hint="eastAsia"/>
                      <w:bCs/>
                      <w:color w:val="auto"/>
                      <w:szCs w:val="21"/>
                      <w:lang w:val="en-US" w:eastAsia="zh-CN"/>
                    </w:rPr>
                    <w:t>进气段</w:t>
                  </w:r>
                </w:p>
              </w:tc>
              <w:tc>
                <w:tcPr>
                  <w:tcW w:w="1979" w:type="dxa"/>
                  <w:tcBorders>
                    <w:tl2br w:val="nil"/>
                    <w:tr2bl w:val="nil"/>
                  </w:tcBorders>
                  <w:vAlign w:val="center"/>
                </w:tcPr>
                <w:p>
                  <w:pPr>
                    <w:adjustRightInd w:val="0"/>
                    <w:snapToGrid w:val="0"/>
                    <w:spacing w:line="320" w:lineRule="exact"/>
                    <w:jc w:val="center"/>
                    <w:rPr>
                      <w:color w:val="auto"/>
                      <w:szCs w:val="21"/>
                    </w:rPr>
                  </w:pPr>
                  <w:r>
                    <w:rPr>
                      <w:rFonts w:hint="eastAsia" w:cs="Times New Roman"/>
                      <w:color w:val="auto"/>
                      <w:kern w:val="2"/>
                      <w:sz w:val="21"/>
                      <w:szCs w:val="21"/>
                      <w:lang w:val="en-US" w:eastAsia="zh-CN"/>
                    </w:rPr>
                    <w:t>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49" w:hRule="atLeast"/>
                <w:jc w:val="center"/>
              </w:trPr>
              <w:tc>
                <w:tcPr>
                  <w:tcW w:w="684" w:type="dxa"/>
                  <w:tcBorders>
                    <w:tl2br w:val="nil"/>
                    <w:tr2bl w:val="nil"/>
                  </w:tcBorders>
                  <w:vAlign w:val="center"/>
                </w:tcPr>
                <w:p>
                  <w:pPr>
                    <w:jc w:val="center"/>
                    <w:rPr>
                      <w:color w:val="auto"/>
                      <w:szCs w:val="21"/>
                    </w:rPr>
                  </w:pPr>
                  <w:r>
                    <w:rPr>
                      <w:rFonts w:hint="eastAsia"/>
                      <w:color w:val="auto"/>
                      <w:szCs w:val="21"/>
                    </w:rPr>
                    <w:t>5</w:t>
                  </w:r>
                </w:p>
              </w:tc>
              <w:tc>
                <w:tcPr>
                  <w:tcW w:w="1904" w:type="dxa"/>
                  <w:tcBorders>
                    <w:tl2br w:val="nil"/>
                    <w:tr2bl w:val="nil"/>
                  </w:tcBorders>
                  <w:vAlign w:val="center"/>
                </w:tcPr>
                <w:p>
                  <w:pPr>
                    <w:jc w:val="center"/>
                    <w:rPr>
                      <w:color w:val="auto"/>
                      <w:szCs w:val="21"/>
                    </w:rPr>
                  </w:pPr>
                </w:p>
              </w:tc>
              <w:tc>
                <w:tcPr>
                  <w:tcW w:w="1607" w:type="dxa"/>
                  <w:tcBorders>
                    <w:tl2br w:val="nil"/>
                    <w:tr2bl w:val="nil"/>
                  </w:tcBorders>
                  <w:vAlign w:val="bottom"/>
                </w:tcPr>
                <w:p>
                  <w:pPr>
                    <w:jc w:val="center"/>
                    <w:rPr>
                      <w:color w:val="auto"/>
                      <w:szCs w:val="21"/>
                    </w:rPr>
                  </w:pPr>
                </w:p>
              </w:tc>
              <w:tc>
                <w:tcPr>
                  <w:tcW w:w="2132" w:type="dxa"/>
                  <w:tcBorders>
                    <w:tl2br w:val="nil"/>
                    <w:tr2bl w:val="nil"/>
                  </w:tcBorders>
                  <w:vAlign w:val="center"/>
                </w:tcPr>
                <w:p>
                  <w:pPr>
                    <w:autoSpaceDE w:val="0"/>
                    <w:autoSpaceDN w:val="0"/>
                    <w:adjustRightInd w:val="0"/>
                    <w:snapToGrid w:val="0"/>
                    <w:jc w:val="center"/>
                    <w:rPr>
                      <w:color w:val="auto"/>
                      <w:szCs w:val="21"/>
                    </w:rPr>
                  </w:pPr>
                  <w:r>
                    <w:rPr>
                      <w:rFonts w:hint="eastAsia"/>
                      <w:bCs/>
                      <w:color w:val="auto"/>
                      <w:szCs w:val="21"/>
                      <w:lang w:val="en-US" w:eastAsia="zh-CN"/>
                    </w:rPr>
                    <w:t>钛合金车架</w:t>
                  </w:r>
                </w:p>
              </w:tc>
              <w:tc>
                <w:tcPr>
                  <w:tcW w:w="1979" w:type="dxa"/>
                  <w:tcBorders>
                    <w:tl2br w:val="nil"/>
                    <w:tr2bl w:val="nil"/>
                  </w:tcBorders>
                  <w:vAlign w:val="center"/>
                </w:tcPr>
                <w:p>
                  <w:pPr>
                    <w:adjustRightInd w:val="0"/>
                    <w:snapToGrid w:val="0"/>
                    <w:spacing w:line="320" w:lineRule="exact"/>
                    <w:jc w:val="center"/>
                    <w:rPr>
                      <w:color w:val="auto"/>
                      <w:szCs w:val="21"/>
                    </w:rPr>
                  </w:pPr>
                  <w:r>
                    <w:rPr>
                      <w:rFonts w:hint="eastAsia" w:cs="Times New Roman"/>
                      <w:color w:val="auto"/>
                      <w:kern w:val="2"/>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62" w:hRule="atLeast"/>
                <w:jc w:val="center"/>
              </w:trPr>
              <w:tc>
                <w:tcPr>
                  <w:tcW w:w="684" w:type="dxa"/>
                  <w:tcBorders>
                    <w:tl2br w:val="nil"/>
                    <w:tr2bl w:val="nil"/>
                  </w:tcBorders>
                  <w:vAlign w:val="center"/>
                </w:tcPr>
                <w:p>
                  <w:pPr>
                    <w:jc w:val="center"/>
                    <w:rPr>
                      <w:color w:val="auto"/>
                      <w:szCs w:val="21"/>
                    </w:rPr>
                  </w:pPr>
                  <w:r>
                    <w:rPr>
                      <w:rFonts w:hint="eastAsia"/>
                      <w:color w:val="auto"/>
                      <w:szCs w:val="21"/>
                    </w:rPr>
                    <w:t>6</w:t>
                  </w:r>
                </w:p>
              </w:tc>
              <w:tc>
                <w:tcPr>
                  <w:tcW w:w="1904" w:type="dxa"/>
                  <w:tcBorders>
                    <w:tl2br w:val="nil"/>
                    <w:tr2bl w:val="nil"/>
                  </w:tcBorders>
                  <w:vAlign w:val="center"/>
                </w:tcPr>
                <w:p>
                  <w:pPr>
                    <w:jc w:val="center"/>
                    <w:rPr>
                      <w:color w:val="auto"/>
                      <w:szCs w:val="21"/>
                    </w:rPr>
                  </w:pPr>
                </w:p>
              </w:tc>
              <w:tc>
                <w:tcPr>
                  <w:tcW w:w="1607" w:type="dxa"/>
                  <w:tcBorders>
                    <w:tl2br w:val="nil"/>
                    <w:tr2bl w:val="nil"/>
                  </w:tcBorders>
                  <w:vAlign w:val="bottom"/>
                </w:tcPr>
                <w:p>
                  <w:pPr>
                    <w:jc w:val="center"/>
                    <w:rPr>
                      <w:color w:val="auto"/>
                      <w:szCs w:val="21"/>
                    </w:rPr>
                  </w:pPr>
                </w:p>
              </w:tc>
              <w:tc>
                <w:tcPr>
                  <w:tcW w:w="2132" w:type="dxa"/>
                  <w:tcBorders>
                    <w:tl2br w:val="nil"/>
                    <w:tr2bl w:val="nil"/>
                  </w:tcBorders>
                  <w:vAlign w:val="center"/>
                </w:tcPr>
                <w:p>
                  <w:pPr>
                    <w:autoSpaceDE w:val="0"/>
                    <w:autoSpaceDN w:val="0"/>
                    <w:adjustRightInd w:val="0"/>
                    <w:snapToGrid w:val="0"/>
                    <w:jc w:val="center"/>
                    <w:rPr>
                      <w:color w:val="auto"/>
                      <w:szCs w:val="21"/>
                    </w:rPr>
                  </w:pPr>
                  <w:r>
                    <w:rPr>
                      <w:rFonts w:hint="eastAsia"/>
                      <w:bCs/>
                      <w:color w:val="auto"/>
                      <w:szCs w:val="21"/>
                      <w:lang w:val="en-US" w:eastAsia="zh-CN"/>
                    </w:rPr>
                    <w:t>自行车零部件</w:t>
                  </w:r>
                </w:p>
              </w:tc>
              <w:tc>
                <w:tcPr>
                  <w:tcW w:w="1979" w:type="dxa"/>
                  <w:tcBorders>
                    <w:tl2br w:val="nil"/>
                    <w:tr2bl w:val="nil"/>
                  </w:tcBorders>
                  <w:vAlign w:val="center"/>
                </w:tcPr>
                <w:p>
                  <w:pPr>
                    <w:adjustRightInd w:val="0"/>
                    <w:snapToGrid w:val="0"/>
                    <w:spacing w:line="320" w:lineRule="exact"/>
                    <w:jc w:val="center"/>
                    <w:rPr>
                      <w:color w:val="auto"/>
                      <w:szCs w:val="21"/>
                    </w:rPr>
                  </w:pPr>
                  <w:r>
                    <w:rPr>
                      <w:rFonts w:hint="eastAsia" w:cs="Times New Roman"/>
                      <w:color w:val="auto"/>
                      <w:kern w:val="2"/>
                      <w:sz w:val="21"/>
                      <w:szCs w:val="21"/>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62" w:hRule="atLeast"/>
                <w:jc w:val="center"/>
              </w:trPr>
              <w:tc>
                <w:tcPr>
                  <w:tcW w:w="684" w:type="dxa"/>
                  <w:tcBorders>
                    <w:tl2br w:val="nil"/>
                    <w:tr2bl w:val="nil"/>
                  </w:tcBorders>
                  <w:shd w:val="clear" w:color="auto" w:fill="auto"/>
                  <w:vAlign w:val="center"/>
                </w:tcPr>
                <w:p>
                  <w:pPr>
                    <w:jc w:val="center"/>
                    <w:rPr>
                      <w:rFonts w:ascii="Times New Roman" w:hAnsi="Times New Roman" w:eastAsia="宋体" w:cs="Times New Roman"/>
                      <w:color w:val="auto"/>
                      <w:kern w:val="2"/>
                      <w:sz w:val="21"/>
                      <w:szCs w:val="21"/>
                      <w:lang w:val="en-US" w:eastAsia="zh-CN" w:bidi="ar-SA"/>
                    </w:rPr>
                  </w:pPr>
                  <w:r>
                    <w:rPr>
                      <w:rFonts w:hint="eastAsia"/>
                      <w:color w:val="auto"/>
                      <w:szCs w:val="21"/>
                    </w:rPr>
                    <w:t>7</w:t>
                  </w:r>
                </w:p>
              </w:tc>
              <w:tc>
                <w:tcPr>
                  <w:tcW w:w="1904" w:type="dxa"/>
                  <w:tcBorders>
                    <w:tl2br w:val="nil"/>
                    <w:tr2bl w:val="nil"/>
                  </w:tcBorders>
                  <w:vAlign w:val="center"/>
                </w:tcPr>
                <w:p>
                  <w:pPr>
                    <w:jc w:val="center"/>
                    <w:rPr>
                      <w:color w:val="auto"/>
                      <w:szCs w:val="21"/>
                    </w:rPr>
                  </w:pPr>
                </w:p>
              </w:tc>
              <w:tc>
                <w:tcPr>
                  <w:tcW w:w="1607" w:type="dxa"/>
                  <w:tcBorders>
                    <w:tl2br w:val="nil"/>
                    <w:tr2bl w:val="nil"/>
                  </w:tcBorders>
                  <w:vAlign w:val="center"/>
                </w:tcPr>
                <w:p>
                  <w:pPr>
                    <w:jc w:val="center"/>
                    <w:rPr>
                      <w:color w:val="auto"/>
                      <w:szCs w:val="21"/>
                    </w:rPr>
                  </w:pPr>
                </w:p>
              </w:tc>
              <w:tc>
                <w:tcPr>
                  <w:tcW w:w="2132" w:type="dxa"/>
                  <w:tcBorders>
                    <w:tl2br w:val="nil"/>
                    <w:tr2bl w:val="nil"/>
                  </w:tcBorders>
                  <w:vAlign w:val="center"/>
                </w:tcPr>
                <w:p>
                  <w:pPr>
                    <w:autoSpaceDE w:val="0"/>
                    <w:autoSpaceDN w:val="0"/>
                    <w:adjustRightInd w:val="0"/>
                    <w:snapToGrid w:val="0"/>
                    <w:jc w:val="center"/>
                    <w:rPr>
                      <w:color w:val="auto"/>
                      <w:szCs w:val="21"/>
                    </w:rPr>
                  </w:pPr>
                  <w:r>
                    <w:rPr>
                      <w:rFonts w:hint="eastAsia"/>
                      <w:bCs/>
                      <w:color w:val="auto"/>
                      <w:szCs w:val="21"/>
                      <w:lang w:val="en-US" w:eastAsia="zh-CN"/>
                    </w:rPr>
                    <w:t>舱段</w:t>
                  </w:r>
                </w:p>
              </w:tc>
              <w:tc>
                <w:tcPr>
                  <w:tcW w:w="1979" w:type="dxa"/>
                  <w:tcBorders>
                    <w:tl2br w:val="nil"/>
                    <w:tr2bl w:val="nil"/>
                  </w:tcBorders>
                  <w:vAlign w:val="center"/>
                </w:tcPr>
                <w:p>
                  <w:pPr>
                    <w:adjustRightInd w:val="0"/>
                    <w:snapToGrid w:val="0"/>
                    <w:spacing w:line="320" w:lineRule="exact"/>
                    <w:jc w:val="center"/>
                    <w:rPr>
                      <w:color w:val="auto"/>
                      <w:szCs w:val="21"/>
                    </w:rPr>
                  </w:pPr>
                  <w:r>
                    <w:rPr>
                      <w:rFonts w:hint="eastAsia" w:cs="Times New Roman"/>
                      <w:color w:val="auto"/>
                      <w:kern w:val="2"/>
                      <w:sz w:val="21"/>
                      <w:szCs w:val="21"/>
                      <w:lang w:val="en-US" w:eastAsia="zh-CN"/>
                    </w:rPr>
                    <w:t>14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62" w:hRule="atLeast"/>
                <w:jc w:val="center"/>
              </w:trPr>
              <w:tc>
                <w:tcPr>
                  <w:tcW w:w="684" w:type="dxa"/>
                  <w:tcBorders>
                    <w:tl2br w:val="nil"/>
                    <w:tr2bl w:val="nil"/>
                  </w:tcBorders>
                  <w:shd w:val="clear" w:color="auto" w:fill="auto"/>
                  <w:vAlign w:val="center"/>
                </w:tcPr>
                <w:p>
                  <w:pPr>
                    <w:jc w:val="center"/>
                    <w:rPr>
                      <w:rFonts w:ascii="Times New Roman" w:hAnsi="Times New Roman" w:eastAsia="宋体" w:cs="Times New Roman"/>
                      <w:color w:val="auto"/>
                      <w:kern w:val="2"/>
                      <w:sz w:val="21"/>
                      <w:szCs w:val="21"/>
                      <w:lang w:val="en-US" w:eastAsia="zh-CN" w:bidi="ar-SA"/>
                    </w:rPr>
                  </w:pPr>
                  <w:r>
                    <w:rPr>
                      <w:rFonts w:hint="eastAsia"/>
                      <w:color w:val="auto"/>
                      <w:szCs w:val="21"/>
                    </w:rPr>
                    <w:t>8</w:t>
                  </w:r>
                </w:p>
              </w:tc>
              <w:tc>
                <w:tcPr>
                  <w:tcW w:w="1904" w:type="dxa"/>
                  <w:tcBorders>
                    <w:tl2br w:val="nil"/>
                    <w:tr2bl w:val="nil"/>
                  </w:tcBorders>
                  <w:vAlign w:val="center"/>
                </w:tcPr>
                <w:p>
                  <w:pPr>
                    <w:jc w:val="center"/>
                    <w:rPr>
                      <w:color w:val="auto"/>
                      <w:szCs w:val="21"/>
                    </w:rPr>
                  </w:pPr>
                </w:p>
              </w:tc>
              <w:tc>
                <w:tcPr>
                  <w:tcW w:w="1607" w:type="dxa"/>
                  <w:tcBorders>
                    <w:tl2br w:val="nil"/>
                    <w:tr2bl w:val="nil"/>
                  </w:tcBorders>
                  <w:vAlign w:val="bottom"/>
                </w:tcPr>
                <w:p>
                  <w:pPr>
                    <w:jc w:val="center"/>
                    <w:rPr>
                      <w:color w:val="auto"/>
                      <w:szCs w:val="21"/>
                    </w:rPr>
                  </w:pPr>
                </w:p>
              </w:tc>
              <w:tc>
                <w:tcPr>
                  <w:tcW w:w="2132" w:type="dxa"/>
                  <w:tcBorders>
                    <w:tl2br w:val="nil"/>
                    <w:tr2bl w:val="nil"/>
                  </w:tcBorders>
                  <w:vAlign w:val="center"/>
                </w:tcPr>
                <w:p>
                  <w:pPr>
                    <w:autoSpaceDE w:val="0"/>
                    <w:autoSpaceDN w:val="0"/>
                    <w:adjustRightInd w:val="0"/>
                    <w:snapToGrid w:val="0"/>
                    <w:jc w:val="center"/>
                    <w:rPr>
                      <w:color w:val="auto"/>
                      <w:szCs w:val="21"/>
                    </w:rPr>
                  </w:pPr>
                  <w:r>
                    <w:rPr>
                      <w:rFonts w:hint="eastAsia"/>
                      <w:bCs/>
                      <w:color w:val="auto"/>
                      <w:szCs w:val="21"/>
                      <w:lang w:val="en-US" w:eastAsia="zh-CN"/>
                    </w:rPr>
                    <w:t>安装壳段</w:t>
                  </w:r>
                </w:p>
              </w:tc>
              <w:tc>
                <w:tcPr>
                  <w:tcW w:w="1979" w:type="dxa"/>
                  <w:tcBorders>
                    <w:tl2br w:val="nil"/>
                    <w:tr2bl w:val="nil"/>
                  </w:tcBorders>
                  <w:vAlign w:val="center"/>
                </w:tcPr>
                <w:p>
                  <w:pPr>
                    <w:adjustRightInd w:val="0"/>
                    <w:snapToGrid w:val="0"/>
                    <w:spacing w:line="320" w:lineRule="exact"/>
                    <w:jc w:val="center"/>
                    <w:rPr>
                      <w:color w:val="auto"/>
                      <w:szCs w:val="21"/>
                    </w:rPr>
                  </w:pPr>
                  <w:r>
                    <w:rPr>
                      <w:rFonts w:hint="eastAsia" w:cs="Times New Roman"/>
                      <w:color w:val="auto"/>
                      <w:kern w:val="2"/>
                      <w:sz w:val="21"/>
                      <w:szCs w:val="21"/>
                      <w:lang w:val="en-US" w:eastAsia="zh-CN"/>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62" w:hRule="atLeast"/>
                <w:jc w:val="center"/>
              </w:trPr>
              <w:tc>
                <w:tcPr>
                  <w:tcW w:w="684" w:type="dxa"/>
                  <w:tcBorders>
                    <w:tl2br w:val="nil"/>
                    <w:tr2bl w:val="nil"/>
                  </w:tcBorders>
                  <w:shd w:val="clear" w:color="auto" w:fill="auto"/>
                  <w:vAlign w:val="center"/>
                </w:tcPr>
                <w:p>
                  <w:pPr>
                    <w:jc w:val="center"/>
                    <w:rPr>
                      <w:rFonts w:ascii="Times New Roman" w:hAnsi="Times New Roman" w:eastAsia="宋体" w:cs="Times New Roman"/>
                      <w:color w:val="auto"/>
                      <w:kern w:val="2"/>
                      <w:sz w:val="21"/>
                      <w:szCs w:val="21"/>
                      <w:lang w:val="en-US" w:eastAsia="zh-CN" w:bidi="ar-SA"/>
                    </w:rPr>
                  </w:pPr>
                  <w:r>
                    <w:rPr>
                      <w:rFonts w:hint="eastAsia"/>
                      <w:color w:val="auto"/>
                      <w:szCs w:val="21"/>
                    </w:rPr>
                    <w:t>9</w:t>
                  </w:r>
                </w:p>
              </w:tc>
              <w:tc>
                <w:tcPr>
                  <w:tcW w:w="1904" w:type="dxa"/>
                  <w:tcBorders>
                    <w:tl2br w:val="nil"/>
                    <w:tr2bl w:val="nil"/>
                  </w:tcBorders>
                  <w:vAlign w:val="center"/>
                </w:tcPr>
                <w:p>
                  <w:pPr>
                    <w:jc w:val="center"/>
                    <w:rPr>
                      <w:color w:val="auto"/>
                      <w:szCs w:val="21"/>
                    </w:rPr>
                  </w:pPr>
                </w:p>
              </w:tc>
              <w:tc>
                <w:tcPr>
                  <w:tcW w:w="1607" w:type="dxa"/>
                  <w:tcBorders>
                    <w:tl2br w:val="nil"/>
                    <w:tr2bl w:val="nil"/>
                  </w:tcBorders>
                  <w:vAlign w:val="bottom"/>
                </w:tcPr>
                <w:p>
                  <w:pPr>
                    <w:jc w:val="center"/>
                    <w:rPr>
                      <w:color w:val="auto"/>
                      <w:szCs w:val="21"/>
                    </w:rPr>
                  </w:pPr>
                </w:p>
              </w:tc>
              <w:tc>
                <w:tcPr>
                  <w:tcW w:w="2132" w:type="dxa"/>
                  <w:tcBorders>
                    <w:tl2br w:val="nil"/>
                    <w:tr2bl w:val="nil"/>
                  </w:tcBorders>
                  <w:vAlign w:val="center"/>
                </w:tcPr>
                <w:p>
                  <w:pPr>
                    <w:autoSpaceDE w:val="0"/>
                    <w:autoSpaceDN w:val="0"/>
                    <w:adjustRightInd w:val="0"/>
                    <w:snapToGrid w:val="0"/>
                    <w:jc w:val="center"/>
                    <w:rPr>
                      <w:color w:val="auto"/>
                      <w:szCs w:val="21"/>
                    </w:rPr>
                  </w:pPr>
                  <w:r>
                    <w:rPr>
                      <w:rFonts w:hint="eastAsia"/>
                      <w:bCs/>
                      <w:color w:val="auto"/>
                      <w:szCs w:val="21"/>
                      <w:lang w:val="en-US" w:eastAsia="zh-CN"/>
                    </w:rPr>
                    <w:t>空气舵</w:t>
                  </w:r>
                </w:p>
              </w:tc>
              <w:tc>
                <w:tcPr>
                  <w:tcW w:w="1979" w:type="dxa"/>
                  <w:tcBorders>
                    <w:tl2br w:val="nil"/>
                    <w:tr2bl w:val="nil"/>
                  </w:tcBorders>
                  <w:vAlign w:val="center"/>
                </w:tcPr>
                <w:p>
                  <w:pPr>
                    <w:adjustRightInd w:val="0"/>
                    <w:snapToGrid w:val="0"/>
                    <w:spacing w:line="320" w:lineRule="exact"/>
                    <w:jc w:val="center"/>
                    <w:rPr>
                      <w:color w:val="auto"/>
                      <w:szCs w:val="21"/>
                    </w:rPr>
                  </w:pPr>
                  <w:r>
                    <w:rPr>
                      <w:rFonts w:hint="eastAsia" w:cs="Times New Roman"/>
                      <w:color w:val="auto"/>
                      <w:kern w:val="2"/>
                      <w:sz w:val="21"/>
                      <w:szCs w:val="21"/>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0" w:hRule="atLeast"/>
                <w:jc w:val="center"/>
              </w:trPr>
              <w:tc>
                <w:tcPr>
                  <w:tcW w:w="684" w:type="dxa"/>
                  <w:tcBorders>
                    <w:tl2br w:val="nil"/>
                    <w:tr2bl w:val="nil"/>
                  </w:tcBorders>
                  <w:vAlign w:val="center"/>
                </w:tcPr>
                <w:p>
                  <w:pPr>
                    <w:jc w:val="center"/>
                    <w:rPr>
                      <w:rFonts w:hint="default" w:eastAsia="宋体"/>
                      <w:color w:val="auto"/>
                      <w:szCs w:val="21"/>
                      <w:lang w:val="en-US" w:eastAsia="zh-CN"/>
                    </w:rPr>
                  </w:pPr>
                  <w:r>
                    <w:rPr>
                      <w:rFonts w:hint="eastAsia"/>
                      <w:color w:val="auto"/>
                      <w:szCs w:val="21"/>
                      <w:lang w:val="en-US" w:eastAsia="zh-CN"/>
                    </w:rPr>
                    <w:t>10</w:t>
                  </w:r>
                </w:p>
              </w:tc>
              <w:tc>
                <w:tcPr>
                  <w:tcW w:w="1904" w:type="dxa"/>
                  <w:tcBorders>
                    <w:tl2br w:val="nil"/>
                    <w:tr2bl w:val="nil"/>
                  </w:tcBorders>
                  <w:vAlign w:val="center"/>
                </w:tcPr>
                <w:p>
                  <w:pPr>
                    <w:jc w:val="center"/>
                    <w:rPr>
                      <w:color w:val="auto"/>
                      <w:szCs w:val="21"/>
                    </w:rPr>
                  </w:pPr>
                </w:p>
              </w:tc>
              <w:tc>
                <w:tcPr>
                  <w:tcW w:w="1607" w:type="dxa"/>
                  <w:tcBorders>
                    <w:tl2br w:val="nil"/>
                    <w:tr2bl w:val="nil"/>
                  </w:tcBorders>
                  <w:vAlign w:val="bottom"/>
                </w:tcPr>
                <w:p>
                  <w:pPr>
                    <w:jc w:val="center"/>
                    <w:rPr>
                      <w:color w:val="auto"/>
                      <w:szCs w:val="21"/>
                    </w:rPr>
                  </w:pPr>
                </w:p>
              </w:tc>
              <w:tc>
                <w:tcPr>
                  <w:tcW w:w="2132" w:type="dxa"/>
                  <w:tcBorders>
                    <w:tl2br w:val="nil"/>
                    <w:tr2bl w:val="nil"/>
                  </w:tcBorders>
                  <w:vAlign w:val="center"/>
                </w:tcPr>
                <w:p>
                  <w:pPr>
                    <w:autoSpaceDE w:val="0"/>
                    <w:autoSpaceDN w:val="0"/>
                    <w:adjustRightInd w:val="0"/>
                    <w:snapToGrid w:val="0"/>
                    <w:jc w:val="center"/>
                    <w:rPr>
                      <w:rFonts w:hint="default" w:eastAsia="宋体"/>
                      <w:color w:val="auto"/>
                      <w:szCs w:val="21"/>
                      <w:lang w:val="en-US" w:eastAsia="zh-CN"/>
                    </w:rPr>
                  </w:pPr>
                  <w:r>
                    <w:rPr>
                      <w:rFonts w:hint="eastAsia"/>
                      <w:color w:val="auto"/>
                      <w:szCs w:val="21"/>
                      <w:lang w:val="en-US" w:eastAsia="zh-CN"/>
                    </w:rPr>
                    <w:t>发动机燃烧室</w:t>
                  </w:r>
                </w:p>
              </w:tc>
              <w:tc>
                <w:tcPr>
                  <w:tcW w:w="1979" w:type="dxa"/>
                  <w:tcBorders>
                    <w:tl2br w:val="nil"/>
                    <w:tr2bl w:val="nil"/>
                  </w:tcBorders>
                  <w:vAlign w:val="center"/>
                </w:tcPr>
                <w:p>
                  <w:pPr>
                    <w:adjustRightInd w:val="0"/>
                    <w:snapToGrid w:val="0"/>
                    <w:jc w:val="center"/>
                    <w:rPr>
                      <w:rFonts w:hint="default" w:eastAsia="宋体"/>
                      <w:color w:val="auto"/>
                      <w:szCs w:val="21"/>
                      <w:lang w:val="en-US" w:eastAsia="zh-CN"/>
                    </w:rPr>
                  </w:pPr>
                  <w:r>
                    <w:rPr>
                      <w:rFonts w:hint="eastAsia"/>
                      <w:color w:val="auto"/>
                      <w:szCs w:val="21"/>
                      <w:lang w:val="en-US" w:eastAsia="zh-CN"/>
                    </w:rPr>
                    <w:t>4.75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3" w:hRule="atLeast"/>
                <w:jc w:val="center"/>
              </w:trPr>
              <w:tc>
                <w:tcPr>
                  <w:tcW w:w="684" w:type="dxa"/>
                  <w:tcBorders>
                    <w:tl2br w:val="nil"/>
                    <w:tr2bl w:val="nil"/>
                  </w:tcBorders>
                  <w:vAlign w:val="center"/>
                </w:tcPr>
                <w:p>
                  <w:pPr>
                    <w:jc w:val="center"/>
                    <w:rPr>
                      <w:rFonts w:hint="eastAsia"/>
                      <w:color w:val="auto"/>
                      <w:szCs w:val="21"/>
                      <w:lang w:val="en-US" w:eastAsia="zh-CN"/>
                    </w:rPr>
                  </w:pPr>
                </w:p>
              </w:tc>
              <w:tc>
                <w:tcPr>
                  <w:tcW w:w="1904" w:type="dxa"/>
                  <w:tcBorders>
                    <w:tl2br w:val="nil"/>
                    <w:tr2bl w:val="nil"/>
                  </w:tcBorders>
                  <w:vAlign w:val="center"/>
                </w:tcPr>
                <w:p>
                  <w:pPr>
                    <w:jc w:val="center"/>
                    <w:rPr>
                      <w:color w:val="auto"/>
                      <w:szCs w:val="21"/>
                    </w:rPr>
                  </w:pPr>
                </w:p>
              </w:tc>
              <w:tc>
                <w:tcPr>
                  <w:tcW w:w="1607" w:type="dxa"/>
                  <w:tcBorders>
                    <w:tl2br w:val="nil"/>
                    <w:tr2bl w:val="nil"/>
                  </w:tcBorders>
                  <w:vAlign w:val="bottom"/>
                </w:tcPr>
                <w:p>
                  <w:pPr>
                    <w:jc w:val="center"/>
                    <w:rPr>
                      <w:color w:val="auto"/>
                      <w:szCs w:val="21"/>
                    </w:rPr>
                  </w:pPr>
                </w:p>
              </w:tc>
              <w:tc>
                <w:tcPr>
                  <w:tcW w:w="2132" w:type="dxa"/>
                  <w:tcBorders>
                    <w:tl2br w:val="nil"/>
                    <w:tr2bl w:val="nil"/>
                  </w:tcBorders>
                  <w:vAlign w:val="center"/>
                </w:tcPr>
                <w:p>
                  <w:pPr>
                    <w:autoSpaceDE w:val="0"/>
                    <w:autoSpaceDN w:val="0"/>
                    <w:adjustRightInd w:val="0"/>
                    <w:snapToGrid w:val="0"/>
                    <w:jc w:val="center"/>
                    <w:rPr>
                      <w:rFonts w:hint="eastAsia"/>
                      <w:color w:val="auto"/>
                      <w:szCs w:val="21"/>
                      <w:lang w:val="en-US" w:eastAsia="zh-CN"/>
                    </w:rPr>
                  </w:pPr>
                  <w:r>
                    <w:rPr>
                      <w:rFonts w:hint="eastAsia"/>
                      <w:color w:val="auto"/>
                      <w:szCs w:val="21"/>
                      <w:lang w:val="en-US" w:eastAsia="zh-CN"/>
                    </w:rPr>
                    <w:t>不合格铸件</w:t>
                  </w:r>
                </w:p>
              </w:tc>
              <w:tc>
                <w:tcPr>
                  <w:tcW w:w="1979" w:type="dxa"/>
                  <w:tcBorders>
                    <w:tl2br w:val="nil"/>
                    <w:tr2bl w:val="nil"/>
                  </w:tcBorders>
                  <w:vAlign w:val="center"/>
                </w:tcPr>
                <w:p>
                  <w:pPr>
                    <w:adjustRightInd w:val="0"/>
                    <w:snapToGrid w:val="0"/>
                    <w:jc w:val="center"/>
                    <w:rPr>
                      <w:rFonts w:hint="default" w:eastAsia="宋体"/>
                      <w:color w:val="auto"/>
                      <w:szCs w:val="21"/>
                      <w:lang w:val="en-US" w:eastAsia="zh-CN"/>
                    </w:rPr>
                  </w:pPr>
                  <w:r>
                    <w:rPr>
                      <w:rFonts w:hint="eastAsia"/>
                      <w:color w:val="auto"/>
                      <w:szCs w:val="21"/>
                      <w:lang w:val="en-US" w:eastAsia="zh-CN"/>
                    </w:rPr>
                    <w:t>2.5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62" w:hRule="atLeast"/>
                <w:jc w:val="center"/>
              </w:trPr>
              <w:tc>
                <w:tcPr>
                  <w:tcW w:w="684" w:type="dxa"/>
                  <w:tcBorders>
                    <w:tl2br w:val="nil"/>
                    <w:tr2bl w:val="nil"/>
                  </w:tcBorders>
                  <w:vAlign w:val="center"/>
                </w:tcPr>
                <w:p>
                  <w:pPr>
                    <w:jc w:val="center"/>
                    <w:rPr>
                      <w:color w:val="auto"/>
                      <w:szCs w:val="21"/>
                    </w:rPr>
                  </w:pPr>
                </w:p>
              </w:tc>
              <w:tc>
                <w:tcPr>
                  <w:tcW w:w="1904" w:type="dxa"/>
                  <w:tcBorders>
                    <w:tl2br w:val="nil"/>
                    <w:tr2bl w:val="nil"/>
                  </w:tcBorders>
                  <w:vAlign w:val="center"/>
                </w:tcPr>
                <w:p>
                  <w:pPr>
                    <w:jc w:val="center"/>
                    <w:rPr>
                      <w:rFonts w:hint="default" w:eastAsia="宋体"/>
                      <w:color w:val="auto"/>
                      <w:szCs w:val="21"/>
                      <w:lang w:val="en-US" w:eastAsia="zh-CN"/>
                    </w:rPr>
                  </w:pPr>
                  <w:r>
                    <w:rPr>
                      <w:rFonts w:hint="eastAsia"/>
                      <w:color w:val="auto"/>
                      <w:szCs w:val="21"/>
                      <w:lang w:val="en-US" w:eastAsia="zh-CN"/>
                    </w:rPr>
                    <w:t>进料合计</w:t>
                  </w:r>
                </w:p>
              </w:tc>
              <w:tc>
                <w:tcPr>
                  <w:tcW w:w="1607" w:type="dxa"/>
                  <w:tcBorders>
                    <w:tl2br w:val="nil"/>
                    <w:tr2bl w:val="nil"/>
                  </w:tcBorders>
                  <w:vAlign w:val="bottom"/>
                </w:tcPr>
                <w:p>
                  <w:pPr>
                    <w:jc w:val="center"/>
                    <w:rPr>
                      <w:rFonts w:hint="default" w:eastAsia="宋体"/>
                      <w:color w:val="auto"/>
                      <w:szCs w:val="21"/>
                      <w:lang w:val="en-US" w:eastAsia="zh-CN"/>
                    </w:rPr>
                  </w:pPr>
                  <w:r>
                    <w:rPr>
                      <w:rFonts w:hint="eastAsia"/>
                      <w:color w:val="auto"/>
                      <w:szCs w:val="21"/>
                      <w:lang w:val="en-US" w:eastAsia="zh-CN"/>
                    </w:rPr>
                    <w:t>70</w:t>
                  </w:r>
                </w:p>
              </w:tc>
              <w:tc>
                <w:tcPr>
                  <w:tcW w:w="2132" w:type="dxa"/>
                  <w:tcBorders>
                    <w:tl2br w:val="nil"/>
                    <w:tr2bl w:val="nil"/>
                  </w:tcBorders>
                  <w:vAlign w:val="center"/>
                </w:tcPr>
                <w:p>
                  <w:pPr>
                    <w:jc w:val="center"/>
                    <w:rPr>
                      <w:rFonts w:hint="default" w:eastAsia="宋体"/>
                      <w:color w:val="auto"/>
                      <w:szCs w:val="21"/>
                      <w:lang w:val="en-US" w:eastAsia="zh-CN"/>
                    </w:rPr>
                  </w:pPr>
                  <w:r>
                    <w:rPr>
                      <w:rFonts w:hint="eastAsia"/>
                      <w:color w:val="auto"/>
                      <w:szCs w:val="21"/>
                      <w:lang w:val="en-US" w:eastAsia="zh-CN"/>
                    </w:rPr>
                    <w:t>出料合计</w:t>
                  </w:r>
                </w:p>
              </w:tc>
              <w:tc>
                <w:tcPr>
                  <w:tcW w:w="1979" w:type="dxa"/>
                  <w:tcBorders>
                    <w:tl2br w:val="nil"/>
                    <w:tr2bl w:val="nil"/>
                  </w:tcBorders>
                  <w:vAlign w:val="center"/>
                </w:tcPr>
                <w:p>
                  <w:pPr>
                    <w:adjustRightInd w:val="0"/>
                    <w:snapToGrid w:val="0"/>
                    <w:jc w:val="center"/>
                    <w:rPr>
                      <w:rFonts w:hint="default" w:eastAsia="宋体"/>
                      <w:color w:val="auto"/>
                      <w:szCs w:val="21"/>
                      <w:lang w:val="en-US" w:eastAsia="zh-CN"/>
                    </w:rPr>
                  </w:pPr>
                  <w:r>
                    <w:rPr>
                      <w:rFonts w:hint="eastAsia"/>
                      <w:color w:val="auto"/>
                      <w:szCs w:val="21"/>
                      <w:lang w:val="en-US" w:eastAsia="zh-CN"/>
                    </w:rPr>
                    <w:t>70</w:t>
                  </w:r>
                </w:p>
              </w:tc>
            </w:tr>
          </w:tbl>
          <w:p>
            <w:pPr>
              <w:pStyle w:val="49"/>
              <w:spacing w:line="360" w:lineRule="auto"/>
              <w:ind w:firstLine="482"/>
              <w:rPr>
                <w:b/>
                <w:bCs/>
                <w:color w:val="auto"/>
                <w:kern w:val="2"/>
                <w:szCs w:val="24"/>
                <w:lang w:val="zh-CN"/>
              </w:rPr>
            </w:pPr>
            <w:r>
              <w:rPr>
                <w:rFonts w:hint="eastAsia"/>
                <w:b/>
                <w:bCs/>
                <w:color w:val="auto"/>
                <w:kern w:val="2"/>
                <w:szCs w:val="24"/>
                <w:lang w:val="zh-CN"/>
              </w:rPr>
              <w:t>6</w:t>
            </w:r>
            <w:r>
              <w:rPr>
                <w:b/>
                <w:bCs/>
                <w:color w:val="auto"/>
                <w:kern w:val="2"/>
                <w:szCs w:val="24"/>
                <w:lang w:val="zh-CN"/>
              </w:rPr>
              <w:t>．</w:t>
            </w:r>
            <w:r>
              <w:rPr>
                <w:rFonts w:hint="eastAsia"/>
                <w:b/>
                <w:bCs/>
                <w:color w:val="auto"/>
                <w:kern w:val="2"/>
                <w:szCs w:val="24"/>
                <w:lang w:val="zh-CN"/>
              </w:rPr>
              <w:t>主要设备</w:t>
            </w:r>
          </w:p>
          <w:p>
            <w:pPr>
              <w:spacing w:line="440" w:lineRule="exact"/>
              <w:jc w:val="center"/>
              <w:rPr>
                <w:b/>
                <w:color w:val="auto"/>
              </w:rPr>
            </w:pPr>
            <w:r>
              <w:rPr>
                <w:rFonts w:hint="eastAsia" w:hAnsi="宋体"/>
                <w:b/>
                <w:bCs/>
                <w:color w:val="auto"/>
                <w:sz w:val="24"/>
              </w:rPr>
              <w:t>表</w:t>
            </w:r>
            <w:r>
              <w:rPr>
                <w:rFonts w:hint="eastAsia" w:hAnsi="宋体"/>
                <w:b/>
                <w:bCs/>
                <w:color w:val="auto"/>
                <w:sz w:val="24"/>
                <w:lang w:val="en-US" w:eastAsia="zh-CN"/>
              </w:rPr>
              <w:t xml:space="preserve">2-5 </w:t>
            </w:r>
            <w:r>
              <w:rPr>
                <w:rFonts w:hint="eastAsia" w:hAnsi="宋体"/>
                <w:b/>
                <w:bCs/>
                <w:color w:val="auto"/>
                <w:sz w:val="24"/>
              </w:rPr>
              <w:t>项目主要设备一览表</w:t>
            </w:r>
          </w:p>
          <w:tbl>
            <w:tblPr>
              <w:tblStyle w:val="18"/>
              <w:tblW w:w="8397"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05"/>
              <w:gridCol w:w="2754"/>
              <w:gridCol w:w="2034"/>
              <w:gridCol w:w="1842"/>
              <w:gridCol w:w="116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exact"/>
                <w:jc w:val="center"/>
              </w:trPr>
              <w:tc>
                <w:tcPr>
                  <w:tcW w:w="605" w:type="dxa"/>
                  <w:tcBorders>
                    <w:tl2br w:val="nil"/>
                    <w:tr2bl w:val="nil"/>
                  </w:tcBorders>
                  <w:vAlign w:val="center"/>
                </w:tcPr>
                <w:p>
                  <w:pPr>
                    <w:pStyle w:val="69"/>
                    <w:adjustRightInd w:val="0"/>
                    <w:snapToGrid w:val="0"/>
                    <w:jc w:val="center"/>
                    <w:rPr>
                      <w:rFonts w:ascii="Times New Roman" w:hAnsi="Times New Roman"/>
                      <w:color w:val="auto"/>
                      <w:sz w:val="21"/>
                      <w:szCs w:val="21"/>
                    </w:rPr>
                  </w:pPr>
                  <w:r>
                    <w:rPr>
                      <w:rFonts w:ascii="Times New Roman" w:hAnsi="Times New Roman"/>
                      <w:bCs/>
                      <w:color w:val="auto"/>
                      <w:spacing w:val="8"/>
                      <w:sz w:val="21"/>
                      <w:szCs w:val="21"/>
                    </w:rPr>
                    <w:t>序号</w:t>
                  </w:r>
                </w:p>
              </w:tc>
              <w:tc>
                <w:tcPr>
                  <w:tcW w:w="2754" w:type="dxa"/>
                  <w:tcBorders>
                    <w:tl2br w:val="nil"/>
                    <w:tr2bl w:val="nil"/>
                  </w:tcBorders>
                  <w:vAlign w:val="center"/>
                </w:tcPr>
                <w:p>
                  <w:pPr>
                    <w:pStyle w:val="69"/>
                    <w:adjustRightInd w:val="0"/>
                    <w:snapToGrid w:val="0"/>
                    <w:jc w:val="center"/>
                    <w:rPr>
                      <w:rFonts w:ascii="Times New Roman" w:hAnsi="Times New Roman"/>
                      <w:color w:val="auto"/>
                      <w:sz w:val="21"/>
                      <w:szCs w:val="21"/>
                    </w:rPr>
                  </w:pPr>
                  <w:r>
                    <w:rPr>
                      <w:rFonts w:ascii="Times New Roman" w:hAnsi="Times New Roman"/>
                      <w:bCs/>
                      <w:color w:val="auto"/>
                      <w:spacing w:val="1"/>
                      <w:sz w:val="21"/>
                      <w:szCs w:val="21"/>
                    </w:rPr>
                    <w:t>设备名称</w:t>
                  </w:r>
                </w:p>
              </w:tc>
              <w:tc>
                <w:tcPr>
                  <w:tcW w:w="2034" w:type="dxa"/>
                  <w:tcBorders>
                    <w:tl2br w:val="nil"/>
                    <w:tr2bl w:val="nil"/>
                  </w:tcBorders>
                  <w:vAlign w:val="center"/>
                </w:tcPr>
                <w:p>
                  <w:pPr>
                    <w:pStyle w:val="69"/>
                    <w:adjustRightInd w:val="0"/>
                    <w:snapToGrid w:val="0"/>
                    <w:jc w:val="center"/>
                    <w:rPr>
                      <w:rFonts w:ascii="Times New Roman" w:hAnsi="Times New Roman"/>
                      <w:color w:val="auto"/>
                      <w:sz w:val="21"/>
                      <w:szCs w:val="21"/>
                    </w:rPr>
                  </w:pPr>
                  <w:r>
                    <w:rPr>
                      <w:rFonts w:ascii="Times New Roman" w:hAnsi="Times New Roman"/>
                      <w:bCs/>
                      <w:color w:val="auto"/>
                      <w:spacing w:val="1"/>
                      <w:sz w:val="21"/>
                      <w:szCs w:val="21"/>
                      <w:lang w:eastAsia="zh-CN"/>
                    </w:rPr>
                    <w:t>规格</w:t>
                  </w:r>
                  <w:r>
                    <w:rPr>
                      <w:rFonts w:ascii="Times New Roman" w:hAnsi="Times New Roman"/>
                      <w:bCs/>
                      <w:color w:val="auto"/>
                      <w:spacing w:val="1"/>
                      <w:sz w:val="21"/>
                      <w:szCs w:val="21"/>
                    </w:rPr>
                    <w:t>型号</w:t>
                  </w:r>
                </w:p>
              </w:tc>
              <w:tc>
                <w:tcPr>
                  <w:tcW w:w="1842" w:type="dxa"/>
                  <w:tcBorders>
                    <w:tl2br w:val="nil"/>
                    <w:tr2bl w:val="nil"/>
                  </w:tcBorders>
                  <w:vAlign w:val="center"/>
                </w:tcPr>
                <w:p>
                  <w:pPr>
                    <w:pStyle w:val="69"/>
                    <w:adjustRightInd w:val="0"/>
                    <w:snapToGrid w:val="0"/>
                    <w:jc w:val="center"/>
                    <w:rPr>
                      <w:rFonts w:ascii="Times New Roman" w:hAnsi="Times New Roman"/>
                      <w:bCs/>
                      <w:color w:val="auto"/>
                      <w:spacing w:val="1"/>
                      <w:sz w:val="21"/>
                      <w:szCs w:val="21"/>
                    </w:rPr>
                  </w:pPr>
                  <w:r>
                    <w:rPr>
                      <w:rFonts w:ascii="Times New Roman" w:hAnsi="Times New Roman"/>
                      <w:bCs/>
                      <w:color w:val="auto"/>
                      <w:spacing w:val="1"/>
                      <w:sz w:val="21"/>
                      <w:szCs w:val="21"/>
                    </w:rPr>
                    <w:t>数量（台</w:t>
                  </w:r>
                  <w:r>
                    <w:rPr>
                      <w:rFonts w:hint="eastAsia" w:ascii="Times New Roman" w:hAnsi="Times New Roman"/>
                      <w:bCs/>
                      <w:color w:val="auto"/>
                      <w:spacing w:val="1"/>
                      <w:sz w:val="21"/>
                      <w:szCs w:val="21"/>
                      <w:lang w:eastAsia="zh-CN"/>
                    </w:rPr>
                    <w:t>）</w:t>
                  </w:r>
                  <w:r>
                    <w:rPr>
                      <w:rFonts w:ascii="Times New Roman" w:hAnsi="Times New Roman"/>
                      <w:bCs/>
                      <w:color w:val="auto"/>
                      <w:spacing w:val="1"/>
                      <w:sz w:val="21"/>
                      <w:szCs w:val="21"/>
                    </w:rPr>
                    <w:t>套</w:t>
                  </w:r>
                </w:p>
              </w:tc>
              <w:tc>
                <w:tcPr>
                  <w:tcW w:w="1162" w:type="dxa"/>
                  <w:tcBorders>
                    <w:tl2br w:val="nil"/>
                    <w:tr2bl w:val="nil"/>
                  </w:tcBorders>
                  <w:vAlign w:val="center"/>
                </w:tcPr>
                <w:p>
                  <w:pPr>
                    <w:pStyle w:val="69"/>
                    <w:adjustRightInd w:val="0"/>
                    <w:snapToGrid w:val="0"/>
                    <w:jc w:val="center"/>
                    <w:rPr>
                      <w:rFonts w:ascii="Times New Roman" w:hAnsi="Times New Roman"/>
                      <w:bCs/>
                      <w:color w:val="auto"/>
                      <w:spacing w:val="1"/>
                      <w:sz w:val="21"/>
                      <w:szCs w:val="21"/>
                      <w:lang w:eastAsia="zh-CN"/>
                    </w:rPr>
                  </w:pPr>
                  <w:r>
                    <w:rPr>
                      <w:rFonts w:hint="eastAsia" w:ascii="Times New Roman" w:hAnsi="Times New Roman"/>
                      <w:bCs/>
                      <w:color w:val="auto"/>
                      <w:spacing w:val="1"/>
                      <w:sz w:val="21"/>
                      <w:szCs w:val="21"/>
                      <w:lang w:eastAsia="zh-CN"/>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4" w:hRule="exact"/>
                <w:jc w:val="center"/>
              </w:trPr>
              <w:tc>
                <w:tcPr>
                  <w:tcW w:w="605" w:type="dxa"/>
                  <w:tcBorders>
                    <w:tl2br w:val="nil"/>
                    <w:tr2bl w:val="nil"/>
                  </w:tcBorders>
                  <w:vAlign w:val="center"/>
                </w:tcPr>
                <w:p>
                  <w:pPr>
                    <w:pStyle w:val="69"/>
                    <w:adjustRightInd w:val="0"/>
                    <w:snapToGrid w:val="0"/>
                    <w:jc w:val="center"/>
                    <w:rPr>
                      <w:rFonts w:ascii="Times New Roman" w:hAnsi="Times New Roman"/>
                      <w:color w:val="auto"/>
                      <w:sz w:val="21"/>
                      <w:szCs w:val="21"/>
                      <w:lang w:eastAsia="zh-CN"/>
                    </w:rPr>
                  </w:pPr>
                  <w:r>
                    <w:rPr>
                      <w:rFonts w:ascii="Times New Roman" w:hAnsi="Times New Roman"/>
                      <w:color w:val="auto"/>
                      <w:sz w:val="21"/>
                      <w:szCs w:val="21"/>
                      <w:lang w:eastAsia="zh-CN"/>
                    </w:rPr>
                    <w:t>1</w:t>
                  </w:r>
                </w:p>
              </w:tc>
              <w:tc>
                <w:tcPr>
                  <w:tcW w:w="2754" w:type="dxa"/>
                  <w:tcBorders>
                    <w:tl2br w:val="nil"/>
                    <w:tr2bl w:val="nil"/>
                  </w:tcBorders>
                  <w:vAlign w:val="center"/>
                </w:tcPr>
                <w:p>
                  <w:pPr>
                    <w:jc w:val="center"/>
                    <w:rPr>
                      <w:color w:val="auto"/>
                      <w:szCs w:val="21"/>
                    </w:rPr>
                  </w:pPr>
                  <w:r>
                    <w:rPr>
                      <w:rFonts w:hint="eastAsia"/>
                      <w:color w:val="auto"/>
                      <w:szCs w:val="21"/>
                    </w:rPr>
                    <w:t>金属3D打印机</w:t>
                  </w:r>
                </w:p>
              </w:tc>
              <w:tc>
                <w:tcPr>
                  <w:tcW w:w="2034"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650H</w:t>
                  </w:r>
                </w:p>
              </w:tc>
              <w:tc>
                <w:tcPr>
                  <w:tcW w:w="1842"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21</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exact"/>
                <w:jc w:val="center"/>
              </w:trPr>
              <w:tc>
                <w:tcPr>
                  <w:tcW w:w="605" w:type="dxa"/>
                  <w:tcBorders>
                    <w:tl2br w:val="nil"/>
                    <w:tr2bl w:val="nil"/>
                  </w:tcBorders>
                  <w:vAlign w:val="center"/>
                </w:tcPr>
                <w:p>
                  <w:pPr>
                    <w:pStyle w:val="69"/>
                    <w:adjustRightInd w:val="0"/>
                    <w:snapToGrid w:val="0"/>
                    <w:jc w:val="center"/>
                    <w:rPr>
                      <w:rFonts w:ascii="Times New Roman" w:hAnsi="Times New Roman"/>
                      <w:color w:val="auto"/>
                      <w:sz w:val="21"/>
                      <w:szCs w:val="21"/>
                      <w:lang w:eastAsia="zh-CN"/>
                    </w:rPr>
                  </w:pPr>
                  <w:r>
                    <w:rPr>
                      <w:rFonts w:ascii="Times New Roman" w:hAnsi="Times New Roman"/>
                      <w:color w:val="auto"/>
                      <w:sz w:val="21"/>
                      <w:szCs w:val="21"/>
                      <w:lang w:eastAsia="zh-CN"/>
                    </w:rPr>
                    <w:t>2</w:t>
                  </w:r>
                </w:p>
              </w:tc>
              <w:tc>
                <w:tcPr>
                  <w:tcW w:w="2754" w:type="dxa"/>
                  <w:tcBorders>
                    <w:tl2br w:val="nil"/>
                    <w:tr2bl w:val="nil"/>
                  </w:tcBorders>
                  <w:vAlign w:val="center"/>
                </w:tcPr>
                <w:p>
                  <w:pPr>
                    <w:jc w:val="center"/>
                    <w:rPr>
                      <w:color w:val="auto"/>
                      <w:szCs w:val="21"/>
                    </w:rPr>
                  </w:pPr>
                  <w:r>
                    <w:rPr>
                      <w:rFonts w:hint="eastAsia"/>
                      <w:color w:val="auto"/>
                      <w:szCs w:val="21"/>
                    </w:rPr>
                    <w:t>金属3D打印机</w:t>
                  </w:r>
                </w:p>
              </w:tc>
              <w:tc>
                <w:tcPr>
                  <w:tcW w:w="2034"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800H</w:t>
                  </w:r>
                </w:p>
              </w:tc>
              <w:tc>
                <w:tcPr>
                  <w:tcW w:w="1842"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12</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7" w:hRule="exact"/>
                <w:jc w:val="center"/>
              </w:trPr>
              <w:tc>
                <w:tcPr>
                  <w:tcW w:w="605" w:type="dxa"/>
                  <w:tcBorders>
                    <w:tl2br w:val="nil"/>
                    <w:tr2bl w:val="nil"/>
                  </w:tcBorders>
                  <w:vAlign w:val="center"/>
                </w:tcPr>
                <w:p>
                  <w:pPr>
                    <w:pStyle w:val="69"/>
                    <w:adjustRightInd w:val="0"/>
                    <w:snapToGrid w:val="0"/>
                    <w:jc w:val="center"/>
                    <w:rPr>
                      <w:rFonts w:ascii="Times New Roman" w:hAnsi="Times New Roman"/>
                      <w:color w:val="auto"/>
                      <w:sz w:val="21"/>
                      <w:szCs w:val="21"/>
                      <w:lang w:eastAsia="zh-CN"/>
                    </w:rPr>
                  </w:pPr>
                  <w:r>
                    <w:rPr>
                      <w:rFonts w:ascii="Times New Roman" w:hAnsi="Times New Roman"/>
                      <w:color w:val="auto"/>
                      <w:sz w:val="21"/>
                      <w:szCs w:val="21"/>
                      <w:lang w:eastAsia="zh-CN"/>
                    </w:rPr>
                    <w:t>3</w:t>
                  </w:r>
                </w:p>
              </w:tc>
              <w:tc>
                <w:tcPr>
                  <w:tcW w:w="2754" w:type="dxa"/>
                  <w:tcBorders>
                    <w:tl2br w:val="nil"/>
                    <w:tr2bl w:val="nil"/>
                  </w:tcBorders>
                  <w:vAlign w:val="center"/>
                </w:tcPr>
                <w:p>
                  <w:pPr>
                    <w:jc w:val="center"/>
                    <w:rPr>
                      <w:color w:val="auto"/>
                      <w:szCs w:val="21"/>
                    </w:rPr>
                  </w:pPr>
                  <w:r>
                    <w:rPr>
                      <w:rFonts w:hint="eastAsia"/>
                      <w:color w:val="auto"/>
                      <w:szCs w:val="21"/>
                    </w:rPr>
                    <w:t>金属3D打印机</w:t>
                  </w:r>
                </w:p>
              </w:tc>
              <w:tc>
                <w:tcPr>
                  <w:tcW w:w="2034"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450</w:t>
                  </w:r>
                </w:p>
              </w:tc>
              <w:tc>
                <w:tcPr>
                  <w:tcW w:w="1842"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16</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exact"/>
                <w:jc w:val="center"/>
              </w:trPr>
              <w:tc>
                <w:tcPr>
                  <w:tcW w:w="605" w:type="dxa"/>
                  <w:tcBorders>
                    <w:tl2br w:val="nil"/>
                    <w:tr2bl w:val="nil"/>
                  </w:tcBorders>
                  <w:vAlign w:val="center"/>
                </w:tcPr>
                <w:p>
                  <w:pPr>
                    <w:pStyle w:val="69"/>
                    <w:adjustRightInd w:val="0"/>
                    <w:snapToGrid w:val="0"/>
                    <w:jc w:val="center"/>
                    <w:rPr>
                      <w:rFonts w:ascii="Times New Roman" w:hAnsi="Times New Roman"/>
                      <w:color w:val="auto"/>
                      <w:sz w:val="21"/>
                      <w:szCs w:val="21"/>
                      <w:lang w:eastAsia="zh-CN"/>
                    </w:rPr>
                  </w:pPr>
                  <w:r>
                    <w:rPr>
                      <w:rFonts w:ascii="Times New Roman" w:hAnsi="Times New Roman"/>
                      <w:color w:val="auto"/>
                      <w:sz w:val="21"/>
                      <w:szCs w:val="21"/>
                      <w:lang w:eastAsia="zh-CN"/>
                    </w:rPr>
                    <w:t>4</w:t>
                  </w:r>
                </w:p>
              </w:tc>
              <w:tc>
                <w:tcPr>
                  <w:tcW w:w="2754" w:type="dxa"/>
                  <w:tcBorders>
                    <w:tl2br w:val="nil"/>
                    <w:tr2bl w:val="nil"/>
                  </w:tcBorders>
                  <w:vAlign w:val="center"/>
                </w:tcPr>
                <w:p>
                  <w:pPr>
                    <w:jc w:val="center"/>
                    <w:rPr>
                      <w:color w:val="auto"/>
                      <w:szCs w:val="21"/>
                    </w:rPr>
                  </w:pPr>
                  <w:r>
                    <w:rPr>
                      <w:rFonts w:hint="eastAsia"/>
                      <w:color w:val="auto"/>
                      <w:szCs w:val="21"/>
                    </w:rPr>
                    <w:t>金属3D打印机</w:t>
                  </w:r>
                </w:p>
              </w:tc>
              <w:tc>
                <w:tcPr>
                  <w:tcW w:w="2034"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1000H</w:t>
                  </w:r>
                </w:p>
              </w:tc>
              <w:tc>
                <w:tcPr>
                  <w:tcW w:w="1842"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2</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2" w:hRule="exact"/>
                <w:jc w:val="center"/>
              </w:trPr>
              <w:tc>
                <w:tcPr>
                  <w:tcW w:w="605" w:type="dxa"/>
                  <w:tcBorders>
                    <w:tl2br w:val="nil"/>
                    <w:tr2bl w:val="nil"/>
                  </w:tcBorders>
                  <w:vAlign w:val="center"/>
                </w:tcPr>
                <w:p>
                  <w:pPr>
                    <w:adjustRightInd w:val="0"/>
                    <w:snapToGrid w:val="0"/>
                    <w:jc w:val="center"/>
                    <w:rPr>
                      <w:color w:val="auto"/>
                      <w:szCs w:val="21"/>
                    </w:rPr>
                  </w:pPr>
                  <w:r>
                    <w:rPr>
                      <w:color w:val="auto"/>
                      <w:szCs w:val="21"/>
                    </w:rPr>
                    <w:t>5</w:t>
                  </w:r>
                </w:p>
              </w:tc>
              <w:tc>
                <w:tcPr>
                  <w:tcW w:w="2754" w:type="dxa"/>
                  <w:tcBorders>
                    <w:tl2br w:val="nil"/>
                    <w:tr2bl w:val="nil"/>
                  </w:tcBorders>
                  <w:vAlign w:val="center"/>
                </w:tcPr>
                <w:p>
                  <w:pPr>
                    <w:jc w:val="center"/>
                    <w:rPr>
                      <w:color w:val="auto"/>
                      <w:szCs w:val="21"/>
                    </w:rPr>
                  </w:pPr>
                  <w:r>
                    <w:rPr>
                      <w:rFonts w:hint="eastAsia"/>
                      <w:color w:val="auto"/>
                      <w:szCs w:val="21"/>
                    </w:rPr>
                    <w:t>金属3D打印机</w:t>
                  </w:r>
                </w:p>
              </w:tc>
              <w:tc>
                <w:tcPr>
                  <w:tcW w:w="2034"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2000H</w:t>
                  </w:r>
                </w:p>
              </w:tc>
              <w:tc>
                <w:tcPr>
                  <w:tcW w:w="1842"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1</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50" w:hRule="exact"/>
                <w:jc w:val="center"/>
              </w:trPr>
              <w:tc>
                <w:tcPr>
                  <w:tcW w:w="605" w:type="dxa"/>
                  <w:tcBorders>
                    <w:tl2br w:val="nil"/>
                    <w:tr2bl w:val="nil"/>
                  </w:tcBorders>
                  <w:vAlign w:val="center"/>
                </w:tcPr>
                <w:p>
                  <w:pPr>
                    <w:pStyle w:val="69"/>
                    <w:adjustRightInd w:val="0"/>
                    <w:snapToGrid w:val="0"/>
                    <w:jc w:val="center"/>
                    <w:rPr>
                      <w:rFonts w:ascii="Times New Roman" w:hAnsi="Times New Roman"/>
                      <w:color w:val="auto"/>
                      <w:sz w:val="21"/>
                      <w:szCs w:val="21"/>
                      <w:lang w:eastAsia="zh-CN"/>
                    </w:rPr>
                  </w:pPr>
                  <w:r>
                    <w:rPr>
                      <w:rFonts w:ascii="Times New Roman" w:hAnsi="Times New Roman"/>
                      <w:color w:val="auto"/>
                      <w:sz w:val="21"/>
                      <w:szCs w:val="21"/>
                      <w:lang w:eastAsia="zh-CN"/>
                    </w:rPr>
                    <w:t>6</w:t>
                  </w:r>
                </w:p>
              </w:tc>
              <w:tc>
                <w:tcPr>
                  <w:tcW w:w="2754" w:type="dxa"/>
                  <w:tcBorders>
                    <w:tl2br w:val="nil"/>
                    <w:tr2bl w:val="nil"/>
                  </w:tcBorders>
                  <w:vAlign w:val="center"/>
                </w:tcPr>
                <w:p>
                  <w:pPr>
                    <w:jc w:val="center"/>
                    <w:rPr>
                      <w:color w:val="auto"/>
                      <w:szCs w:val="21"/>
                    </w:rPr>
                  </w:pPr>
                  <w:r>
                    <w:rPr>
                      <w:rFonts w:hint="eastAsia"/>
                      <w:color w:val="auto"/>
                      <w:szCs w:val="21"/>
                    </w:rPr>
                    <w:t>金属3D打印机</w:t>
                  </w:r>
                </w:p>
              </w:tc>
              <w:tc>
                <w:tcPr>
                  <w:tcW w:w="2034"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2000H</w:t>
                  </w:r>
                </w:p>
              </w:tc>
              <w:tc>
                <w:tcPr>
                  <w:tcW w:w="1842"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1</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7" w:hRule="exact"/>
                <w:jc w:val="center"/>
              </w:trPr>
              <w:tc>
                <w:tcPr>
                  <w:tcW w:w="605" w:type="dxa"/>
                  <w:tcBorders>
                    <w:tl2br w:val="nil"/>
                    <w:tr2bl w:val="nil"/>
                  </w:tcBorders>
                  <w:vAlign w:val="center"/>
                </w:tcPr>
                <w:p>
                  <w:pPr>
                    <w:pStyle w:val="69"/>
                    <w:adjustRightInd w:val="0"/>
                    <w:snapToGrid w:val="0"/>
                    <w:jc w:val="center"/>
                    <w:rPr>
                      <w:rFonts w:ascii="Times New Roman" w:hAnsi="Times New Roman"/>
                      <w:color w:val="auto"/>
                      <w:sz w:val="21"/>
                      <w:szCs w:val="21"/>
                      <w:lang w:eastAsia="zh-CN"/>
                    </w:rPr>
                  </w:pPr>
                  <w:r>
                    <w:rPr>
                      <w:rFonts w:ascii="Times New Roman" w:hAnsi="Times New Roman"/>
                      <w:color w:val="auto"/>
                      <w:sz w:val="21"/>
                      <w:szCs w:val="21"/>
                      <w:lang w:eastAsia="zh-CN"/>
                    </w:rPr>
                    <w:t>7</w:t>
                  </w:r>
                </w:p>
              </w:tc>
              <w:tc>
                <w:tcPr>
                  <w:tcW w:w="2754" w:type="dxa"/>
                  <w:tcBorders>
                    <w:tl2br w:val="nil"/>
                    <w:tr2bl w:val="nil"/>
                  </w:tcBorders>
                  <w:vAlign w:val="center"/>
                </w:tcPr>
                <w:p>
                  <w:pPr>
                    <w:jc w:val="center"/>
                    <w:rPr>
                      <w:color w:val="auto"/>
                      <w:szCs w:val="21"/>
                    </w:rPr>
                  </w:pPr>
                  <w:r>
                    <w:rPr>
                      <w:rFonts w:hint="eastAsia"/>
                      <w:color w:val="auto"/>
                      <w:szCs w:val="21"/>
                    </w:rPr>
                    <w:t>YC-PCE</w:t>
                  </w:r>
                </w:p>
              </w:tc>
              <w:tc>
                <w:tcPr>
                  <w:tcW w:w="2034"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w:t>
                  </w:r>
                </w:p>
              </w:tc>
              <w:tc>
                <w:tcPr>
                  <w:tcW w:w="1842"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5</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exact"/>
                <w:jc w:val="center"/>
              </w:trPr>
              <w:tc>
                <w:tcPr>
                  <w:tcW w:w="605" w:type="dxa"/>
                  <w:tcBorders>
                    <w:tl2br w:val="nil"/>
                    <w:tr2bl w:val="nil"/>
                  </w:tcBorders>
                  <w:vAlign w:val="center"/>
                </w:tcPr>
                <w:p>
                  <w:pPr>
                    <w:pStyle w:val="69"/>
                    <w:adjustRightInd w:val="0"/>
                    <w:snapToGrid w:val="0"/>
                    <w:jc w:val="center"/>
                    <w:rPr>
                      <w:rFonts w:ascii="Times New Roman" w:hAnsi="Times New Roman"/>
                      <w:color w:val="auto"/>
                      <w:sz w:val="21"/>
                      <w:szCs w:val="21"/>
                      <w:lang w:eastAsia="zh-CN"/>
                    </w:rPr>
                  </w:pPr>
                  <w:r>
                    <w:rPr>
                      <w:rFonts w:ascii="Times New Roman" w:hAnsi="Times New Roman"/>
                      <w:color w:val="auto"/>
                      <w:sz w:val="21"/>
                      <w:szCs w:val="21"/>
                      <w:lang w:eastAsia="zh-CN"/>
                    </w:rPr>
                    <w:t>8</w:t>
                  </w:r>
                </w:p>
              </w:tc>
              <w:tc>
                <w:tcPr>
                  <w:tcW w:w="2754" w:type="dxa"/>
                  <w:tcBorders>
                    <w:tl2br w:val="nil"/>
                    <w:tr2bl w:val="nil"/>
                  </w:tcBorders>
                  <w:vAlign w:val="center"/>
                </w:tcPr>
                <w:p>
                  <w:pPr>
                    <w:jc w:val="center"/>
                    <w:rPr>
                      <w:color w:val="auto"/>
                      <w:szCs w:val="21"/>
                    </w:rPr>
                  </w:pPr>
                  <w:r>
                    <w:rPr>
                      <w:rFonts w:hint="eastAsia"/>
                      <w:color w:val="auto"/>
                      <w:szCs w:val="21"/>
                    </w:rPr>
                    <w:t>探伤机</w:t>
                  </w:r>
                </w:p>
              </w:tc>
              <w:tc>
                <w:tcPr>
                  <w:tcW w:w="2034" w:type="dxa"/>
                  <w:tcBorders>
                    <w:tl2br w:val="nil"/>
                    <w:tr2bl w:val="nil"/>
                  </w:tcBorders>
                  <w:vAlign w:val="top"/>
                </w:tcPr>
                <w:p>
                  <w:pPr>
                    <w:jc w:val="center"/>
                    <w:rPr>
                      <w:color w:val="auto"/>
                      <w:szCs w:val="21"/>
                    </w:rPr>
                  </w:pPr>
                  <w:r>
                    <w:rPr>
                      <w:rFonts w:hint="eastAsia" w:ascii="Times New Roman" w:hAnsi="Times New Roman" w:eastAsia="宋体" w:cs="Times New Roman"/>
                      <w:color w:val="auto"/>
                      <w:sz w:val="22"/>
                      <w:szCs w:val="22"/>
                    </w:rPr>
                    <w:t>-</w:t>
                  </w:r>
                </w:p>
              </w:tc>
              <w:tc>
                <w:tcPr>
                  <w:tcW w:w="1842"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1</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0" w:hRule="exact"/>
                <w:jc w:val="center"/>
              </w:trPr>
              <w:tc>
                <w:tcPr>
                  <w:tcW w:w="605" w:type="dxa"/>
                  <w:tcBorders>
                    <w:tl2br w:val="nil"/>
                    <w:tr2bl w:val="nil"/>
                  </w:tcBorders>
                  <w:vAlign w:val="center"/>
                </w:tcPr>
                <w:p>
                  <w:pPr>
                    <w:pStyle w:val="69"/>
                    <w:adjustRightInd w:val="0"/>
                    <w:snapToGrid w:val="0"/>
                    <w:jc w:val="center"/>
                    <w:rPr>
                      <w:rFonts w:ascii="Times New Roman" w:hAnsi="Times New Roman"/>
                      <w:color w:val="auto"/>
                      <w:sz w:val="21"/>
                      <w:szCs w:val="21"/>
                      <w:lang w:eastAsia="zh-CN"/>
                    </w:rPr>
                  </w:pPr>
                  <w:r>
                    <w:rPr>
                      <w:rFonts w:ascii="Times New Roman" w:hAnsi="Times New Roman"/>
                      <w:color w:val="auto"/>
                      <w:sz w:val="21"/>
                      <w:szCs w:val="21"/>
                      <w:lang w:eastAsia="zh-CN"/>
                    </w:rPr>
                    <w:t>9</w:t>
                  </w:r>
                </w:p>
              </w:tc>
              <w:tc>
                <w:tcPr>
                  <w:tcW w:w="2754" w:type="dxa"/>
                  <w:tcBorders>
                    <w:tl2br w:val="nil"/>
                    <w:tr2bl w:val="nil"/>
                  </w:tcBorders>
                  <w:vAlign w:val="center"/>
                </w:tcPr>
                <w:p>
                  <w:pPr>
                    <w:jc w:val="center"/>
                  </w:pPr>
                  <w:r>
                    <w:rPr>
                      <w:rFonts w:hint="eastAsia"/>
                      <w:color w:val="auto"/>
                      <w:szCs w:val="21"/>
                    </w:rPr>
                    <w:t>暗室洗片机</w:t>
                  </w:r>
                </w:p>
                <w:p>
                  <w:pPr>
                    <w:jc w:val="center"/>
                    <w:rPr>
                      <w:rFonts w:hint="eastAsia" w:eastAsia="宋体"/>
                      <w:color w:val="auto"/>
                      <w:szCs w:val="21"/>
                      <w:lang w:eastAsia="zh-CN"/>
                    </w:rPr>
                  </w:pPr>
                  <w:r>
                    <w:rPr>
                      <w:rFonts w:hint="eastAsia"/>
                      <w:lang w:eastAsia="zh-CN"/>
                    </w:rPr>
                    <w:t>（</w:t>
                  </w:r>
                  <w:r>
                    <w:rPr>
                      <w:rFonts w:hint="eastAsia"/>
                      <w:lang w:val="en-US" w:eastAsia="zh-CN"/>
                    </w:rPr>
                    <w:t>本次评价不包含该设备</w:t>
                  </w:r>
                  <w:r>
                    <w:rPr>
                      <w:rFonts w:hint="eastAsia"/>
                      <w:lang w:eastAsia="zh-CN"/>
                    </w:rPr>
                    <w:t>）</w:t>
                  </w:r>
                </w:p>
              </w:tc>
              <w:tc>
                <w:tcPr>
                  <w:tcW w:w="2034" w:type="dxa"/>
                  <w:tcBorders>
                    <w:tl2br w:val="nil"/>
                    <w:tr2bl w:val="nil"/>
                  </w:tcBorders>
                  <w:vAlign w:val="top"/>
                </w:tcPr>
                <w:p>
                  <w:pPr>
                    <w:jc w:val="center"/>
                    <w:rPr>
                      <w:color w:val="auto"/>
                      <w:szCs w:val="21"/>
                    </w:rPr>
                  </w:pPr>
                  <w:r>
                    <w:rPr>
                      <w:rFonts w:hint="eastAsia" w:ascii="Times New Roman" w:hAnsi="Times New Roman" w:eastAsia="宋体" w:cs="Times New Roman"/>
                      <w:color w:val="auto"/>
                      <w:sz w:val="22"/>
                      <w:szCs w:val="22"/>
                    </w:rPr>
                    <w:t>-</w:t>
                  </w:r>
                </w:p>
              </w:tc>
              <w:tc>
                <w:tcPr>
                  <w:tcW w:w="1842"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1</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exact"/>
                <w:jc w:val="center"/>
              </w:trPr>
              <w:tc>
                <w:tcPr>
                  <w:tcW w:w="605" w:type="dxa"/>
                  <w:tcBorders>
                    <w:tl2br w:val="nil"/>
                    <w:tr2bl w:val="nil"/>
                  </w:tcBorders>
                  <w:shd w:val="clear" w:color="auto" w:fill="auto"/>
                  <w:vAlign w:val="center"/>
                </w:tcPr>
                <w:p>
                  <w:pPr>
                    <w:pStyle w:val="69"/>
                    <w:adjustRightInd w:val="0"/>
                    <w:snapToGrid w:val="0"/>
                    <w:jc w:val="center"/>
                    <w:rPr>
                      <w:rFonts w:ascii="Times New Roman" w:hAnsi="Times New Roman" w:eastAsia="宋体" w:cs="Times New Roman"/>
                      <w:color w:val="auto"/>
                      <w:kern w:val="0"/>
                      <w:sz w:val="21"/>
                      <w:szCs w:val="21"/>
                      <w:lang w:val="en-US" w:eastAsia="zh-CN" w:bidi="ar-SA"/>
                    </w:rPr>
                  </w:pPr>
                  <w:r>
                    <w:rPr>
                      <w:rFonts w:ascii="Times New Roman" w:hAnsi="Times New Roman"/>
                      <w:color w:val="auto"/>
                      <w:sz w:val="21"/>
                      <w:szCs w:val="21"/>
                      <w:lang w:eastAsia="zh-CN"/>
                    </w:rPr>
                    <w:t>10</w:t>
                  </w:r>
                </w:p>
              </w:tc>
              <w:tc>
                <w:tcPr>
                  <w:tcW w:w="2754" w:type="dxa"/>
                  <w:tcBorders>
                    <w:tl2br w:val="nil"/>
                    <w:tr2bl w:val="nil"/>
                  </w:tcBorders>
                  <w:vAlign w:val="center"/>
                </w:tcPr>
                <w:p>
                  <w:pPr>
                    <w:jc w:val="center"/>
                    <w:rPr>
                      <w:color w:val="auto"/>
                      <w:szCs w:val="21"/>
                    </w:rPr>
                  </w:pPr>
                  <w:r>
                    <w:rPr>
                      <w:rFonts w:hint="eastAsia"/>
                      <w:color w:val="auto"/>
                      <w:szCs w:val="21"/>
                    </w:rPr>
                    <w:t>热处理炉（小）</w:t>
                  </w:r>
                </w:p>
              </w:tc>
              <w:tc>
                <w:tcPr>
                  <w:tcW w:w="2034" w:type="dxa"/>
                  <w:tcBorders>
                    <w:tl2br w:val="nil"/>
                    <w:tr2bl w:val="nil"/>
                  </w:tcBorders>
                  <w:vAlign w:val="top"/>
                </w:tcPr>
                <w:p>
                  <w:pPr>
                    <w:jc w:val="center"/>
                    <w:rPr>
                      <w:color w:val="auto"/>
                      <w:szCs w:val="21"/>
                    </w:rPr>
                  </w:pPr>
                  <w:r>
                    <w:rPr>
                      <w:rFonts w:hint="eastAsia" w:ascii="Times New Roman" w:hAnsi="Times New Roman" w:eastAsia="宋体" w:cs="Times New Roman"/>
                      <w:color w:val="auto"/>
                      <w:sz w:val="22"/>
                      <w:szCs w:val="22"/>
                      <w:lang w:val="en-US" w:eastAsia="zh-CN"/>
                    </w:rPr>
                    <w:t>电炉</w:t>
                  </w:r>
                </w:p>
              </w:tc>
              <w:tc>
                <w:tcPr>
                  <w:tcW w:w="1842"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1</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exact"/>
                <w:jc w:val="center"/>
              </w:trPr>
              <w:tc>
                <w:tcPr>
                  <w:tcW w:w="605" w:type="dxa"/>
                  <w:tcBorders>
                    <w:tl2br w:val="nil"/>
                    <w:tr2bl w:val="nil"/>
                  </w:tcBorders>
                  <w:shd w:val="clear" w:color="auto" w:fill="auto"/>
                  <w:vAlign w:val="center"/>
                </w:tcPr>
                <w:p>
                  <w:pPr>
                    <w:pStyle w:val="69"/>
                    <w:adjustRightInd w:val="0"/>
                    <w:snapToGrid w:val="0"/>
                    <w:jc w:val="center"/>
                    <w:rPr>
                      <w:rFonts w:ascii="Times New Roman" w:hAnsi="Times New Roman" w:eastAsia="宋体" w:cs="Times New Roman"/>
                      <w:color w:val="auto"/>
                      <w:kern w:val="0"/>
                      <w:sz w:val="21"/>
                      <w:szCs w:val="21"/>
                      <w:lang w:val="en-US" w:eastAsia="zh-CN" w:bidi="ar-SA"/>
                    </w:rPr>
                  </w:pPr>
                  <w:r>
                    <w:rPr>
                      <w:rFonts w:ascii="Times New Roman" w:hAnsi="Times New Roman"/>
                      <w:color w:val="auto"/>
                      <w:sz w:val="21"/>
                      <w:szCs w:val="21"/>
                      <w:lang w:eastAsia="zh-CN"/>
                    </w:rPr>
                    <w:t>11</w:t>
                  </w:r>
                </w:p>
              </w:tc>
              <w:tc>
                <w:tcPr>
                  <w:tcW w:w="2754" w:type="dxa"/>
                  <w:tcBorders>
                    <w:tl2br w:val="nil"/>
                    <w:tr2bl w:val="nil"/>
                  </w:tcBorders>
                  <w:vAlign w:val="center"/>
                </w:tcPr>
                <w:p>
                  <w:pPr>
                    <w:jc w:val="center"/>
                    <w:rPr>
                      <w:color w:val="auto"/>
                      <w:szCs w:val="21"/>
                    </w:rPr>
                  </w:pPr>
                  <w:r>
                    <w:rPr>
                      <w:rFonts w:hint="eastAsia"/>
                      <w:color w:val="auto"/>
                      <w:szCs w:val="21"/>
                    </w:rPr>
                    <w:t>热处理炉（大）</w:t>
                  </w:r>
                </w:p>
              </w:tc>
              <w:tc>
                <w:tcPr>
                  <w:tcW w:w="2034" w:type="dxa"/>
                  <w:tcBorders>
                    <w:tl2br w:val="nil"/>
                    <w:tr2bl w:val="nil"/>
                  </w:tcBorders>
                  <w:vAlign w:val="top"/>
                </w:tcPr>
                <w:p>
                  <w:pPr>
                    <w:jc w:val="center"/>
                    <w:rPr>
                      <w:color w:val="auto"/>
                      <w:szCs w:val="21"/>
                    </w:rPr>
                  </w:pPr>
                  <w:r>
                    <w:rPr>
                      <w:rFonts w:hint="eastAsia" w:ascii="Times New Roman" w:hAnsi="Times New Roman" w:eastAsia="宋体" w:cs="Times New Roman"/>
                      <w:color w:val="auto"/>
                      <w:sz w:val="22"/>
                      <w:szCs w:val="22"/>
                      <w:lang w:val="en-US" w:eastAsia="zh-CN"/>
                    </w:rPr>
                    <w:t>电炉</w:t>
                  </w:r>
                </w:p>
              </w:tc>
              <w:tc>
                <w:tcPr>
                  <w:tcW w:w="1842"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1</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exact"/>
                <w:jc w:val="center"/>
              </w:trPr>
              <w:tc>
                <w:tcPr>
                  <w:tcW w:w="605" w:type="dxa"/>
                  <w:tcBorders>
                    <w:tl2br w:val="nil"/>
                    <w:tr2bl w:val="nil"/>
                  </w:tcBorders>
                  <w:shd w:val="clear" w:color="auto" w:fill="auto"/>
                  <w:vAlign w:val="center"/>
                </w:tcPr>
                <w:p>
                  <w:pPr>
                    <w:pStyle w:val="69"/>
                    <w:adjustRightInd w:val="0"/>
                    <w:snapToGrid w:val="0"/>
                    <w:jc w:val="center"/>
                    <w:rPr>
                      <w:rFonts w:ascii="Times New Roman" w:hAnsi="Times New Roman" w:eastAsia="宋体" w:cs="Times New Roman"/>
                      <w:color w:val="auto"/>
                      <w:kern w:val="0"/>
                      <w:sz w:val="21"/>
                      <w:szCs w:val="21"/>
                      <w:lang w:val="en-US" w:eastAsia="zh-CN" w:bidi="ar-SA"/>
                    </w:rPr>
                  </w:pPr>
                  <w:r>
                    <w:rPr>
                      <w:rFonts w:ascii="Times New Roman" w:hAnsi="Times New Roman"/>
                      <w:color w:val="auto"/>
                      <w:sz w:val="21"/>
                      <w:szCs w:val="21"/>
                      <w:lang w:eastAsia="zh-CN"/>
                    </w:rPr>
                    <w:t>12</w:t>
                  </w:r>
                </w:p>
              </w:tc>
              <w:tc>
                <w:tcPr>
                  <w:tcW w:w="2754" w:type="dxa"/>
                  <w:tcBorders>
                    <w:tl2br w:val="nil"/>
                    <w:tr2bl w:val="nil"/>
                  </w:tcBorders>
                  <w:vAlign w:val="center"/>
                </w:tcPr>
                <w:p>
                  <w:pPr>
                    <w:jc w:val="center"/>
                    <w:rPr>
                      <w:color w:val="auto"/>
                      <w:szCs w:val="21"/>
                    </w:rPr>
                  </w:pPr>
                  <w:r>
                    <w:rPr>
                      <w:rFonts w:hint="eastAsia"/>
                      <w:color w:val="auto"/>
                      <w:szCs w:val="21"/>
                    </w:rPr>
                    <w:t>荧光线</w:t>
                  </w:r>
                </w:p>
              </w:tc>
              <w:tc>
                <w:tcPr>
                  <w:tcW w:w="2034" w:type="dxa"/>
                  <w:tcBorders>
                    <w:tl2br w:val="nil"/>
                    <w:tr2bl w:val="nil"/>
                  </w:tcBorders>
                  <w:vAlign w:val="top"/>
                </w:tcPr>
                <w:p>
                  <w:pPr>
                    <w:jc w:val="center"/>
                    <w:rPr>
                      <w:color w:val="auto"/>
                      <w:szCs w:val="21"/>
                    </w:rPr>
                  </w:pPr>
                  <w:r>
                    <w:rPr>
                      <w:rFonts w:hint="eastAsia" w:ascii="Times New Roman" w:hAnsi="Times New Roman" w:eastAsia="宋体" w:cs="Times New Roman"/>
                      <w:color w:val="auto"/>
                      <w:sz w:val="22"/>
                      <w:szCs w:val="22"/>
                    </w:rPr>
                    <w:t>-</w:t>
                  </w:r>
                </w:p>
              </w:tc>
              <w:tc>
                <w:tcPr>
                  <w:tcW w:w="1842"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1</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exact"/>
                <w:jc w:val="center"/>
              </w:trPr>
              <w:tc>
                <w:tcPr>
                  <w:tcW w:w="605" w:type="dxa"/>
                  <w:tcBorders>
                    <w:tl2br w:val="nil"/>
                    <w:tr2bl w:val="nil"/>
                  </w:tcBorders>
                  <w:shd w:val="clear" w:color="auto" w:fill="auto"/>
                  <w:vAlign w:val="center"/>
                </w:tcPr>
                <w:p>
                  <w:pPr>
                    <w:pStyle w:val="69"/>
                    <w:adjustRightInd w:val="0"/>
                    <w:snapToGrid w:val="0"/>
                    <w:jc w:val="center"/>
                    <w:rPr>
                      <w:rFonts w:ascii="Times New Roman" w:hAnsi="Times New Roman" w:eastAsia="宋体" w:cs="Times New Roman"/>
                      <w:color w:val="auto"/>
                      <w:kern w:val="0"/>
                      <w:sz w:val="21"/>
                      <w:szCs w:val="21"/>
                      <w:lang w:val="en-US" w:eastAsia="zh-CN" w:bidi="ar-SA"/>
                    </w:rPr>
                  </w:pPr>
                  <w:r>
                    <w:rPr>
                      <w:rFonts w:ascii="Times New Roman" w:hAnsi="Times New Roman"/>
                      <w:color w:val="auto"/>
                      <w:sz w:val="21"/>
                      <w:szCs w:val="21"/>
                      <w:lang w:eastAsia="zh-CN"/>
                    </w:rPr>
                    <w:t>1</w:t>
                  </w:r>
                  <w:r>
                    <w:rPr>
                      <w:rFonts w:hint="eastAsia" w:ascii="Times New Roman" w:hAnsi="Times New Roman"/>
                      <w:color w:val="auto"/>
                      <w:sz w:val="21"/>
                      <w:szCs w:val="21"/>
                      <w:lang w:eastAsia="zh-CN"/>
                    </w:rPr>
                    <w:t>3</w:t>
                  </w:r>
                </w:p>
              </w:tc>
              <w:tc>
                <w:tcPr>
                  <w:tcW w:w="2754" w:type="dxa"/>
                  <w:tcBorders>
                    <w:tl2br w:val="nil"/>
                    <w:tr2bl w:val="nil"/>
                  </w:tcBorders>
                  <w:vAlign w:val="center"/>
                </w:tcPr>
                <w:p>
                  <w:pPr>
                    <w:jc w:val="center"/>
                    <w:rPr>
                      <w:color w:val="auto"/>
                      <w:szCs w:val="21"/>
                    </w:rPr>
                  </w:pPr>
                  <w:r>
                    <w:rPr>
                      <w:rFonts w:hint="eastAsia"/>
                      <w:color w:val="auto"/>
                      <w:szCs w:val="21"/>
                    </w:rPr>
                    <w:t>焊接线</w:t>
                  </w:r>
                </w:p>
              </w:tc>
              <w:tc>
                <w:tcPr>
                  <w:tcW w:w="2034" w:type="dxa"/>
                  <w:tcBorders>
                    <w:tl2br w:val="nil"/>
                    <w:tr2bl w:val="nil"/>
                  </w:tcBorders>
                  <w:vAlign w:val="top"/>
                </w:tcPr>
                <w:p>
                  <w:pPr>
                    <w:jc w:val="center"/>
                    <w:rPr>
                      <w:color w:val="auto"/>
                      <w:szCs w:val="21"/>
                    </w:rPr>
                  </w:pPr>
                  <w:r>
                    <w:rPr>
                      <w:rFonts w:hint="eastAsia" w:ascii="Times New Roman" w:hAnsi="Times New Roman" w:eastAsia="宋体" w:cs="Times New Roman"/>
                      <w:color w:val="auto"/>
                      <w:sz w:val="22"/>
                      <w:szCs w:val="22"/>
                    </w:rPr>
                    <w:t>-</w:t>
                  </w:r>
                </w:p>
              </w:tc>
              <w:tc>
                <w:tcPr>
                  <w:tcW w:w="1842"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1</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exact"/>
                <w:jc w:val="center"/>
              </w:trPr>
              <w:tc>
                <w:tcPr>
                  <w:tcW w:w="605" w:type="dxa"/>
                  <w:tcBorders>
                    <w:tl2br w:val="nil"/>
                    <w:tr2bl w:val="nil"/>
                  </w:tcBorders>
                  <w:shd w:val="clear" w:color="auto" w:fill="auto"/>
                  <w:vAlign w:val="center"/>
                </w:tcPr>
                <w:p>
                  <w:pPr>
                    <w:pStyle w:val="69"/>
                    <w:adjustRightInd w:val="0"/>
                    <w:snapToGrid w:val="0"/>
                    <w:jc w:val="center"/>
                    <w:rPr>
                      <w:rFonts w:ascii="Times New Roman" w:hAnsi="Times New Roman" w:eastAsia="宋体" w:cs="Times New Roman"/>
                      <w:color w:val="auto"/>
                      <w:kern w:val="0"/>
                      <w:sz w:val="21"/>
                      <w:szCs w:val="21"/>
                      <w:lang w:val="en-US" w:eastAsia="zh-CN" w:bidi="ar-SA"/>
                    </w:rPr>
                  </w:pPr>
                  <w:r>
                    <w:rPr>
                      <w:rFonts w:ascii="Times New Roman" w:hAnsi="Times New Roman"/>
                      <w:color w:val="auto"/>
                      <w:sz w:val="21"/>
                      <w:szCs w:val="21"/>
                      <w:lang w:eastAsia="zh-CN"/>
                    </w:rPr>
                    <w:t>1</w:t>
                  </w:r>
                  <w:r>
                    <w:rPr>
                      <w:rFonts w:hint="eastAsia" w:ascii="Times New Roman" w:hAnsi="Times New Roman"/>
                      <w:color w:val="auto"/>
                      <w:sz w:val="21"/>
                      <w:szCs w:val="21"/>
                      <w:lang w:eastAsia="zh-CN"/>
                    </w:rPr>
                    <w:t>4</w:t>
                  </w:r>
                </w:p>
              </w:tc>
              <w:tc>
                <w:tcPr>
                  <w:tcW w:w="2754" w:type="dxa"/>
                  <w:tcBorders>
                    <w:tl2br w:val="nil"/>
                    <w:tr2bl w:val="nil"/>
                  </w:tcBorders>
                  <w:vAlign w:val="center"/>
                </w:tcPr>
                <w:p>
                  <w:pPr>
                    <w:jc w:val="center"/>
                    <w:rPr>
                      <w:color w:val="auto"/>
                      <w:szCs w:val="21"/>
                    </w:rPr>
                  </w:pPr>
                  <w:r>
                    <w:rPr>
                      <w:rFonts w:hint="eastAsia"/>
                      <w:color w:val="auto"/>
                      <w:szCs w:val="21"/>
                    </w:rPr>
                    <w:t>打磨线</w:t>
                  </w:r>
                </w:p>
              </w:tc>
              <w:tc>
                <w:tcPr>
                  <w:tcW w:w="2034" w:type="dxa"/>
                  <w:tcBorders>
                    <w:tl2br w:val="nil"/>
                    <w:tr2bl w:val="nil"/>
                  </w:tcBorders>
                  <w:vAlign w:val="top"/>
                </w:tcPr>
                <w:p>
                  <w:pPr>
                    <w:jc w:val="center"/>
                    <w:rPr>
                      <w:color w:val="auto"/>
                      <w:szCs w:val="21"/>
                    </w:rPr>
                  </w:pPr>
                  <w:r>
                    <w:rPr>
                      <w:rFonts w:hint="eastAsia" w:ascii="Times New Roman" w:hAnsi="Times New Roman" w:eastAsia="宋体" w:cs="Times New Roman"/>
                      <w:color w:val="auto"/>
                      <w:sz w:val="22"/>
                      <w:szCs w:val="22"/>
                    </w:rPr>
                    <w:t>-</w:t>
                  </w:r>
                </w:p>
              </w:tc>
              <w:tc>
                <w:tcPr>
                  <w:tcW w:w="1842"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1</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exact"/>
                <w:jc w:val="center"/>
              </w:trPr>
              <w:tc>
                <w:tcPr>
                  <w:tcW w:w="605" w:type="dxa"/>
                  <w:tcBorders>
                    <w:tl2br w:val="nil"/>
                    <w:tr2bl w:val="nil"/>
                  </w:tcBorders>
                  <w:shd w:val="clear" w:color="auto" w:fill="auto"/>
                  <w:vAlign w:val="center"/>
                </w:tcPr>
                <w:p>
                  <w:pPr>
                    <w:pStyle w:val="69"/>
                    <w:adjustRightInd w:val="0"/>
                    <w:snapToGrid w:val="0"/>
                    <w:jc w:val="center"/>
                    <w:rPr>
                      <w:rFonts w:ascii="Times New Roman" w:hAnsi="Times New Roman" w:eastAsia="宋体" w:cs="Times New Roman"/>
                      <w:color w:val="auto"/>
                      <w:kern w:val="0"/>
                      <w:sz w:val="21"/>
                      <w:szCs w:val="21"/>
                      <w:lang w:val="en-US" w:eastAsia="zh-CN" w:bidi="ar-SA"/>
                    </w:rPr>
                  </w:pPr>
                  <w:r>
                    <w:rPr>
                      <w:rFonts w:ascii="Times New Roman" w:hAnsi="Times New Roman"/>
                      <w:color w:val="auto"/>
                      <w:sz w:val="21"/>
                      <w:szCs w:val="21"/>
                      <w:lang w:eastAsia="zh-CN"/>
                    </w:rPr>
                    <w:t>1</w:t>
                  </w:r>
                  <w:r>
                    <w:rPr>
                      <w:rFonts w:hint="eastAsia" w:ascii="Times New Roman" w:hAnsi="Times New Roman"/>
                      <w:color w:val="auto"/>
                      <w:sz w:val="21"/>
                      <w:szCs w:val="21"/>
                      <w:lang w:eastAsia="zh-CN"/>
                    </w:rPr>
                    <w:t>5</w:t>
                  </w:r>
                </w:p>
              </w:tc>
              <w:tc>
                <w:tcPr>
                  <w:tcW w:w="2754" w:type="dxa"/>
                  <w:tcBorders>
                    <w:tl2br w:val="nil"/>
                    <w:tr2bl w:val="nil"/>
                  </w:tcBorders>
                  <w:vAlign w:val="center"/>
                </w:tcPr>
                <w:p>
                  <w:pPr>
                    <w:jc w:val="center"/>
                    <w:rPr>
                      <w:color w:val="auto"/>
                      <w:szCs w:val="21"/>
                    </w:rPr>
                  </w:pPr>
                  <w:r>
                    <w:rPr>
                      <w:rFonts w:hint="eastAsia"/>
                      <w:color w:val="auto"/>
                      <w:szCs w:val="21"/>
                    </w:rPr>
                    <w:t>光学实验室</w:t>
                  </w:r>
                </w:p>
              </w:tc>
              <w:tc>
                <w:tcPr>
                  <w:tcW w:w="2034"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w:t>
                  </w:r>
                </w:p>
              </w:tc>
              <w:tc>
                <w:tcPr>
                  <w:tcW w:w="1842"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1</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42" w:hRule="exact"/>
                <w:jc w:val="center"/>
              </w:trPr>
              <w:tc>
                <w:tcPr>
                  <w:tcW w:w="605" w:type="dxa"/>
                  <w:tcBorders>
                    <w:tl2br w:val="nil"/>
                    <w:tr2bl w:val="nil"/>
                  </w:tcBorders>
                  <w:shd w:val="clear" w:color="auto" w:fill="auto"/>
                  <w:vAlign w:val="center"/>
                </w:tcPr>
                <w:p>
                  <w:pPr>
                    <w:pStyle w:val="69"/>
                    <w:adjustRightInd w:val="0"/>
                    <w:snapToGrid w:val="0"/>
                    <w:jc w:val="center"/>
                    <w:rPr>
                      <w:rFonts w:ascii="Times New Roman" w:hAnsi="Times New Roman" w:eastAsia="宋体" w:cs="Times New Roman"/>
                      <w:color w:val="auto"/>
                      <w:kern w:val="0"/>
                      <w:sz w:val="21"/>
                      <w:szCs w:val="21"/>
                      <w:lang w:val="en-US" w:eastAsia="zh-CN" w:bidi="ar-SA"/>
                    </w:rPr>
                  </w:pPr>
                  <w:r>
                    <w:rPr>
                      <w:rFonts w:ascii="Times New Roman" w:hAnsi="Times New Roman"/>
                      <w:color w:val="auto"/>
                      <w:sz w:val="21"/>
                      <w:szCs w:val="21"/>
                      <w:lang w:eastAsia="zh-CN"/>
                    </w:rPr>
                    <w:t>1</w:t>
                  </w:r>
                  <w:r>
                    <w:rPr>
                      <w:rFonts w:hint="eastAsia" w:ascii="Times New Roman" w:hAnsi="Times New Roman"/>
                      <w:color w:val="auto"/>
                      <w:sz w:val="21"/>
                      <w:szCs w:val="21"/>
                      <w:lang w:eastAsia="zh-CN"/>
                    </w:rPr>
                    <w:t>6</w:t>
                  </w:r>
                </w:p>
              </w:tc>
              <w:tc>
                <w:tcPr>
                  <w:tcW w:w="2754" w:type="dxa"/>
                  <w:tcBorders>
                    <w:tl2br w:val="nil"/>
                    <w:tr2bl w:val="nil"/>
                  </w:tcBorders>
                  <w:vAlign w:val="center"/>
                </w:tcPr>
                <w:p>
                  <w:pPr>
                    <w:jc w:val="center"/>
                    <w:rPr>
                      <w:color w:val="auto"/>
                      <w:szCs w:val="21"/>
                    </w:rPr>
                  </w:pPr>
                  <w:r>
                    <w:rPr>
                      <w:rFonts w:hint="eastAsia"/>
                      <w:color w:val="auto"/>
                      <w:szCs w:val="21"/>
                    </w:rPr>
                    <w:t>三维扫描仪</w:t>
                  </w:r>
                </w:p>
              </w:tc>
              <w:tc>
                <w:tcPr>
                  <w:tcW w:w="2034" w:type="dxa"/>
                  <w:tcBorders>
                    <w:tl2br w:val="nil"/>
                    <w:tr2bl w:val="nil"/>
                  </w:tcBorders>
                  <w:vAlign w:val="center"/>
                </w:tcPr>
                <w:p>
                  <w:pPr>
                    <w:jc w:val="center"/>
                    <w:rPr>
                      <w:rFonts w:hint="eastAsia" w:eastAsia="宋体"/>
                      <w:color w:val="auto"/>
                      <w:szCs w:val="21"/>
                      <w:lang w:val="en-US" w:eastAsia="zh-CN"/>
                    </w:rPr>
                  </w:pPr>
                  <w:r>
                    <w:rPr>
                      <w:rFonts w:hint="eastAsia"/>
                      <w:color w:val="auto"/>
                      <w:szCs w:val="21"/>
                      <w:lang w:val="en-US" w:eastAsia="zh-CN"/>
                    </w:rPr>
                    <w:t>-</w:t>
                  </w:r>
                </w:p>
              </w:tc>
              <w:tc>
                <w:tcPr>
                  <w:tcW w:w="1842"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1</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exact"/>
                <w:jc w:val="center"/>
              </w:trPr>
              <w:tc>
                <w:tcPr>
                  <w:tcW w:w="605" w:type="dxa"/>
                  <w:tcBorders>
                    <w:tl2br w:val="nil"/>
                    <w:tr2bl w:val="nil"/>
                  </w:tcBorders>
                  <w:shd w:val="clear" w:color="auto" w:fill="auto"/>
                  <w:vAlign w:val="center"/>
                </w:tcPr>
                <w:p>
                  <w:pPr>
                    <w:pStyle w:val="69"/>
                    <w:adjustRightInd w:val="0"/>
                    <w:snapToGrid w:val="0"/>
                    <w:jc w:val="center"/>
                    <w:rPr>
                      <w:rFonts w:ascii="Times New Roman" w:hAnsi="Times New Roman" w:eastAsia="宋体" w:cs="Times New Roman"/>
                      <w:color w:val="auto"/>
                      <w:kern w:val="0"/>
                      <w:sz w:val="21"/>
                      <w:szCs w:val="21"/>
                      <w:lang w:val="en-US" w:eastAsia="zh-CN" w:bidi="ar-SA"/>
                    </w:rPr>
                  </w:pPr>
                  <w:r>
                    <w:rPr>
                      <w:rFonts w:hint="eastAsia" w:ascii="Times New Roman" w:hAnsi="Times New Roman"/>
                      <w:color w:val="auto"/>
                      <w:sz w:val="21"/>
                      <w:szCs w:val="21"/>
                      <w:lang w:eastAsia="zh-CN"/>
                    </w:rPr>
                    <w:t>17</w:t>
                  </w:r>
                </w:p>
              </w:tc>
              <w:tc>
                <w:tcPr>
                  <w:tcW w:w="2754" w:type="dxa"/>
                  <w:tcBorders>
                    <w:tl2br w:val="nil"/>
                    <w:tr2bl w:val="nil"/>
                  </w:tcBorders>
                  <w:vAlign w:val="center"/>
                </w:tcPr>
                <w:p>
                  <w:pPr>
                    <w:jc w:val="center"/>
                    <w:rPr>
                      <w:color w:val="auto"/>
                      <w:szCs w:val="21"/>
                    </w:rPr>
                  </w:pPr>
                  <w:r>
                    <w:rPr>
                      <w:rFonts w:hint="eastAsia"/>
                      <w:color w:val="auto"/>
                      <w:szCs w:val="21"/>
                    </w:rPr>
                    <w:t>超高速激光熔覆设备</w:t>
                  </w:r>
                </w:p>
              </w:tc>
              <w:tc>
                <w:tcPr>
                  <w:tcW w:w="2034"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P-ECS-3500</w:t>
                  </w:r>
                </w:p>
              </w:tc>
              <w:tc>
                <w:tcPr>
                  <w:tcW w:w="1842" w:type="dxa"/>
                  <w:tcBorders>
                    <w:tl2br w:val="nil"/>
                    <w:tr2bl w:val="nil"/>
                  </w:tcBorders>
                  <w:vAlign w:val="center"/>
                </w:tcPr>
                <w:p>
                  <w:pPr>
                    <w:jc w:val="center"/>
                    <w:rPr>
                      <w:rFonts w:hint="eastAsia" w:eastAsia="宋体"/>
                      <w:color w:val="auto"/>
                      <w:szCs w:val="21"/>
                      <w:lang w:eastAsia="zh-CN"/>
                    </w:rPr>
                  </w:pPr>
                  <w:r>
                    <w:rPr>
                      <w:rFonts w:hint="eastAsia" w:cs="Times New Roman"/>
                      <w:color w:val="auto"/>
                      <w:sz w:val="22"/>
                      <w:szCs w:val="22"/>
                      <w:lang w:val="en-US" w:eastAsia="zh-CN"/>
                    </w:rPr>
                    <w:t>2</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exact"/>
                <w:jc w:val="center"/>
              </w:trPr>
              <w:tc>
                <w:tcPr>
                  <w:tcW w:w="605" w:type="dxa"/>
                  <w:tcBorders>
                    <w:tl2br w:val="nil"/>
                    <w:tr2bl w:val="nil"/>
                  </w:tcBorders>
                  <w:shd w:val="clear" w:color="auto" w:fill="auto"/>
                  <w:vAlign w:val="center"/>
                </w:tcPr>
                <w:p>
                  <w:pPr>
                    <w:pStyle w:val="69"/>
                    <w:adjustRightInd w:val="0"/>
                    <w:snapToGrid w:val="0"/>
                    <w:jc w:val="center"/>
                    <w:rPr>
                      <w:rFonts w:ascii="Times New Roman" w:hAnsi="Times New Roman" w:eastAsia="宋体" w:cs="Times New Roman"/>
                      <w:color w:val="auto"/>
                      <w:kern w:val="0"/>
                      <w:sz w:val="21"/>
                      <w:szCs w:val="21"/>
                      <w:lang w:val="en-US" w:eastAsia="zh-CN" w:bidi="ar-SA"/>
                    </w:rPr>
                  </w:pPr>
                  <w:r>
                    <w:rPr>
                      <w:rFonts w:hint="eastAsia" w:ascii="Times New Roman" w:hAnsi="Times New Roman"/>
                      <w:color w:val="auto"/>
                      <w:sz w:val="21"/>
                      <w:szCs w:val="21"/>
                      <w:lang w:eastAsia="zh-CN"/>
                    </w:rPr>
                    <w:t>18</w:t>
                  </w:r>
                </w:p>
              </w:tc>
              <w:tc>
                <w:tcPr>
                  <w:tcW w:w="2754" w:type="dxa"/>
                  <w:tcBorders>
                    <w:tl2br w:val="nil"/>
                    <w:tr2bl w:val="nil"/>
                  </w:tcBorders>
                  <w:vAlign w:val="center"/>
                </w:tcPr>
                <w:p>
                  <w:pPr>
                    <w:jc w:val="center"/>
                    <w:rPr>
                      <w:color w:val="auto"/>
                      <w:szCs w:val="21"/>
                    </w:rPr>
                  </w:pPr>
                  <w:r>
                    <w:rPr>
                      <w:rFonts w:hint="eastAsia"/>
                      <w:color w:val="auto"/>
                      <w:szCs w:val="21"/>
                    </w:rPr>
                    <w:t>内壁激光熔覆设备</w:t>
                  </w:r>
                </w:p>
              </w:tc>
              <w:tc>
                <w:tcPr>
                  <w:tcW w:w="2034"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P-ICS-3000</w:t>
                  </w:r>
                </w:p>
              </w:tc>
              <w:tc>
                <w:tcPr>
                  <w:tcW w:w="1842" w:type="dxa"/>
                  <w:tcBorders>
                    <w:tl2br w:val="nil"/>
                    <w:tr2bl w:val="nil"/>
                  </w:tcBorders>
                  <w:vAlign w:val="center"/>
                </w:tcPr>
                <w:p>
                  <w:pPr>
                    <w:jc w:val="center"/>
                    <w:rPr>
                      <w:rFonts w:hint="eastAsia" w:eastAsia="宋体"/>
                      <w:color w:val="auto"/>
                      <w:szCs w:val="21"/>
                      <w:lang w:eastAsia="zh-CN"/>
                    </w:rPr>
                  </w:pPr>
                  <w:r>
                    <w:rPr>
                      <w:rFonts w:hint="eastAsia" w:cs="Times New Roman"/>
                      <w:color w:val="auto"/>
                      <w:sz w:val="22"/>
                      <w:szCs w:val="22"/>
                      <w:lang w:val="en-US" w:eastAsia="zh-CN"/>
                    </w:rPr>
                    <w:t>4</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exact"/>
                <w:jc w:val="center"/>
              </w:trPr>
              <w:tc>
                <w:tcPr>
                  <w:tcW w:w="605" w:type="dxa"/>
                  <w:tcBorders>
                    <w:tl2br w:val="nil"/>
                    <w:tr2bl w:val="nil"/>
                  </w:tcBorders>
                  <w:vAlign w:val="center"/>
                </w:tcPr>
                <w:p>
                  <w:pPr>
                    <w:pStyle w:val="69"/>
                    <w:adjustRightInd w:val="0"/>
                    <w:snapToGrid w:val="0"/>
                    <w:jc w:val="center"/>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19</w:t>
                  </w:r>
                </w:p>
              </w:tc>
              <w:tc>
                <w:tcPr>
                  <w:tcW w:w="2754" w:type="dxa"/>
                  <w:tcBorders>
                    <w:tl2br w:val="nil"/>
                    <w:tr2bl w:val="nil"/>
                  </w:tcBorders>
                  <w:vAlign w:val="center"/>
                </w:tcPr>
                <w:p>
                  <w:pPr>
                    <w:jc w:val="center"/>
                    <w:rPr>
                      <w:color w:val="auto"/>
                      <w:szCs w:val="21"/>
                    </w:rPr>
                  </w:pPr>
                  <w:r>
                    <w:rPr>
                      <w:rFonts w:hint="eastAsia"/>
                      <w:color w:val="auto"/>
                      <w:szCs w:val="21"/>
                    </w:rPr>
                    <w:t>小口径内壁激光熔覆设备</w:t>
                  </w:r>
                </w:p>
              </w:tc>
              <w:tc>
                <w:tcPr>
                  <w:tcW w:w="2034"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P-ICS-1500</w:t>
                  </w:r>
                </w:p>
              </w:tc>
              <w:tc>
                <w:tcPr>
                  <w:tcW w:w="1842" w:type="dxa"/>
                  <w:tcBorders>
                    <w:tl2br w:val="nil"/>
                    <w:tr2bl w:val="nil"/>
                  </w:tcBorders>
                  <w:vAlign w:val="center"/>
                </w:tcPr>
                <w:p>
                  <w:pPr>
                    <w:jc w:val="center"/>
                    <w:rPr>
                      <w:rFonts w:hint="eastAsia" w:eastAsia="宋体"/>
                      <w:color w:val="auto"/>
                      <w:szCs w:val="21"/>
                      <w:lang w:eastAsia="zh-CN"/>
                    </w:rPr>
                  </w:pPr>
                  <w:r>
                    <w:rPr>
                      <w:rFonts w:hint="eastAsia" w:cs="Times New Roman"/>
                      <w:color w:val="auto"/>
                      <w:sz w:val="22"/>
                      <w:szCs w:val="22"/>
                      <w:lang w:val="en-US" w:eastAsia="zh-CN"/>
                    </w:rPr>
                    <w:t>4</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5" w:hRule="exact"/>
                <w:jc w:val="center"/>
              </w:trPr>
              <w:tc>
                <w:tcPr>
                  <w:tcW w:w="605" w:type="dxa"/>
                  <w:tcBorders>
                    <w:tl2br w:val="nil"/>
                    <w:tr2bl w:val="nil"/>
                  </w:tcBorders>
                  <w:vAlign w:val="center"/>
                </w:tcPr>
                <w:p>
                  <w:pPr>
                    <w:pStyle w:val="69"/>
                    <w:adjustRightInd w:val="0"/>
                    <w:snapToGrid w:val="0"/>
                    <w:jc w:val="center"/>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20</w:t>
                  </w:r>
                </w:p>
              </w:tc>
              <w:tc>
                <w:tcPr>
                  <w:tcW w:w="2754" w:type="dxa"/>
                  <w:tcBorders>
                    <w:tl2br w:val="nil"/>
                    <w:tr2bl w:val="nil"/>
                  </w:tcBorders>
                  <w:vAlign w:val="center"/>
                </w:tcPr>
                <w:p>
                  <w:pPr>
                    <w:jc w:val="center"/>
                    <w:rPr>
                      <w:color w:val="auto"/>
                      <w:szCs w:val="21"/>
                    </w:rPr>
                  </w:pPr>
                  <w:r>
                    <w:rPr>
                      <w:rFonts w:hint="eastAsia"/>
                      <w:color w:val="auto"/>
                      <w:szCs w:val="21"/>
                    </w:rPr>
                    <w:t>数控车床</w:t>
                  </w:r>
                </w:p>
              </w:tc>
              <w:tc>
                <w:tcPr>
                  <w:tcW w:w="2034" w:type="dxa"/>
                  <w:tcBorders>
                    <w:tl2br w:val="nil"/>
                    <w:tr2bl w:val="nil"/>
                  </w:tcBorders>
                  <w:vAlign w:val="center"/>
                </w:tcPr>
                <w:p>
                  <w:pPr>
                    <w:jc w:val="center"/>
                    <w:rPr>
                      <w:color w:val="auto"/>
                      <w:szCs w:val="21"/>
                    </w:rPr>
                  </w:pPr>
                  <w:r>
                    <w:rPr>
                      <w:rFonts w:hint="eastAsia" w:ascii="Times New Roman" w:hAnsi="Times New Roman" w:eastAsia="宋体" w:cs="Times New Roman"/>
                      <w:color w:val="auto"/>
                      <w:sz w:val="22"/>
                      <w:szCs w:val="22"/>
                    </w:rPr>
                    <w:t>2t，3米</w:t>
                  </w:r>
                </w:p>
              </w:tc>
              <w:tc>
                <w:tcPr>
                  <w:tcW w:w="1842" w:type="dxa"/>
                  <w:tcBorders>
                    <w:tl2br w:val="nil"/>
                    <w:tr2bl w:val="nil"/>
                  </w:tcBorders>
                  <w:vAlign w:val="top"/>
                </w:tcPr>
                <w:p>
                  <w:pPr>
                    <w:jc w:val="center"/>
                    <w:rPr>
                      <w:rFonts w:hint="eastAsia" w:eastAsia="宋体"/>
                      <w:color w:val="auto"/>
                      <w:szCs w:val="21"/>
                      <w:lang w:eastAsia="zh-CN"/>
                    </w:rPr>
                  </w:pPr>
                  <w:r>
                    <w:rPr>
                      <w:rFonts w:hint="eastAsia" w:cs="Times New Roman"/>
                      <w:color w:val="auto"/>
                      <w:sz w:val="22"/>
                      <w:szCs w:val="22"/>
                      <w:lang w:val="en-US" w:eastAsia="zh-CN"/>
                    </w:rPr>
                    <w:t>2</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7" w:hRule="exact"/>
                <w:jc w:val="center"/>
              </w:trPr>
              <w:tc>
                <w:tcPr>
                  <w:tcW w:w="605" w:type="dxa"/>
                  <w:tcBorders>
                    <w:tl2br w:val="nil"/>
                    <w:tr2bl w:val="nil"/>
                  </w:tcBorders>
                  <w:vAlign w:val="center"/>
                </w:tcPr>
                <w:p>
                  <w:pPr>
                    <w:pStyle w:val="69"/>
                    <w:adjustRightInd w:val="0"/>
                    <w:snapToGrid w:val="0"/>
                    <w:jc w:val="center"/>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21</w:t>
                  </w:r>
                </w:p>
              </w:tc>
              <w:tc>
                <w:tcPr>
                  <w:tcW w:w="2754" w:type="dxa"/>
                  <w:tcBorders>
                    <w:tl2br w:val="nil"/>
                    <w:tr2bl w:val="nil"/>
                  </w:tcBorders>
                  <w:vAlign w:val="center"/>
                </w:tcPr>
                <w:p>
                  <w:pPr>
                    <w:jc w:val="center"/>
                    <w:rPr>
                      <w:color w:val="auto"/>
                      <w:szCs w:val="21"/>
                    </w:rPr>
                  </w:pPr>
                  <w:r>
                    <w:rPr>
                      <w:rFonts w:hint="eastAsia"/>
                      <w:color w:val="auto"/>
                      <w:szCs w:val="21"/>
                    </w:rPr>
                    <w:t>外圆磨床</w:t>
                  </w:r>
                </w:p>
              </w:tc>
              <w:tc>
                <w:tcPr>
                  <w:tcW w:w="2034" w:type="dxa"/>
                  <w:tcBorders>
                    <w:tl2br w:val="nil"/>
                    <w:tr2bl w:val="nil"/>
                  </w:tcBorders>
                  <w:vAlign w:val="top"/>
                </w:tcPr>
                <w:p>
                  <w:pPr>
                    <w:jc w:val="center"/>
                    <w:rPr>
                      <w:color w:val="auto"/>
                      <w:szCs w:val="21"/>
                    </w:rPr>
                  </w:pPr>
                  <w:r>
                    <w:rPr>
                      <w:rFonts w:hint="eastAsia" w:ascii="Times New Roman" w:hAnsi="Times New Roman" w:eastAsia="宋体" w:cs="Times New Roman"/>
                      <w:color w:val="auto"/>
                      <w:sz w:val="22"/>
                      <w:szCs w:val="22"/>
                    </w:rPr>
                    <w:t>2t，3米</w:t>
                  </w:r>
                </w:p>
              </w:tc>
              <w:tc>
                <w:tcPr>
                  <w:tcW w:w="1842" w:type="dxa"/>
                  <w:tcBorders>
                    <w:tl2br w:val="nil"/>
                    <w:tr2bl w:val="nil"/>
                  </w:tcBorders>
                  <w:vAlign w:val="top"/>
                </w:tcPr>
                <w:p>
                  <w:pPr>
                    <w:jc w:val="center"/>
                    <w:rPr>
                      <w:rFonts w:hint="eastAsia" w:eastAsia="宋体"/>
                      <w:color w:val="auto"/>
                      <w:szCs w:val="21"/>
                      <w:lang w:eastAsia="zh-CN"/>
                    </w:rPr>
                  </w:pPr>
                  <w:r>
                    <w:rPr>
                      <w:rFonts w:hint="eastAsia" w:cs="Times New Roman"/>
                      <w:color w:val="auto"/>
                      <w:sz w:val="22"/>
                      <w:szCs w:val="22"/>
                      <w:lang w:val="en-US" w:eastAsia="zh-CN"/>
                    </w:rPr>
                    <w:t>2</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exact"/>
                <w:jc w:val="center"/>
              </w:trPr>
              <w:tc>
                <w:tcPr>
                  <w:tcW w:w="605" w:type="dxa"/>
                  <w:tcBorders>
                    <w:tl2br w:val="nil"/>
                    <w:tr2bl w:val="nil"/>
                  </w:tcBorders>
                  <w:vAlign w:val="center"/>
                </w:tcPr>
                <w:p>
                  <w:pPr>
                    <w:pStyle w:val="69"/>
                    <w:adjustRightInd w:val="0"/>
                    <w:snapToGrid w:val="0"/>
                    <w:jc w:val="center"/>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22</w:t>
                  </w:r>
                </w:p>
              </w:tc>
              <w:tc>
                <w:tcPr>
                  <w:tcW w:w="2754" w:type="dxa"/>
                  <w:tcBorders>
                    <w:tl2br w:val="nil"/>
                    <w:tr2bl w:val="nil"/>
                  </w:tcBorders>
                  <w:vAlign w:val="center"/>
                </w:tcPr>
                <w:p>
                  <w:pPr>
                    <w:jc w:val="center"/>
                    <w:rPr>
                      <w:color w:val="auto"/>
                      <w:szCs w:val="21"/>
                    </w:rPr>
                  </w:pPr>
                  <w:r>
                    <w:rPr>
                      <w:rFonts w:hint="eastAsia"/>
                      <w:color w:val="auto"/>
                      <w:szCs w:val="21"/>
                    </w:rPr>
                    <w:t>外圆抛光机</w:t>
                  </w:r>
                </w:p>
              </w:tc>
              <w:tc>
                <w:tcPr>
                  <w:tcW w:w="2034" w:type="dxa"/>
                  <w:tcBorders>
                    <w:tl2br w:val="nil"/>
                    <w:tr2bl w:val="nil"/>
                  </w:tcBorders>
                  <w:vAlign w:val="top"/>
                </w:tcPr>
                <w:p>
                  <w:pPr>
                    <w:jc w:val="center"/>
                    <w:rPr>
                      <w:color w:val="auto"/>
                      <w:szCs w:val="21"/>
                    </w:rPr>
                  </w:pPr>
                  <w:r>
                    <w:rPr>
                      <w:rFonts w:hint="eastAsia" w:ascii="Times New Roman" w:hAnsi="Times New Roman" w:eastAsia="宋体" w:cs="Times New Roman"/>
                      <w:color w:val="auto"/>
                      <w:sz w:val="22"/>
                      <w:szCs w:val="22"/>
                    </w:rPr>
                    <w:t>2t，3米</w:t>
                  </w:r>
                </w:p>
              </w:tc>
              <w:tc>
                <w:tcPr>
                  <w:tcW w:w="1842" w:type="dxa"/>
                  <w:tcBorders>
                    <w:tl2br w:val="nil"/>
                    <w:tr2bl w:val="nil"/>
                  </w:tcBorders>
                  <w:vAlign w:val="top"/>
                </w:tcPr>
                <w:p>
                  <w:pPr>
                    <w:jc w:val="center"/>
                    <w:rPr>
                      <w:rFonts w:hint="eastAsia" w:eastAsia="宋体"/>
                      <w:color w:val="auto"/>
                      <w:szCs w:val="21"/>
                      <w:lang w:eastAsia="zh-CN"/>
                    </w:rPr>
                  </w:pPr>
                  <w:r>
                    <w:rPr>
                      <w:rFonts w:hint="eastAsia" w:cs="Times New Roman"/>
                      <w:color w:val="auto"/>
                      <w:sz w:val="22"/>
                      <w:szCs w:val="22"/>
                      <w:lang w:val="en-US" w:eastAsia="zh-CN"/>
                    </w:rPr>
                    <w:t>2</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exact"/>
                <w:jc w:val="center"/>
              </w:trPr>
              <w:tc>
                <w:tcPr>
                  <w:tcW w:w="605" w:type="dxa"/>
                  <w:tcBorders>
                    <w:tl2br w:val="nil"/>
                    <w:tr2bl w:val="nil"/>
                  </w:tcBorders>
                  <w:vAlign w:val="center"/>
                </w:tcPr>
                <w:p>
                  <w:pPr>
                    <w:pStyle w:val="69"/>
                    <w:adjustRightInd w:val="0"/>
                    <w:snapToGrid w:val="0"/>
                    <w:jc w:val="center"/>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23</w:t>
                  </w:r>
                </w:p>
              </w:tc>
              <w:tc>
                <w:tcPr>
                  <w:tcW w:w="2754" w:type="dxa"/>
                  <w:tcBorders>
                    <w:tl2br w:val="nil"/>
                    <w:tr2bl w:val="nil"/>
                  </w:tcBorders>
                  <w:vAlign w:val="center"/>
                </w:tcPr>
                <w:p>
                  <w:pPr>
                    <w:jc w:val="center"/>
                    <w:rPr>
                      <w:color w:val="auto"/>
                      <w:szCs w:val="21"/>
                    </w:rPr>
                  </w:pPr>
                  <w:r>
                    <w:rPr>
                      <w:rFonts w:hint="eastAsia"/>
                      <w:color w:val="auto"/>
                      <w:szCs w:val="21"/>
                    </w:rPr>
                    <w:t>内控珩磨机</w:t>
                  </w:r>
                </w:p>
              </w:tc>
              <w:tc>
                <w:tcPr>
                  <w:tcW w:w="2034" w:type="dxa"/>
                  <w:tcBorders>
                    <w:tl2br w:val="nil"/>
                    <w:tr2bl w:val="nil"/>
                  </w:tcBorders>
                  <w:vAlign w:val="top"/>
                </w:tcPr>
                <w:p>
                  <w:pPr>
                    <w:jc w:val="center"/>
                    <w:rPr>
                      <w:color w:val="auto"/>
                      <w:szCs w:val="21"/>
                    </w:rPr>
                  </w:pPr>
                  <w:r>
                    <w:rPr>
                      <w:rFonts w:hint="eastAsia" w:ascii="Times New Roman" w:hAnsi="Times New Roman" w:eastAsia="宋体" w:cs="Times New Roman"/>
                      <w:color w:val="auto"/>
                      <w:sz w:val="22"/>
                      <w:szCs w:val="22"/>
                    </w:rPr>
                    <w:t>2t，3米</w:t>
                  </w:r>
                </w:p>
              </w:tc>
              <w:tc>
                <w:tcPr>
                  <w:tcW w:w="1842" w:type="dxa"/>
                  <w:tcBorders>
                    <w:tl2br w:val="nil"/>
                    <w:tr2bl w:val="nil"/>
                  </w:tcBorders>
                  <w:vAlign w:val="top"/>
                </w:tcPr>
                <w:p>
                  <w:pPr>
                    <w:jc w:val="center"/>
                    <w:rPr>
                      <w:rFonts w:hint="eastAsia" w:eastAsia="宋体"/>
                      <w:color w:val="auto"/>
                      <w:szCs w:val="21"/>
                      <w:lang w:eastAsia="zh-CN"/>
                    </w:rPr>
                  </w:pPr>
                  <w:r>
                    <w:rPr>
                      <w:rFonts w:hint="eastAsia" w:cs="Times New Roman"/>
                      <w:color w:val="auto"/>
                      <w:sz w:val="22"/>
                      <w:szCs w:val="22"/>
                      <w:lang w:val="en-US" w:eastAsia="zh-CN"/>
                    </w:rPr>
                    <w:t>2</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exact"/>
                <w:jc w:val="center"/>
              </w:trPr>
              <w:tc>
                <w:tcPr>
                  <w:tcW w:w="605" w:type="dxa"/>
                  <w:tcBorders>
                    <w:tl2br w:val="nil"/>
                    <w:tr2bl w:val="nil"/>
                  </w:tcBorders>
                  <w:vAlign w:val="center"/>
                </w:tcPr>
                <w:p>
                  <w:pPr>
                    <w:pStyle w:val="69"/>
                    <w:adjustRightInd w:val="0"/>
                    <w:snapToGrid w:val="0"/>
                    <w:jc w:val="center"/>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24</w:t>
                  </w:r>
                </w:p>
              </w:tc>
              <w:tc>
                <w:tcPr>
                  <w:tcW w:w="2754" w:type="dxa"/>
                  <w:tcBorders>
                    <w:tl2br w:val="nil"/>
                    <w:tr2bl w:val="nil"/>
                  </w:tcBorders>
                  <w:vAlign w:val="center"/>
                </w:tcPr>
                <w:p>
                  <w:pPr>
                    <w:jc w:val="center"/>
                    <w:rPr>
                      <w:rFonts w:hint="default" w:eastAsia="宋体"/>
                      <w:color w:val="auto"/>
                      <w:szCs w:val="21"/>
                      <w:lang w:val="en-US" w:eastAsia="zh-CN"/>
                    </w:rPr>
                  </w:pPr>
                  <w:r>
                    <w:rPr>
                      <w:rFonts w:hint="eastAsia"/>
                      <w:color w:val="auto"/>
                      <w:szCs w:val="21"/>
                      <w:lang w:val="en-US" w:eastAsia="zh-CN"/>
                    </w:rPr>
                    <w:t>移动式废气净化器</w:t>
                  </w:r>
                </w:p>
              </w:tc>
              <w:tc>
                <w:tcPr>
                  <w:tcW w:w="2034" w:type="dxa"/>
                  <w:tcBorders>
                    <w:tl2br w:val="nil"/>
                    <w:tr2bl w:val="nil"/>
                  </w:tcBorders>
                  <w:vAlign w:val="top"/>
                </w:tcPr>
                <w:p>
                  <w:pPr>
                    <w:jc w:val="center"/>
                    <w:rPr>
                      <w:rFonts w:hint="eastAsia" w:ascii="Times New Roman" w:hAnsi="Times New Roman" w:eastAsia="宋体" w:cs="Times New Roman"/>
                      <w:color w:val="auto"/>
                      <w:sz w:val="22"/>
                      <w:szCs w:val="22"/>
                      <w:lang w:val="en-US" w:eastAsia="zh-CN"/>
                    </w:rPr>
                  </w:pPr>
                  <w:r>
                    <w:rPr>
                      <w:rFonts w:hint="eastAsia" w:cs="Times New Roman"/>
                      <w:color w:val="auto"/>
                      <w:sz w:val="22"/>
                      <w:szCs w:val="22"/>
                      <w:lang w:val="en-US" w:eastAsia="zh-CN"/>
                    </w:rPr>
                    <w:t>/</w:t>
                  </w:r>
                </w:p>
              </w:tc>
              <w:tc>
                <w:tcPr>
                  <w:tcW w:w="1842" w:type="dxa"/>
                  <w:tcBorders>
                    <w:tl2br w:val="nil"/>
                    <w:tr2bl w:val="nil"/>
                  </w:tcBorders>
                  <w:vAlign w:val="top"/>
                </w:tcPr>
                <w:p>
                  <w:pPr>
                    <w:jc w:val="center"/>
                    <w:rPr>
                      <w:rFonts w:hint="eastAsia" w:ascii="Times New Roman" w:hAnsi="Times New Roman" w:eastAsia="宋体" w:cs="Times New Roman"/>
                      <w:color w:val="auto"/>
                      <w:sz w:val="22"/>
                      <w:szCs w:val="22"/>
                      <w:lang w:val="en-US" w:eastAsia="zh-CN"/>
                    </w:rPr>
                  </w:pPr>
                  <w:r>
                    <w:rPr>
                      <w:rFonts w:hint="eastAsia" w:cs="Times New Roman"/>
                      <w:color w:val="auto"/>
                      <w:sz w:val="22"/>
                      <w:szCs w:val="22"/>
                      <w:lang w:val="en-US" w:eastAsia="zh-CN"/>
                    </w:rPr>
                    <w:t>1</w:t>
                  </w:r>
                </w:p>
              </w:tc>
              <w:tc>
                <w:tcPr>
                  <w:tcW w:w="1162" w:type="dxa"/>
                  <w:tcBorders>
                    <w:tl2br w:val="nil"/>
                    <w:tr2bl w:val="nil"/>
                  </w:tcBorders>
                  <w:vAlign w:val="center"/>
                </w:tcPr>
                <w:p>
                  <w:pPr>
                    <w:jc w:val="center"/>
                    <w:rPr>
                      <w:color w:val="auto"/>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2" w:hRule="exact"/>
                <w:jc w:val="center"/>
              </w:trPr>
              <w:tc>
                <w:tcPr>
                  <w:tcW w:w="5393" w:type="dxa"/>
                  <w:gridSpan w:val="3"/>
                  <w:tcBorders>
                    <w:tl2br w:val="nil"/>
                    <w:tr2bl w:val="nil"/>
                  </w:tcBorders>
                  <w:vAlign w:val="center"/>
                </w:tcPr>
                <w:p>
                  <w:pPr>
                    <w:jc w:val="center"/>
                    <w:rPr>
                      <w:rFonts w:hint="eastAsia" w:ascii="Times New Roman" w:hAnsi="Times New Roman" w:eastAsia="宋体" w:cs="Times New Roman"/>
                      <w:color w:val="auto"/>
                      <w:sz w:val="22"/>
                      <w:szCs w:val="22"/>
                      <w:lang w:val="en-US" w:eastAsia="zh-CN"/>
                    </w:rPr>
                  </w:pPr>
                  <w:r>
                    <w:rPr>
                      <w:rFonts w:hint="eastAsia" w:cs="Times New Roman"/>
                      <w:color w:val="auto"/>
                      <w:sz w:val="22"/>
                      <w:szCs w:val="22"/>
                      <w:lang w:val="en-US" w:eastAsia="zh-CN"/>
                    </w:rPr>
                    <w:t>合计</w:t>
                  </w:r>
                </w:p>
              </w:tc>
              <w:tc>
                <w:tcPr>
                  <w:tcW w:w="1842" w:type="dxa"/>
                  <w:tcBorders>
                    <w:tl2br w:val="nil"/>
                    <w:tr2bl w:val="nil"/>
                  </w:tcBorders>
                  <w:vAlign w:val="center"/>
                </w:tcPr>
                <w:p>
                  <w:pPr>
                    <w:jc w:val="center"/>
                    <w:rPr>
                      <w:rFonts w:hint="default" w:ascii="Times New Roman" w:hAnsi="Times New Roman" w:eastAsia="宋体" w:cs="Times New Roman"/>
                      <w:color w:val="auto"/>
                      <w:sz w:val="22"/>
                      <w:szCs w:val="22"/>
                      <w:lang w:val="en-US" w:eastAsia="zh-CN"/>
                    </w:rPr>
                  </w:pPr>
                  <w:r>
                    <w:rPr>
                      <w:rFonts w:hint="eastAsia" w:cs="Times New Roman"/>
                      <w:color w:val="auto"/>
                      <w:sz w:val="22"/>
                      <w:szCs w:val="22"/>
                      <w:lang w:val="en-US" w:eastAsia="zh-CN"/>
                    </w:rPr>
                    <w:t>86</w:t>
                  </w:r>
                </w:p>
              </w:tc>
              <w:tc>
                <w:tcPr>
                  <w:tcW w:w="1162" w:type="dxa"/>
                  <w:tcBorders>
                    <w:tl2br w:val="nil"/>
                    <w:tr2bl w:val="nil"/>
                  </w:tcBorders>
                  <w:vAlign w:val="center"/>
                </w:tcPr>
                <w:p>
                  <w:pPr>
                    <w:jc w:val="center"/>
                    <w:rPr>
                      <w:color w:val="auto"/>
                      <w:szCs w:val="21"/>
                    </w:rPr>
                  </w:pPr>
                </w:p>
              </w:tc>
            </w:tr>
          </w:tbl>
          <w:p>
            <w:pPr>
              <w:pStyle w:val="49"/>
              <w:spacing w:line="360" w:lineRule="auto"/>
              <w:ind w:firstLine="482"/>
              <w:rPr>
                <w:b/>
                <w:bCs/>
                <w:color w:val="auto"/>
                <w:kern w:val="2"/>
                <w:szCs w:val="24"/>
                <w:lang w:val="zh-CN"/>
              </w:rPr>
            </w:pPr>
            <w:r>
              <w:rPr>
                <w:rFonts w:hint="eastAsia"/>
                <w:b/>
                <w:bCs/>
                <w:color w:val="auto"/>
                <w:kern w:val="2"/>
                <w:szCs w:val="24"/>
                <w:lang w:val="zh-CN"/>
              </w:rPr>
              <w:t>7</w:t>
            </w:r>
            <w:r>
              <w:rPr>
                <w:b/>
                <w:bCs/>
                <w:color w:val="auto"/>
                <w:kern w:val="2"/>
                <w:szCs w:val="24"/>
                <w:lang w:val="zh-CN"/>
              </w:rPr>
              <w:t>．</w:t>
            </w:r>
            <w:r>
              <w:rPr>
                <w:rFonts w:hint="eastAsia"/>
                <w:b/>
                <w:bCs/>
                <w:color w:val="auto"/>
                <w:kern w:val="2"/>
                <w:szCs w:val="24"/>
                <w:lang w:val="zh-CN"/>
              </w:rPr>
              <w:t>平面布置</w:t>
            </w:r>
          </w:p>
          <w:p>
            <w:pPr>
              <w:pStyle w:val="49"/>
              <w:spacing w:line="360" w:lineRule="auto"/>
              <w:ind w:firstLine="480"/>
              <w:rPr>
                <w:color w:val="auto"/>
                <w:szCs w:val="24"/>
              </w:rPr>
            </w:pPr>
            <w:r>
              <w:rPr>
                <w:rFonts w:hint="eastAsia"/>
                <w:color w:val="auto"/>
                <w:szCs w:val="24"/>
              </w:rPr>
              <w:t>本项目综合楼位于厂区的</w:t>
            </w:r>
            <w:r>
              <w:rPr>
                <w:rFonts w:hint="eastAsia"/>
                <w:color w:val="auto"/>
                <w:szCs w:val="24"/>
                <w:lang w:val="en-US" w:eastAsia="zh-CN"/>
              </w:rPr>
              <w:t>北</w:t>
            </w:r>
            <w:r>
              <w:rPr>
                <w:rFonts w:hint="eastAsia"/>
                <w:color w:val="auto"/>
                <w:szCs w:val="24"/>
              </w:rPr>
              <w:t>侧，</w:t>
            </w:r>
            <w:r>
              <w:rPr>
                <w:rFonts w:hint="eastAsia"/>
                <w:color w:val="auto"/>
                <w:szCs w:val="24"/>
                <w:lang w:val="en-US" w:eastAsia="zh-CN"/>
              </w:rPr>
              <w:t>3#、4#、5#、6#、7#</w:t>
            </w:r>
            <w:r>
              <w:rPr>
                <w:rFonts w:hint="eastAsia"/>
                <w:color w:val="auto"/>
                <w:szCs w:val="24"/>
              </w:rPr>
              <w:t>车间位于厂区</w:t>
            </w:r>
            <w:r>
              <w:rPr>
                <w:rFonts w:hint="eastAsia"/>
                <w:color w:val="auto"/>
                <w:szCs w:val="24"/>
                <w:lang w:val="en-US" w:eastAsia="zh-CN"/>
              </w:rPr>
              <w:t>西</w:t>
            </w:r>
            <w:r>
              <w:rPr>
                <w:rFonts w:hint="eastAsia"/>
                <w:color w:val="auto"/>
                <w:szCs w:val="24"/>
              </w:rPr>
              <w:t>侧。</w:t>
            </w:r>
            <w:r>
              <w:rPr>
                <w:color w:val="auto"/>
                <w:szCs w:val="24"/>
              </w:rPr>
              <w:t>本项目厂</w:t>
            </w:r>
            <w:r>
              <w:rPr>
                <w:color w:val="auto"/>
                <w:szCs w:val="24"/>
                <w:highlight w:val="none"/>
              </w:rPr>
              <w:t>区平面布置</w:t>
            </w:r>
            <w:r>
              <w:rPr>
                <w:rFonts w:hint="eastAsia"/>
                <w:color w:val="auto"/>
                <w:szCs w:val="24"/>
                <w:highlight w:val="none"/>
              </w:rPr>
              <w:t>图</w:t>
            </w:r>
            <w:r>
              <w:rPr>
                <w:color w:val="auto"/>
                <w:szCs w:val="24"/>
                <w:highlight w:val="none"/>
              </w:rPr>
              <w:t>见</w:t>
            </w:r>
            <w:r>
              <w:rPr>
                <w:rFonts w:hint="eastAsia"/>
                <w:color w:val="auto"/>
                <w:szCs w:val="24"/>
                <w:highlight w:val="none"/>
              </w:rPr>
              <w:t>附</w:t>
            </w:r>
            <w:r>
              <w:rPr>
                <w:color w:val="auto"/>
                <w:szCs w:val="24"/>
                <w:highlight w:val="none"/>
              </w:rPr>
              <w:t>图</w:t>
            </w:r>
            <w:r>
              <w:rPr>
                <w:rFonts w:hint="eastAsia"/>
                <w:color w:val="auto"/>
                <w:szCs w:val="24"/>
                <w:highlight w:val="none"/>
              </w:rPr>
              <w:t>2</w:t>
            </w:r>
            <w:r>
              <w:rPr>
                <w:color w:val="auto"/>
                <w:szCs w:val="24"/>
                <w:highlight w:val="none"/>
              </w:rPr>
              <w:t>。</w:t>
            </w:r>
          </w:p>
          <w:p>
            <w:pPr>
              <w:pStyle w:val="49"/>
              <w:spacing w:line="360" w:lineRule="auto"/>
              <w:ind w:firstLine="482"/>
              <w:rPr>
                <w:b/>
                <w:bCs/>
                <w:color w:val="auto"/>
                <w:kern w:val="2"/>
                <w:szCs w:val="24"/>
                <w:lang w:val="zh-CN"/>
              </w:rPr>
            </w:pPr>
            <w:r>
              <w:rPr>
                <w:rFonts w:hint="eastAsia"/>
                <w:b/>
                <w:bCs/>
                <w:color w:val="auto"/>
                <w:kern w:val="2"/>
                <w:szCs w:val="24"/>
                <w:lang w:val="zh-CN"/>
              </w:rPr>
              <w:t>8</w:t>
            </w:r>
            <w:r>
              <w:rPr>
                <w:b/>
                <w:bCs/>
                <w:color w:val="auto"/>
                <w:kern w:val="2"/>
                <w:szCs w:val="24"/>
                <w:lang w:val="zh-CN"/>
              </w:rPr>
              <w:t>．</w:t>
            </w:r>
            <w:r>
              <w:rPr>
                <w:rFonts w:hint="eastAsia"/>
                <w:b/>
                <w:bCs/>
                <w:color w:val="auto"/>
                <w:kern w:val="2"/>
                <w:szCs w:val="24"/>
                <w:lang w:val="zh-CN"/>
              </w:rPr>
              <w:t>主要经济技术指标</w:t>
            </w:r>
          </w:p>
          <w:p>
            <w:pPr>
              <w:spacing w:line="440" w:lineRule="exact"/>
              <w:jc w:val="center"/>
              <w:rPr>
                <w:b/>
                <w:color w:val="auto"/>
              </w:rPr>
            </w:pPr>
            <w:r>
              <w:rPr>
                <w:rFonts w:hAnsi="宋体"/>
                <w:b/>
                <w:bCs/>
                <w:color w:val="auto"/>
                <w:sz w:val="24"/>
              </w:rPr>
              <w:t>表</w:t>
            </w:r>
            <w:r>
              <w:rPr>
                <w:rFonts w:hint="eastAsia" w:hAnsi="宋体"/>
                <w:b/>
                <w:bCs/>
                <w:color w:val="auto"/>
                <w:sz w:val="24"/>
                <w:lang w:val="en-US" w:eastAsia="zh-CN"/>
              </w:rPr>
              <w:t xml:space="preserve">2-6 </w:t>
            </w:r>
            <w:r>
              <w:rPr>
                <w:rFonts w:hAnsi="宋体"/>
                <w:b/>
                <w:bCs/>
                <w:color w:val="auto"/>
                <w:sz w:val="24"/>
              </w:rPr>
              <w:t>主要经济技术指标</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4566"/>
              <w:gridCol w:w="1274"/>
              <w:gridCol w:w="1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blHeader/>
                <w:jc w:val="center"/>
              </w:trPr>
              <w:tc>
                <w:tcPr>
                  <w:tcW w:w="943" w:type="dxa"/>
                  <w:vAlign w:val="center"/>
                </w:tcPr>
                <w:p>
                  <w:pPr>
                    <w:jc w:val="center"/>
                    <w:rPr>
                      <w:color w:val="auto"/>
                      <w:szCs w:val="21"/>
                    </w:rPr>
                  </w:pPr>
                  <w:r>
                    <w:rPr>
                      <w:color w:val="auto"/>
                      <w:szCs w:val="21"/>
                    </w:rPr>
                    <w:t>序号</w:t>
                  </w:r>
                </w:p>
              </w:tc>
              <w:tc>
                <w:tcPr>
                  <w:tcW w:w="4566" w:type="dxa"/>
                  <w:vAlign w:val="center"/>
                </w:tcPr>
                <w:p>
                  <w:pPr>
                    <w:jc w:val="center"/>
                    <w:rPr>
                      <w:color w:val="auto"/>
                      <w:szCs w:val="21"/>
                    </w:rPr>
                  </w:pPr>
                  <w:r>
                    <w:rPr>
                      <w:color w:val="auto"/>
                      <w:szCs w:val="21"/>
                    </w:rPr>
                    <w:t>指    标</w:t>
                  </w:r>
                </w:p>
              </w:tc>
              <w:tc>
                <w:tcPr>
                  <w:tcW w:w="1274" w:type="dxa"/>
                  <w:vAlign w:val="center"/>
                </w:tcPr>
                <w:p>
                  <w:pPr>
                    <w:jc w:val="center"/>
                    <w:rPr>
                      <w:color w:val="auto"/>
                      <w:szCs w:val="21"/>
                    </w:rPr>
                  </w:pPr>
                  <w:r>
                    <w:rPr>
                      <w:color w:val="auto"/>
                      <w:szCs w:val="21"/>
                    </w:rPr>
                    <w:t>单位</w:t>
                  </w:r>
                </w:p>
              </w:tc>
              <w:tc>
                <w:tcPr>
                  <w:tcW w:w="1710" w:type="dxa"/>
                  <w:vAlign w:val="center"/>
                </w:tcPr>
                <w:p>
                  <w:pPr>
                    <w:jc w:val="center"/>
                    <w:rPr>
                      <w:color w:val="auto"/>
                      <w:szCs w:val="21"/>
                    </w:rPr>
                  </w:pPr>
                  <w:r>
                    <w:rPr>
                      <w:color w:val="auto"/>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943" w:type="dxa"/>
                  <w:vAlign w:val="center"/>
                </w:tcPr>
                <w:p>
                  <w:pPr>
                    <w:jc w:val="center"/>
                    <w:rPr>
                      <w:color w:val="auto"/>
                      <w:szCs w:val="21"/>
                    </w:rPr>
                  </w:pPr>
                  <w:r>
                    <w:rPr>
                      <w:color w:val="auto"/>
                      <w:szCs w:val="21"/>
                    </w:rPr>
                    <w:t>1</w:t>
                  </w:r>
                </w:p>
              </w:tc>
              <w:tc>
                <w:tcPr>
                  <w:tcW w:w="4566" w:type="dxa"/>
                  <w:vAlign w:val="center"/>
                </w:tcPr>
                <w:p>
                  <w:pPr>
                    <w:jc w:val="center"/>
                    <w:rPr>
                      <w:rFonts w:hint="default" w:eastAsia="宋体"/>
                      <w:color w:val="auto"/>
                      <w:szCs w:val="21"/>
                      <w:lang w:val="en-US" w:eastAsia="zh-CN"/>
                    </w:rPr>
                  </w:pPr>
                  <w:r>
                    <w:rPr>
                      <w:rFonts w:hint="eastAsia"/>
                      <w:color w:val="auto"/>
                      <w:szCs w:val="21"/>
                    </w:rPr>
                    <w:t>年产精密</w:t>
                  </w:r>
                  <w:r>
                    <w:rPr>
                      <w:rFonts w:hint="eastAsia"/>
                      <w:color w:val="auto"/>
                      <w:szCs w:val="21"/>
                      <w:lang w:val="en-US" w:eastAsia="zh-CN"/>
                    </w:rPr>
                    <w:t>3D打印件</w:t>
                  </w:r>
                </w:p>
              </w:tc>
              <w:tc>
                <w:tcPr>
                  <w:tcW w:w="1274" w:type="dxa"/>
                  <w:vAlign w:val="center"/>
                </w:tcPr>
                <w:p>
                  <w:pPr>
                    <w:jc w:val="center"/>
                    <w:rPr>
                      <w:rFonts w:hint="default" w:eastAsia="宋体"/>
                      <w:color w:val="auto"/>
                      <w:szCs w:val="21"/>
                      <w:lang w:val="en-US" w:eastAsia="zh-CN"/>
                    </w:rPr>
                  </w:pPr>
                  <w:r>
                    <w:rPr>
                      <w:rFonts w:hint="eastAsia"/>
                      <w:color w:val="auto"/>
                      <w:szCs w:val="21"/>
                      <w:lang w:val="en-US" w:eastAsia="zh-CN"/>
                    </w:rPr>
                    <w:t>件</w:t>
                  </w:r>
                </w:p>
              </w:tc>
              <w:tc>
                <w:tcPr>
                  <w:tcW w:w="1710" w:type="dxa"/>
                  <w:vAlign w:val="center"/>
                </w:tcPr>
                <w:p>
                  <w:pPr>
                    <w:jc w:val="center"/>
                    <w:rPr>
                      <w:color w:val="auto"/>
                      <w:szCs w:val="21"/>
                    </w:rPr>
                  </w:pPr>
                  <w:r>
                    <w:rPr>
                      <w:rFonts w:hint="eastAsia"/>
                      <w:color w:val="auto"/>
                      <w:szCs w:val="24"/>
                      <w:highlight w:val="none"/>
                      <w:lang w:val="en-US" w:eastAsia="zh-CN"/>
                    </w:rPr>
                    <w:t>8520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943" w:type="dxa"/>
                  <w:vAlign w:val="center"/>
                </w:tcPr>
                <w:p>
                  <w:pPr>
                    <w:jc w:val="center"/>
                    <w:rPr>
                      <w:color w:val="auto"/>
                      <w:szCs w:val="21"/>
                    </w:rPr>
                  </w:pPr>
                  <w:r>
                    <w:rPr>
                      <w:rFonts w:hint="eastAsia"/>
                      <w:color w:val="auto"/>
                      <w:szCs w:val="21"/>
                    </w:rPr>
                    <w:t>2</w:t>
                  </w:r>
                </w:p>
              </w:tc>
              <w:tc>
                <w:tcPr>
                  <w:tcW w:w="4566" w:type="dxa"/>
                  <w:vAlign w:val="center"/>
                </w:tcPr>
                <w:p>
                  <w:pPr>
                    <w:jc w:val="center"/>
                    <w:rPr>
                      <w:color w:val="auto"/>
                      <w:szCs w:val="21"/>
                    </w:rPr>
                  </w:pPr>
                  <w:r>
                    <w:rPr>
                      <w:rFonts w:hint="eastAsia"/>
                      <w:color w:val="auto"/>
                      <w:szCs w:val="21"/>
                    </w:rPr>
                    <w:t>厂区占地面积</w:t>
                  </w:r>
                </w:p>
              </w:tc>
              <w:tc>
                <w:tcPr>
                  <w:tcW w:w="1274" w:type="dxa"/>
                  <w:vAlign w:val="center"/>
                </w:tcPr>
                <w:p>
                  <w:pPr>
                    <w:jc w:val="center"/>
                    <w:rPr>
                      <w:color w:val="auto"/>
                      <w:szCs w:val="21"/>
                    </w:rPr>
                  </w:pPr>
                  <w:r>
                    <w:rPr>
                      <w:color w:val="auto"/>
                      <w:szCs w:val="21"/>
                    </w:rPr>
                    <w:t>m</w:t>
                  </w:r>
                  <w:r>
                    <w:rPr>
                      <w:rFonts w:hint="eastAsia"/>
                      <w:color w:val="auto"/>
                      <w:szCs w:val="21"/>
                      <w:vertAlign w:val="superscript"/>
                    </w:rPr>
                    <w:t>2</w:t>
                  </w:r>
                </w:p>
              </w:tc>
              <w:tc>
                <w:tcPr>
                  <w:tcW w:w="1710" w:type="dxa"/>
                  <w:vAlign w:val="center"/>
                </w:tcPr>
                <w:p>
                  <w:pPr>
                    <w:jc w:val="center"/>
                    <w:rPr>
                      <w:rFonts w:hint="default" w:eastAsia="宋体"/>
                      <w:color w:val="auto"/>
                      <w:szCs w:val="21"/>
                      <w:lang w:val="en-US" w:eastAsia="zh-CN"/>
                    </w:rPr>
                  </w:pPr>
                  <w:r>
                    <w:rPr>
                      <w:rFonts w:hint="eastAsia"/>
                      <w:color w:val="auto"/>
                      <w:szCs w:val="21"/>
                      <w:lang w:val="en-US" w:eastAsia="zh-CN"/>
                    </w:rPr>
                    <w:t>152597.6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943" w:type="dxa"/>
                  <w:vAlign w:val="center"/>
                </w:tcPr>
                <w:p>
                  <w:pPr>
                    <w:jc w:val="center"/>
                    <w:rPr>
                      <w:color w:val="auto"/>
                      <w:szCs w:val="21"/>
                    </w:rPr>
                  </w:pPr>
                  <w:r>
                    <w:rPr>
                      <w:rFonts w:hint="eastAsia"/>
                      <w:color w:val="auto"/>
                      <w:szCs w:val="21"/>
                    </w:rPr>
                    <w:t>3</w:t>
                  </w:r>
                </w:p>
              </w:tc>
              <w:tc>
                <w:tcPr>
                  <w:tcW w:w="4566" w:type="dxa"/>
                  <w:vAlign w:val="center"/>
                </w:tcPr>
                <w:p>
                  <w:pPr>
                    <w:jc w:val="center"/>
                    <w:rPr>
                      <w:color w:val="auto"/>
                      <w:szCs w:val="21"/>
                    </w:rPr>
                  </w:pPr>
                  <w:r>
                    <w:rPr>
                      <w:color w:val="auto"/>
                      <w:szCs w:val="21"/>
                    </w:rPr>
                    <w:t>项目总投资</w:t>
                  </w:r>
                </w:p>
              </w:tc>
              <w:tc>
                <w:tcPr>
                  <w:tcW w:w="1274" w:type="dxa"/>
                  <w:vAlign w:val="center"/>
                </w:tcPr>
                <w:p>
                  <w:pPr>
                    <w:jc w:val="center"/>
                    <w:rPr>
                      <w:color w:val="auto"/>
                      <w:szCs w:val="21"/>
                    </w:rPr>
                  </w:pPr>
                  <w:r>
                    <w:rPr>
                      <w:color w:val="auto"/>
                      <w:szCs w:val="21"/>
                    </w:rPr>
                    <w:t>万元</w:t>
                  </w:r>
                </w:p>
              </w:tc>
              <w:tc>
                <w:tcPr>
                  <w:tcW w:w="1710" w:type="dxa"/>
                  <w:vAlign w:val="center"/>
                </w:tcPr>
                <w:p>
                  <w:pPr>
                    <w:jc w:val="center"/>
                    <w:rPr>
                      <w:rFonts w:hint="default" w:eastAsia="宋体"/>
                      <w:color w:val="auto"/>
                      <w:szCs w:val="21"/>
                      <w:lang w:val="en-US" w:eastAsia="zh-CN"/>
                    </w:rPr>
                  </w:pPr>
                  <w:r>
                    <w:rPr>
                      <w:rFonts w:hint="eastAsia"/>
                      <w:color w:val="auto"/>
                      <w:szCs w:val="21"/>
                      <w:lang w:val="en-US" w:eastAsia="zh-CN"/>
                    </w:rPr>
                    <w:t>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43" w:type="dxa"/>
                  <w:vAlign w:val="center"/>
                </w:tcPr>
                <w:p>
                  <w:pPr>
                    <w:jc w:val="center"/>
                    <w:rPr>
                      <w:color w:val="auto"/>
                      <w:szCs w:val="21"/>
                    </w:rPr>
                  </w:pPr>
                  <w:r>
                    <w:rPr>
                      <w:rFonts w:hint="eastAsia"/>
                      <w:color w:val="auto"/>
                      <w:szCs w:val="21"/>
                    </w:rPr>
                    <w:t>4</w:t>
                  </w:r>
                </w:p>
              </w:tc>
              <w:tc>
                <w:tcPr>
                  <w:tcW w:w="4566" w:type="dxa"/>
                  <w:vAlign w:val="center"/>
                </w:tcPr>
                <w:p>
                  <w:pPr>
                    <w:jc w:val="center"/>
                    <w:rPr>
                      <w:color w:val="auto"/>
                      <w:szCs w:val="21"/>
                    </w:rPr>
                  </w:pPr>
                  <w:bookmarkStart w:id="2" w:name="_Toc171224761"/>
                  <w:r>
                    <w:rPr>
                      <w:color w:val="auto"/>
                      <w:szCs w:val="21"/>
                    </w:rPr>
                    <w:t>本项目</w:t>
                  </w:r>
                  <w:r>
                    <w:rPr>
                      <w:rFonts w:hint="eastAsia"/>
                      <w:color w:val="auto"/>
                      <w:szCs w:val="21"/>
                    </w:rPr>
                    <w:t>劳动</w:t>
                  </w:r>
                  <w:r>
                    <w:rPr>
                      <w:color w:val="auto"/>
                      <w:szCs w:val="21"/>
                    </w:rPr>
                    <w:t>定员总计</w:t>
                  </w:r>
                  <w:bookmarkEnd w:id="2"/>
                </w:p>
              </w:tc>
              <w:tc>
                <w:tcPr>
                  <w:tcW w:w="1274" w:type="dxa"/>
                  <w:vAlign w:val="center"/>
                </w:tcPr>
                <w:p>
                  <w:pPr>
                    <w:jc w:val="center"/>
                    <w:rPr>
                      <w:color w:val="auto"/>
                      <w:szCs w:val="21"/>
                    </w:rPr>
                  </w:pPr>
                  <w:bookmarkStart w:id="3" w:name="_Toc171224762"/>
                  <w:r>
                    <w:rPr>
                      <w:color w:val="auto"/>
                      <w:szCs w:val="21"/>
                    </w:rPr>
                    <w:t>人</w:t>
                  </w:r>
                  <w:bookmarkEnd w:id="3"/>
                </w:p>
              </w:tc>
              <w:tc>
                <w:tcPr>
                  <w:tcW w:w="1710" w:type="dxa"/>
                  <w:vAlign w:val="center"/>
                </w:tcPr>
                <w:p>
                  <w:pPr>
                    <w:jc w:val="center"/>
                    <w:rPr>
                      <w:rFonts w:hint="default" w:eastAsia="宋体"/>
                      <w:color w:val="auto"/>
                      <w:szCs w:val="21"/>
                      <w:lang w:val="en-US" w:eastAsia="zh-CN"/>
                    </w:rPr>
                  </w:pPr>
                  <w:r>
                    <w:rPr>
                      <w:rFonts w:hint="eastAsia"/>
                      <w:color w:val="auto"/>
                      <w:szCs w:val="21"/>
                      <w:lang w:val="en-US" w:eastAsia="zh-CN"/>
                    </w:rPr>
                    <w:t>100</w:t>
                  </w:r>
                </w:p>
              </w:tc>
            </w:tr>
          </w:tbl>
          <w:p>
            <w:pPr>
              <w:pStyle w:val="49"/>
              <w:spacing w:line="360" w:lineRule="auto"/>
              <w:ind w:firstLine="482"/>
              <w:rPr>
                <w:b/>
                <w:bCs/>
                <w:color w:val="auto"/>
                <w:kern w:val="2"/>
                <w:szCs w:val="24"/>
                <w:lang w:val="zh-CN"/>
              </w:rPr>
            </w:pPr>
            <w:r>
              <w:rPr>
                <w:rFonts w:hint="eastAsia"/>
                <w:b/>
                <w:bCs/>
                <w:color w:val="auto"/>
                <w:kern w:val="2"/>
                <w:szCs w:val="24"/>
                <w:lang w:val="zh-CN"/>
              </w:rPr>
              <w:t>9</w:t>
            </w:r>
            <w:r>
              <w:rPr>
                <w:b/>
                <w:bCs/>
                <w:color w:val="auto"/>
                <w:kern w:val="2"/>
                <w:szCs w:val="24"/>
                <w:lang w:val="zh-CN"/>
              </w:rPr>
              <w:t>．</w:t>
            </w:r>
            <w:r>
              <w:rPr>
                <w:rFonts w:hint="eastAsia"/>
                <w:b/>
                <w:bCs/>
                <w:color w:val="auto"/>
                <w:kern w:val="2"/>
                <w:szCs w:val="24"/>
                <w:lang w:val="zh-CN"/>
              </w:rPr>
              <w:t>劳动定员及工作制度</w:t>
            </w:r>
          </w:p>
          <w:p>
            <w:pPr>
              <w:pStyle w:val="49"/>
              <w:spacing w:line="360" w:lineRule="auto"/>
              <w:ind w:firstLine="480"/>
              <w:rPr>
                <w:color w:val="auto"/>
                <w:szCs w:val="24"/>
              </w:rPr>
            </w:pPr>
            <w:r>
              <w:rPr>
                <w:color w:val="auto"/>
                <w:szCs w:val="24"/>
              </w:rPr>
              <w:t>本项目劳动</w:t>
            </w:r>
            <w:r>
              <w:rPr>
                <w:rFonts w:hint="eastAsia"/>
                <w:color w:val="auto"/>
                <w:szCs w:val="24"/>
              </w:rPr>
              <w:t>定员</w:t>
            </w:r>
            <w:r>
              <w:rPr>
                <w:rFonts w:hint="eastAsia"/>
                <w:color w:val="auto"/>
                <w:szCs w:val="24"/>
                <w:lang w:val="en-US" w:eastAsia="zh-CN"/>
              </w:rPr>
              <w:t>100</w:t>
            </w:r>
            <w:r>
              <w:rPr>
                <w:rFonts w:hint="eastAsia"/>
                <w:color w:val="auto"/>
                <w:szCs w:val="24"/>
              </w:rPr>
              <w:t>人</w:t>
            </w:r>
            <w:r>
              <w:rPr>
                <w:color w:val="auto"/>
                <w:szCs w:val="24"/>
              </w:rPr>
              <w:t>，全年工作时间</w:t>
            </w:r>
            <w:r>
              <w:rPr>
                <w:rFonts w:hint="eastAsia"/>
                <w:color w:val="auto"/>
                <w:szCs w:val="24"/>
              </w:rPr>
              <w:t>330天</w:t>
            </w:r>
            <w:r>
              <w:rPr>
                <w:color w:val="auto"/>
                <w:szCs w:val="24"/>
              </w:rPr>
              <w:t>，</w:t>
            </w:r>
            <w:r>
              <w:rPr>
                <w:rFonts w:hint="eastAsia"/>
                <w:color w:val="auto"/>
                <w:szCs w:val="24"/>
                <w:lang w:val="en-US" w:eastAsia="zh-CN"/>
              </w:rPr>
              <w:t>三班两倒</w:t>
            </w:r>
            <w:r>
              <w:rPr>
                <w:rFonts w:hint="eastAsia"/>
                <w:color w:val="auto"/>
                <w:szCs w:val="24"/>
              </w:rPr>
              <w:t>工作制，三期工程，每班工作8小时。</w:t>
            </w:r>
          </w:p>
          <w:p>
            <w:pPr>
              <w:pStyle w:val="49"/>
              <w:spacing w:line="360" w:lineRule="auto"/>
              <w:ind w:firstLine="482"/>
              <w:rPr>
                <w:b/>
                <w:bCs/>
                <w:color w:val="auto"/>
                <w:kern w:val="2"/>
                <w:szCs w:val="24"/>
                <w:lang w:val="zh-CN"/>
              </w:rPr>
            </w:pPr>
            <w:r>
              <w:rPr>
                <w:rFonts w:hint="eastAsia"/>
                <w:b/>
                <w:bCs/>
                <w:color w:val="auto"/>
                <w:kern w:val="2"/>
                <w:szCs w:val="24"/>
                <w:lang w:val="zh-CN"/>
              </w:rPr>
              <w:t>10</w:t>
            </w:r>
            <w:r>
              <w:rPr>
                <w:b/>
                <w:bCs/>
                <w:color w:val="auto"/>
                <w:kern w:val="2"/>
                <w:szCs w:val="24"/>
                <w:lang w:val="zh-CN"/>
              </w:rPr>
              <w:t>．</w:t>
            </w:r>
            <w:r>
              <w:rPr>
                <w:rFonts w:hint="eastAsia"/>
                <w:b/>
                <w:bCs/>
                <w:color w:val="auto"/>
                <w:kern w:val="2"/>
                <w:szCs w:val="24"/>
                <w:lang w:val="zh-CN"/>
              </w:rPr>
              <w:t>公用工程</w:t>
            </w:r>
          </w:p>
          <w:p>
            <w:pPr>
              <w:pStyle w:val="49"/>
              <w:spacing w:line="360" w:lineRule="auto"/>
              <w:ind w:firstLine="480"/>
              <w:rPr>
                <w:bCs/>
                <w:color w:val="auto"/>
                <w:kern w:val="2"/>
                <w:szCs w:val="24"/>
                <w:lang w:val="zh-CN"/>
              </w:rPr>
            </w:pPr>
            <w:r>
              <w:rPr>
                <w:rFonts w:hint="eastAsia"/>
                <w:bCs/>
                <w:color w:val="auto"/>
                <w:kern w:val="2"/>
                <w:szCs w:val="24"/>
                <w:lang w:val="zh-CN"/>
              </w:rPr>
              <w:t>10.1给排水</w:t>
            </w:r>
          </w:p>
          <w:p>
            <w:pPr>
              <w:spacing w:line="360" w:lineRule="auto"/>
              <w:ind w:left="480"/>
              <w:rPr>
                <w:color w:val="auto"/>
                <w:sz w:val="24"/>
              </w:rPr>
            </w:pPr>
            <w:r>
              <w:rPr>
                <w:rFonts w:hint="eastAsia"/>
                <w:color w:val="auto"/>
                <w:sz w:val="24"/>
              </w:rPr>
              <w:t>（1）</w:t>
            </w:r>
            <w:r>
              <w:rPr>
                <w:color w:val="auto"/>
                <w:sz w:val="24"/>
              </w:rPr>
              <w:t>给水</w:t>
            </w:r>
          </w:p>
          <w:p>
            <w:pPr>
              <w:spacing w:line="360" w:lineRule="auto"/>
              <w:ind w:firstLine="480" w:firstLineChars="200"/>
              <w:rPr>
                <w:color w:val="auto"/>
                <w:kern w:val="0"/>
                <w:sz w:val="24"/>
              </w:rPr>
            </w:pPr>
            <w:r>
              <w:rPr>
                <w:rFonts w:hint="eastAsia"/>
                <w:color w:val="auto"/>
                <w:kern w:val="0"/>
                <w:sz w:val="24"/>
              </w:rPr>
              <w:t>项目</w:t>
            </w:r>
            <w:r>
              <w:rPr>
                <w:rFonts w:hint="eastAsia"/>
                <w:color w:val="auto"/>
                <w:kern w:val="0"/>
                <w:sz w:val="24"/>
                <w:lang w:val="en-US" w:eastAsia="zh-CN"/>
              </w:rPr>
              <w:t>用水</w:t>
            </w:r>
            <w:r>
              <w:rPr>
                <w:rFonts w:hint="eastAsia"/>
                <w:color w:val="auto"/>
                <w:kern w:val="0"/>
                <w:sz w:val="24"/>
              </w:rPr>
              <w:t>包括生活</w:t>
            </w:r>
            <w:r>
              <w:rPr>
                <w:rFonts w:hint="eastAsia"/>
                <w:color w:val="auto"/>
                <w:kern w:val="0"/>
                <w:sz w:val="24"/>
                <w:lang w:val="en-US" w:eastAsia="zh-CN"/>
              </w:rPr>
              <w:t>用水</w:t>
            </w:r>
            <w:r>
              <w:rPr>
                <w:rFonts w:hint="eastAsia"/>
                <w:color w:val="auto"/>
                <w:kern w:val="0"/>
                <w:sz w:val="24"/>
              </w:rPr>
              <w:t>、生产</w:t>
            </w:r>
            <w:r>
              <w:rPr>
                <w:rFonts w:hint="eastAsia"/>
                <w:color w:val="auto"/>
                <w:kern w:val="0"/>
                <w:sz w:val="24"/>
                <w:lang w:val="en-US" w:eastAsia="zh-CN"/>
              </w:rPr>
              <w:t>用水</w:t>
            </w:r>
            <w:r>
              <w:rPr>
                <w:rFonts w:hint="eastAsia"/>
                <w:color w:val="auto"/>
                <w:kern w:val="0"/>
                <w:sz w:val="24"/>
              </w:rPr>
              <w:t>。</w:t>
            </w:r>
          </w:p>
          <w:p>
            <w:pPr>
              <w:spacing w:line="360" w:lineRule="auto"/>
              <w:ind w:firstLine="480" w:firstLineChars="200"/>
              <w:rPr>
                <w:color w:val="auto"/>
                <w:kern w:val="0"/>
                <w:sz w:val="24"/>
              </w:rPr>
            </w:pPr>
            <w:r>
              <w:rPr>
                <w:rFonts w:hint="eastAsia"/>
                <w:color w:val="auto"/>
                <w:kern w:val="0"/>
                <w:sz w:val="24"/>
              </w:rPr>
              <w:t>项目运营期生产</w:t>
            </w:r>
            <w:r>
              <w:rPr>
                <w:rFonts w:hint="eastAsia"/>
                <w:color w:val="auto"/>
                <w:kern w:val="0"/>
                <w:sz w:val="24"/>
                <w:lang w:eastAsia="zh-CN"/>
              </w:rPr>
              <w:t>、</w:t>
            </w:r>
            <w:r>
              <w:rPr>
                <w:rFonts w:hint="eastAsia"/>
                <w:color w:val="auto"/>
                <w:kern w:val="0"/>
                <w:sz w:val="24"/>
              </w:rPr>
              <w:t>生活用水均由</w:t>
            </w:r>
            <w:r>
              <w:rPr>
                <w:rFonts w:hint="eastAsia"/>
                <w:color w:val="auto"/>
                <w:kern w:val="0"/>
                <w:sz w:val="24"/>
                <w:lang w:val="en-US" w:eastAsia="zh-CN"/>
              </w:rPr>
              <w:t>鄂尔多斯空港物流园区供水管网供给</w:t>
            </w:r>
            <w:r>
              <w:rPr>
                <w:rFonts w:hint="eastAsia"/>
                <w:color w:val="auto"/>
                <w:kern w:val="0"/>
                <w:sz w:val="24"/>
              </w:rPr>
              <w:t>。</w:t>
            </w:r>
          </w:p>
          <w:p>
            <w:pPr>
              <w:spacing w:line="360" w:lineRule="auto"/>
              <w:ind w:firstLine="480" w:firstLineChars="200"/>
              <w:rPr>
                <w:color w:val="auto"/>
                <w:kern w:val="0"/>
                <w:sz w:val="24"/>
              </w:rPr>
            </w:pPr>
            <w:r>
              <w:rPr>
                <w:rFonts w:hint="eastAsia"/>
                <w:color w:val="auto"/>
                <w:kern w:val="0"/>
                <w:sz w:val="24"/>
              </w:rPr>
              <w:t>①生活用水</w:t>
            </w:r>
          </w:p>
          <w:p>
            <w:pPr>
              <w:spacing w:line="360" w:lineRule="auto"/>
              <w:ind w:firstLine="480" w:firstLineChars="200"/>
              <w:rPr>
                <w:color w:val="auto"/>
                <w:kern w:val="0"/>
                <w:sz w:val="24"/>
              </w:rPr>
            </w:pPr>
            <w:r>
              <w:rPr>
                <w:rFonts w:hint="eastAsia"/>
                <w:color w:val="auto"/>
                <w:kern w:val="0"/>
                <w:sz w:val="24"/>
              </w:rPr>
              <w:t>本项目劳动定员为</w:t>
            </w:r>
            <w:r>
              <w:rPr>
                <w:rFonts w:hint="eastAsia"/>
                <w:color w:val="auto"/>
                <w:kern w:val="0"/>
                <w:sz w:val="24"/>
                <w:lang w:val="en-US" w:eastAsia="zh-CN"/>
              </w:rPr>
              <w:t>100</w:t>
            </w:r>
            <w:r>
              <w:rPr>
                <w:rFonts w:hint="eastAsia"/>
                <w:color w:val="auto"/>
                <w:kern w:val="0"/>
                <w:sz w:val="24"/>
              </w:rPr>
              <w:t>人，年工作330天，厂内设食堂倒班宿舍，生活用水量按100L/人·d计，则项目生活用水量为</w:t>
            </w:r>
            <w:r>
              <w:rPr>
                <w:rFonts w:hint="eastAsia"/>
                <w:color w:val="auto"/>
                <w:kern w:val="0"/>
                <w:sz w:val="24"/>
                <w:lang w:val="en-US" w:eastAsia="zh-CN"/>
              </w:rPr>
              <w:t>10</w:t>
            </w:r>
            <w:r>
              <w:rPr>
                <w:rFonts w:hint="eastAsia"/>
                <w:color w:val="auto"/>
                <w:kern w:val="0"/>
                <w:sz w:val="24"/>
              </w:rPr>
              <w:t>m</w:t>
            </w:r>
            <w:r>
              <w:rPr>
                <w:rFonts w:hint="eastAsia"/>
                <w:color w:val="auto"/>
                <w:kern w:val="0"/>
                <w:sz w:val="24"/>
                <w:vertAlign w:val="superscript"/>
              </w:rPr>
              <w:t>3</w:t>
            </w:r>
            <w:r>
              <w:rPr>
                <w:rFonts w:hint="eastAsia"/>
                <w:color w:val="auto"/>
                <w:kern w:val="0"/>
                <w:sz w:val="24"/>
              </w:rPr>
              <w:t>/d（</w:t>
            </w:r>
            <w:r>
              <w:rPr>
                <w:rFonts w:hint="eastAsia"/>
                <w:color w:val="auto"/>
                <w:kern w:val="0"/>
                <w:sz w:val="24"/>
                <w:lang w:val="en-US" w:eastAsia="zh-CN"/>
              </w:rPr>
              <w:t>3300t</w:t>
            </w:r>
            <w:r>
              <w:rPr>
                <w:rFonts w:hint="eastAsia"/>
                <w:color w:val="auto"/>
                <w:kern w:val="0"/>
                <w:sz w:val="24"/>
              </w:rPr>
              <w:t>/a）。</w:t>
            </w:r>
          </w:p>
          <w:p>
            <w:pPr>
              <w:spacing w:line="360" w:lineRule="auto"/>
              <w:ind w:firstLine="480" w:firstLineChars="200"/>
              <w:rPr>
                <w:rFonts w:hint="default" w:eastAsia="宋体"/>
                <w:color w:val="auto"/>
                <w:kern w:val="0"/>
                <w:sz w:val="24"/>
                <w:lang w:val="en-US" w:eastAsia="zh-CN"/>
              </w:rPr>
            </w:pPr>
            <w:r>
              <w:rPr>
                <w:rFonts w:hint="eastAsia"/>
                <w:color w:val="auto"/>
                <w:kern w:val="0"/>
                <w:sz w:val="24"/>
              </w:rPr>
              <w:t>②</w:t>
            </w:r>
            <w:r>
              <w:rPr>
                <w:rFonts w:hint="eastAsia"/>
                <w:color w:val="auto"/>
                <w:kern w:val="0"/>
                <w:sz w:val="24"/>
                <w:lang w:val="en-US" w:eastAsia="zh-CN"/>
              </w:rPr>
              <w:t>生产用水</w:t>
            </w:r>
          </w:p>
          <w:p>
            <w:pPr>
              <w:spacing w:line="360" w:lineRule="auto"/>
              <w:ind w:firstLine="480" w:firstLineChars="200"/>
              <w:rPr>
                <w:color w:val="auto"/>
                <w:kern w:val="0"/>
                <w:sz w:val="24"/>
              </w:rPr>
            </w:pPr>
            <w:r>
              <w:rPr>
                <w:rFonts w:hint="eastAsia"/>
                <w:color w:val="auto"/>
                <w:kern w:val="0"/>
                <w:sz w:val="24"/>
                <w:lang w:eastAsia="zh-CN"/>
              </w:rPr>
              <w:t>（</w:t>
            </w:r>
            <w:r>
              <w:rPr>
                <w:rFonts w:hint="eastAsia"/>
                <w:color w:val="auto"/>
                <w:kern w:val="0"/>
                <w:sz w:val="24"/>
                <w:lang w:val="en-US" w:eastAsia="zh-CN"/>
              </w:rPr>
              <w:t>1</w:t>
            </w:r>
            <w:r>
              <w:rPr>
                <w:rFonts w:hint="eastAsia"/>
                <w:color w:val="auto"/>
                <w:kern w:val="0"/>
                <w:sz w:val="24"/>
                <w:lang w:eastAsia="zh-CN"/>
              </w:rPr>
              <w:t>）</w:t>
            </w:r>
            <w:r>
              <w:rPr>
                <w:rFonts w:hint="eastAsia"/>
                <w:color w:val="auto"/>
                <w:kern w:val="0"/>
                <w:sz w:val="24"/>
                <w:lang w:val="en-US" w:eastAsia="zh-CN"/>
              </w:rPr>
              <w:t>金属3D打印设备间接冷却用水，循环利用不外排，共有53台3D打印设备，类比同类型项目，单台冷却用水循环量为0.1m³/d，共0.53m³/d（174.9m³/a），设备间接冷却水补充水量为0.05m³/d（16.5m³/a）</w:t>
            </w:r>
            <w:r>
              <w:rPr>
                <w:rFonts w:hint="eastAsia"/>
                <w:color w:val="auto"/>
                <w:kern w:val="0"/>
                <w:sz w:val="24"/>
              </w:rPr>
              <w:t>。</w:t>
            </w:r>
          </w:p>
          <w:p>
            <w:pPr>
              <w:spacing w:line="440" w:lineRule="exact"/>
              <w:jc w:val="center"/>
              <w:rPr>
                <w:b/>
                <w:color w:val="auto"/>
              </w:rPr>
            </w:pPr>
            <w:r>
              <w:rPr>
                <w:rFonts w:hint="eastAsia" w:hAnsi="宋体"/>
                <w:b/>
                <w:bCs/>
                <w:color w:val="auto"/>
                <w:sz w:val="24"/>
              </w:rPr>
              <w:t>表</w:t>
            </w:r>
            <w:r>
              <w:rPr>
                <w:rFonts w:hint="eastAsia" w:hAnsi="宋体"/>
                <w:b/>
                <w:bCs/>
                <w:color w:val="auto"/>
                <w:sz w:val="24"/>
                <w:lang w:val="en-US" w:eastAsia="zh-CN"/>
              </w:rPr>
              <w:t xml:space="preserve">2-7 </w:t>
            </w:r>
            <w:r>
              <w:rPr>
                <w:rFonts w:hint="eastAsia" w:hAnsi="宋体"/>
                <w:b/>
                <w:bCs/>
                <w:color w:val="auto"/>
                <w:sz w:val="24"/>
              </w:rPr>
              <w:t>项目用水量汇总表</w:t>
            </w:r>
          </w:p>
          <w:tbl>
            <w:tblPr>
              <w:tblStyle w:val="18"/>
              <w:tblW w:w="503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98"/>
              <w:gridCol w:w="2151"/>
              <w:gridCol w:w="2151"/>
              <w:gridCol w:w="2245"/>
              <w:gridCol w:w="102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9" w:hRule="atLeast"/>
                <w:jc w:val="center"/>
              </w:trPr>
              <w:tc>
                <w:tcPr>
                  <w:tcW w:w="366" w:type="pct"/>
                  <w:vMerge w:val="restart"/>
                  <w:vAlign w:val="center"/>
                </w:tcPr>
                <w:p>
                  <w:pPr>
                    <w:adjustRightInd w:val="0"/>
                    <w:snapToGrid w:val="0"/>
                    <w:jc w:val="center"/>
                    <w:rPr>
                      <w:snapToGrid w:val="0"/>
                      <w:color w:val="auto"/>
                      <w:szCs w:val="21"/>
                    </w:rPr>
                  </w:pPr>
                  <w:r>
                    <w:rPr>
                      <w:snapToGrid w:val="0"/>
                      <w:color w:val="auto"/>
                      <w:szCs w:val="21"/>
                    </w:rPr>
                    <w:t>序</w:t>
                  </w:r>
                </w:p>
                <w:p>
                  <w:pPr>
                    <w:adjustRightInd w:val="0"/>
                    <w:snapToGrid w:val="0"/>
                    <w:jc w:val="center"/>
                    <w:rPr>
                      <w:snapToGrid w:val="0"/>
                      <w:color w:val="auto"/>
                      <w:szCs w:val="21"/>
                    </w:rPr>
                  </w:pPr>
                  <w:r>
                    <w:rPr>
                      <w:snapToGrid w:val="0"/>
                      <w:color w:val="auto"/>
                      <w:szCs w:val="21"/>
                    </w:rPr>
                    <w:t>号</w:t>
                  </w:r>
                </w:p>
              </w:tc>
              <w:tc>
                <w:tcPr>
                  <w:tcW w:w="1317" w:type="pct"/>
                  <w:vMerge w:val="restart"/>
                  <w:vAlign w:val="center"/>
                </w:tcPr>
                <w:p>
                  <w:pPr>
                    <w:adjustRightInd w:val="0"/>
                    <w:snapToGrid w:val="0"/>
                    <w:jc w:val="center"/>
                    <w:rPr>
                      <w:snapToGrid w:val="0"/>
                      <w:color w:val="auto"/>
                      <w:szCs w:val="21"/>
                    </w:rPr>
                  </w:pPr>
                  <w:r>
                    <w:rPr>
                      <w:snapToGrid w:val="0"/>
                      <w:color w:val="auto"/>
                      <w:szCs w:val="21"/>
                    </w:rPr>
                    <w:t>用水类别</w:t>
                  </w:r>
                </w:p>
              </w:tc>
              <w:tc>
                <w:tcPr>
                  <w:tcW w:w="1317" w:type="pct"/>
                  <w:vAlign w:val="center"/>
                </w:tcPr>
                <w:p>
                  <w:pPr>
                    <w:adjustRightInd w:val="0"/>
                    <w:snapToGrid w:val="0"/>
                    <w:jc w:val="center"/>
                    <w:rPr>
                      <w:snapToGrid w:val="0"/>
                      <w:color w:val="auto"/>
                      <w:szCs w:val="21"/>
                    </w:rPr>
                  </w:pPr>
                  <w:r>
                    <w:rPr>
                      <w:snapToGrid w:val="0"/>
                      <w:color w:val="auto"/>
                      <w:szCs w:val="21"/>
                    </w:rPr>
                    <w:t>日</w:t>
                  </w:r>
                  <w:r>
                    <w:rPr>
                      <w:rFonts w:hint="eastAsia"/>
                      <w:snapToGrid w:val="0"/>
                      <w:color w:val="auto"/>
                      <w:szCs w:val="21"/>
                    </w:rPr>
                    <w:t>补新鲜</w:t>
                  </w:r>
                  <w:r>
                    <w:rPr>
                      <w:snapToGrid w:val="0"/>
                      <w:color w:val="auto"/>
                      <w:szCs w:val="21"/>
                    </w:rPr>
                    <w:t>水量</w:t>
                  </w:r>
                </w:p>
              </w:tc>
              <w:tc>
                <w:tcPr>
                  <w:tcW w:w="1374" w:type="pct"/>
                  <w:vAlign w:val="center"/>
                </w:tcPr>
                <w:p>
                  <w:pPr>
                    <w:adjustRightInd w:val="0"/>
                    <w:snapToGrid w:val="0"/>
                    <w:jc w:val="center"/>
                    <w:rPr>
                      <w:snapToGrid w:val="0"/>
                      <w:color w:val="auto"/>
                      <w:szCs w:val="21"/>
                    </w:rPr>
                  </w:pPr>
                  <w:r>
                    <w:rPr>
                      <w:rFonts w:hint="eastAsia"/>
                      <w:snapToGrid w:val="0"/>
                      <w:color w:val="auto"/>
                      <w:szCs w:val="21"/>
                    </w:rPr>
                    <w:t>年</w:t>
                  </w:r>
                  <w:r>
                    <w:rPr>
                      <w:snapToGrid w:val="0"/>
                      <w:color w:val="auto"/>
                      <w:szCs w:val="21"/>
                    </w:rPr>
                    <w:t>用</w:t>
                  </w:r>
                  <w:r>
                    <w:rPr>
                      <w:rFonts w:hint="eastAsia"/>
                      <w:snapToGrid w:val="0"/>
                      <w:color w:val="auto"/>
                      <w:szCs w:val="21"/>
                    </w:rPr>
                    <w:t>新鲜</w:t>
                  </w:r>
                  <w:r>
                    <w:rPr>
                      <w:snapToGrid w:val="0"/>
                      <w:color w:val="auto"/>
                      <w:szCs w:val="21"/>
                    </w:rPr>
                    <w:t>水量</w:t>
                  </w:r>
                </w:p>
              </w:tc>
              <w:tc>
                <w:tcPr>
                  <w:tcW w:w="624" w:type="pct"/>
                  <w:vMerge w:val="restart"/>
                  <w:vAlign w:val="center"/>
                </w:tcPr>
                <w:p>
                  <w:pPr>
                    <w:adjustRightInd w:val="0"/>
                    <w:snapToGrid w:val="0"/>
                    <w:jc w:val="center"/>
                    <w:rPr>
                      <w:snapToGrid w:val="0"/>
                      <w:color w:val="auto"/>
                      <w:szCs w:val="21"/>
                    </w:rPr>
                  </w:pPr>
                  <w:r>
                    <w:rPr>
                      <w:rFonts w:hint="eastAsia"/>
                      <w:snapToGrid w:val="0"/>
                      <w:color w:val="auto"/>
                      <w:szCs w:val="21"/>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66" w:hRule="atLeast"/>
                <w:jc w:val="center"/>
              </w:trPr>
              <w:tc>
                <w:tcPr>
                  <w:tcW w:w="366" w:type="pct"/>
                  <w:vMerge w:val="continue"/>
                  <w:vAlign w:val="center"/>
                </w:tcPr>
                <w:p>
                  <w:pPr>
                    <w:adjustRightInd w:val="0"/>
                    <w:snapToGrid w:val="0"/>
                    <w:jc w:val="center"/>
                    <w:rPr>
                      <w:snapToGrid w:val="0"/>
                      <w:color w:val="auto"/>
                      <w:szCs w:val="21"/>
                    </w:rPr>
                  </w:pPr>
                </w:p>
              </w:tc>
              <w:tc>
                <w:tcPr>
                  <w:tcW w:w="1317" w:type="pct"/>
                  <w:vMerge w:val="continue"/>
                  <w:vAlign w:val="center"/>
                </w:tcPr>
                <w:p>
                  <w:pPr>
                    <w:adjustRightInd w:val="0"/>
                    <w:snapToGrid w:val="0"/>
                    <w:jc w:val="center"/>
                    <w:rPr>
                      <w:snapToGrid w:val="0"/>
                      <w:color w:val="auto"/>
                      <w:szCs w:val="21"/>
                    </w:rPr>
                  </w:pPr>
                </w:p>
              </w:tc>
              <w:tc>
                <w:tcPr>
                  <w:tcW w:w="1317" w:type="pct"/>
                  <w:vAlign w:val="center"/>
                </w:tcPr>
                <w:p>
                  <w:pPr>
                    <w:adjustRightInd w:val="0"/>
                    <w:snapToGrid w:val="0"/>
                    <w:jc w:val="center"/>
                    <w:rPr>
                      <w:snapToGrid w:val="0"/>
                      <w:color w:val="auto"/>
                      <w:szCs w:val="21"/>
                    </w:rPr>
                  </w:pPr>
                  <w:r>
                    <w:rPr>
                      <w:snapToGrid w:val="0"/>
                      <w:color w:val="auto"/>
                      <w:szCs w:val="21"/>
                    </w:rPr>
                    <w:t>（m</w:t>
                  </w:r>
                  <w:r>
                    <w:rPr>
                      <w:snapToGrid w:val="0"/>
                      <w:color w:val="auto"/>
                      <w:szCs w:val="21"/>
                      <w:vertAlign w:val="superscript"/>
                    </w:rPr>
                    <w:t>3</w:t>
                  </w:r>
                  <w:r>
                    <w:rPr>
                      <w:snapToGrid w:val="0"/>
                      <w:color w:val="auto"/>
                      <w:szCs w:val="21"/>
                    </w:rPr>
                    <w:t>/d）</w:t>
                  </w:r>
                </w:p>
              </w:tc>
              <w:tc>
                <w:tcPr>
                  <w:tcW w:w="1374" w:type="pct"/>
                  <w:vAlign w:val="center"/>
                </w:tcPr>
                <w:p>
                  <w:pPr>
                    <w:adjustRightInd w:val="0"/>
                    <w:snapToGrid w:val="0"/>
                    <w:jc w:val="center"/>
                    <w:rPr>
                      <w:snapToGrid w:val="0"/>
                      <w:color w:val="auto"/>
                      <w:szCs w:val="21"/>
                    </w:rPr>
                  </w:pPr>
                  <w:r>
                    <w:rPr>
                      <w:snapToGrid w:val="0"/>
                      <w:color w:val="auto"/>
                      <w:szCs w:val="21"/>
                    </w:rPr>
                    <w:t>（m</w:t>
                  </w:r>
                  <w:r>
                    <w:rPr>
                      <w:snapToGrid w:val="0"/>
                      <w:color w:val="auto"/>
                      <w:szCs w:val="21"/>
                      <w:vertAlign w:val="superscript"/>
                    </w:rPr>
                    <w:t>3</w:t>
                  </w:r>
                  <w:r>
                    <w:rPr>
                      <w:snapToGrid w:val="0"/>
                      <w:color w:val="auto"/>
                      <w:szCs w:val="21"/>
                    </w:rPr>
                    <w:t>/</w:t>
                  </w:r>
                  <w:r>
                    <w:rPr>
                      <w:rFonts w:hint="eastAsia"/>
                      <w:snapToGrid w:val="0"/>
                      <w:color w:val="auto"/>
                      <w:szCs w:val="21"/>
                    </w:rPr>
                    <w:t>a</w:t>
                  </w:r>
                  <w:r>
                    <w:rPr>
                      <w:snapToGrid w:val="0"/>
                      <w:color w:val="auto"/>
                      <w:szCs w:val="21"/>
                    </w:rPr>
                    <w:t>）</w:t>
                  </w:r>
                </w:p>
              </w:tc>
              <w:tc>
                <w:tcPr>
                  <w:tcW w:w="624" w:type="pct"/>
                  <w:vMerge w:val="continue"/>
                  <w:vAlign w:val="center"/>
                </w:tcPr>
                <w:p>
                  <w:pPr>
                    <w:adjustRightInd w:val="0"/>
                    <w:snapToGrid w:val="0"/>
                    <w:jc w:val="center"/>
                    <w:rPr>
                      <w:snapToGrid w:val="0"/>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9" w:hRule="atLeast"/>
                <w:jc w:val="center"/>
              </w:trPr>
              <w:tc>
                <w:tcPr>
                  <w:tcW w:w="366" w:type="pct"/>
                  <w:vAlign w:val="center"/>
                </w:tcPr>
                <w:p>
                  <w:pPr>
                    <w:adjustRightInd w:val="0"/>
                    <w:snapToGrid w:val="0"/>
                    <w:jc w:val="center"/>
                    <w:rPr>
                      <w:snapToGrid w:val="0"/>
                      <w:color w:val="auto"/>
                      <w:szCs w:val="21"/>
                    </w:rPr>
                  </w:pPr>
                  <w:r>
                    <w:rPr>
                      <w:snapToGrid w:val="0"/>
                      <w:color w:val="auto"/>
                      <w:szCs w:val="21"/>
                    </w:rPr>
                    <w:t>1</w:t>
                  </w:r>
                </w:p>
              </w:tc>
              <w:tc>
                <w:tcPr>
                  <w:tcW w:w="1317" w:type="pct"/>
                  <w:vAlign w:val="center"/>
                </w:tcPr>
                <w:p>
                  <w:pPr>
                    <w:adjustRightInd w:val="0"/>
                    <w:snapToGrid w:val="0"/>
                    <w:jc w:val="center"/>
                    <w:rPr>
                      <w:rFonts w:hint="eastAsia" w:eastAsia="宋体"/>
                      <w:snapToGrid w:val="0"/>
                      <w:color w:val="auto"/>
                      <w:szCs w:val="21"/>
                      <w:lang w:val="en-US" w:eastAsia="zh-CN"/>
                    </w:rPr>
                  </w:pPr>
                  <w:r>
                    <w:rPr>
                      <w:rFonts w:hint="eastAsia"/>
                      <w:snapToGrid w:val="0"/>
                      <w:color w:val="auto"/>
                      <w:szCs w:val="21"/>
                      <w:lang w:val="en-US" w:eastAsia="zh-CN"/>
                    </w:rPr>
                    <w:t>生活用水</w:t>
                  </w:r>
                </w:p>
              </w:tc>
              <w:tc>
                <w:tcPr>
                  <w:tcW w:w="1317" w:type="pct"/>
                  <w:vAlign w:val="center"/>
                </w:tcPr>
                <w:p>
                  <w:pPr>
                    <w:adjustRightInd w:val="0"/>
                    <w:snapToGrid w:val="0"/>
                    <w:jc w:val="center"/>
                    <w:rPr>
                      <w:rFonts w:hint="default" w:eastAsia="宋体"/>
                      <w:snapToGrid w:val="0"/>
                      <w:color w:val="auto"/>
                      <w:szCs w:val="21"/>
                      <w:lang w:val="en-US" w:eastAsia="zh-CN"/>
                    </w:rPr>
                  </w:pPr>
                  <w:r>
                    <w:rPr>
                      <w:rFonts w:hint="eastAsia"/>
                      <w:snapToGrid w:val="0"/>
                      <w:color w:val="auto"/>
                      <w:szCs w:val="21"/>
                      <w:lang w:val="en-US" w:eastAsia="zh-CN"/>
                    </w:rPr>
                    <w:t>10</w:t>
                  </w:r>
                </w:p>
              </w:tc>
              <w:tc>
                <w:tcPr>
                  <w:tcW w:w="1374" w:type="pct"/>
                  <w:vAlign w:val="center"/>
                </w:tcPr>
                <w:p>
                  <w:pPr>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3300</w:t>
                  </w:r>
                </w:p>
              </w:tc>
              <w:tc>
                <w:tcPr>
                  <w:tcW w:w="624" w:type="pct"/>
                  <w:vAlign w:val="center"/>
                </w:tcPr>
                <w:p>
                  <w:pPr>
                    <w:adjustRightInd w:val="0"/>
                    <w:snapToGrid w:val="0"/>
                    <w:jc w:val="center"/>
                    <w:rPr>
                      <w:color w:val="auto"/>
                      <w:kern w:val="0"/>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366" w:type="pct"/>
                  <w:vAlign w:val="center"/>
                </w:tcPr>
                <w:p>
                  <w:pPr>
                    <w:adjustRightInd w:val="0"/>
                    <w:snapToGrid w:val="0"/>
                    <w:jc w:val="center"/>
                    <w:rPr>
                      <w:snapToGrid w:val="0"/>
                      <w:color w:val="auto"/>
                      <w:szCs w:val="21"/>
                    </w:rPr>
                  </w:pPr>
                  <w:r>
                    <w:rPr>
                      <w:rFonts w:hint="eastAsia"/>
                      <w:snapToGrid w:val="0"/>
                      <w:color w:val="auto"/>
                      <w:szCs w:val="21"/>
                    </w:rPr>
                    <w:t>2</w:t>
                  </w:r>
                </w:p>
              </w:tc>
              <w:tc>
                <w:tcPr>
                  <w:tcW w:w="1317" w:type="pct"/>
                  <w:shd w:val="clear" w:color="auto" w:fill="auto"/>
                  <w:vAlign w:val="center"/>
                </w:tcPr>
                <w:p>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生产用水</w:t>
                  </w:r>
                </w:p>
              </w:tc>
              <w:tc>
                <w:tcPr>
                  <w:tcW w:w="1317" w:type="pct"/>
                  <w:shd w:val="clear" w:color="auto" w:fill="auto"/>
                  <w:vAlign w:val="center"/>
                </w:tcPr>
                <w:p>
                  <w:pPr>
                    <w:adjustRightInd w:val="0"/>
                    <w:snapToGrid w:val="0"/>
                    <w:jc w:val="center"/>
                    <w:rPr>
                      <w:rFonts w:hint="eastAsia" w:ascii="Times New Roman" w:hAnsi="Times New Roman" w:eastAsia="宋体" w:cs="Times New Roman"/>
                      <w:snapToGrid w:val="0"/>
                      <w:color w:val="auto"/>
                      <w:kern w:val="2"/>
                      <w:sz w:val="21"/>
                      <w:szCs w:val="21"/>
                      <w:lang w:val="en-US" w:eastAsia="zh-CN" w:bidi="ar-SA"/>
                    </w:rPr>
                  </w:pPr>
                  <w:r>
                    <w:rPr>
                      <w:rFonts w:hint="eastAsia"/>
                      <w:snapToGrid w:val="0"/>
                      <w:color w:val="auto"/>
                      <w:szCs w:val="21"/>
                      <w:lang w:val="en-US" w:eastAsia="zh-CN"/>
                    </w:rPr>
                    <w:t>0.05</w:t>
                  </w:r>
                </w:p>
              </w:tc>
              <w:tc>
                <w:tcPr>
                  <w:tcW w:w="1374" w:type="pct"/>
                  <w:shd w:val="clear" w:color="auto" w:fill="auto"/>
                  <w:vAlign w:val="center"/>
                </w:tcPr>
                <w:p>
                  <w:pPr>
                    <w:adjustRightInd w:val="0"/>
                    <w:snapToGrid w:val="0"/>
                    <w:jc w:val="center"/>
                    <w:rPr>
                      <w:rFonts w:hint="default" w:ascii="Times New Roman" w:hAnsi="Times New Roman" w:eastAsia="宋体" w:cs="Times New Roman"/>
                      <w:snapToGrid w:val="0"/>
                      <w:color w:val="auto"/>
                      <w:kern w:val="2"/>
                      <w:sz w:val="21"/>
                      <w:szCs w:val="21"/>
                      <w:lang w:val="en-US" w:eastAsia="zh-CN" w:bidi="ar-SA"/>
                    </w:rPr>
                  </w:pPr>
                  <w:r>
                    <w:rPr>
                      <w:rFonts w:hint="eastAsia"/>
                      <w:snapToGrid w:val="0"/>
                      <w:color w:val="auto"/>
                      <w:szCs w:val="21"/>
                      <w:lang w:val="en-US" w:eastAsia="zh-CN"/>
                    </w:rPr>
                    <w:t>16.5</w:t>
                  </w:r>
                </w:p>
              </w:tc>
              <w:tc>
                <w:tcPr>
                  <w:tcW w:w="624" w:type="pct"/>
                  <w:vAlign w:val="center"/>
                </w:tcPr>
                <w:p>
                  <w:pPr>
                    <w:adjustRightInd w:val="0"/>
                    <w:snapToGrid w:val="0"/>
                    <w:jc w:val="center"/>
                    <w:rPr>
                      <w:snapToGrid w:val="0"/>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1683" w:type="pct"/>
                  <w:gridSpan w:val="2"/>
                  <w:vAlign w:val="center"/>
                </w:tcPr>
                <w:p>
                  <w:pPr>
                    <w:adjustRightInd w:val="0"/>
                    <w:snapToGrid w:val="0"/>
                    <w:jc w:val="center"/>
                    <w:rPr>
                      <w:snapToGrid w:val="0"/>
                      <w:color w:val="auto"/>
                      <w:szCs w:val="21"/>
                    </w:rPr>
                  </w:pPr>
                  <w:r>
                    <w:rPr>
                      <w:rFonts w:hint="eastAsia"/>
                      <w:snapToGrid w:val="0"/>
                      <w:color w:val="auto"/>
                      <w:szCs w:val="21"/>
                    </w:rPr>
                    <w:t>合计</w:t>
                  </w:r>
                </w:p>
              </w:tc>
              <w:tc>
                <w:tcPr>
                  <w:tcW w:w="1317" w:type="pct"/>
                  <w:vAlign w:val="center"/>
                </w:tcPr>
                <w:p>
                  <w:pPr>
                    <w:adjustRightInd w:val="0"/>
                    <w:snapToGrid w:val="0"/>
                    <w:jc w:val="center"/>
                    <w:rPr>
                      <w:rFonts w:hint="default" w:eastAsia="宋体"/>
                      <w:snapToGrid w:val="0"/>
                      <w:color w:val="auto"/>
                      <w:szCs w:val="21"/>
                      <w:lang w:val="en-US" w:eastAsia="zh-CN"/>
                    </w:rPr>
                  </w:pPr>
                  <w:r>
                    <w:rPr>
                      <w:rFonts w:hint="eastAsia"/>
                      <w:snapToGrid w:val="0"/>
                      <w:color w:val="auto"/>
                      <w:szCs w:val="21"/>
                      <w:lang w:val="en-US" w:eastAsia="zh-CN"/>
                    </w:rPr>
                    <w:t>10.05</w:t>
                  </w:r>
                </w:p>
              </w:tc>
              <w:tc>
                <w:tcPr>
                  <w:tcW w:w="1374" w:type="pct"/>
                  <w:vAlign w:val="center"/>
                </w:tcPr>
                <w:p>
                  <w:pPr>
                    <w:adjustRightInd w:val="0"/>
                    <w:snapToGrid w:val="0"/>
                    <w:jc w:val="center"/>
                    <w:rPr>
                      <w:rFonts w:hint="default" w:eastAsia="宋体"/>
                      <w:snapToGrid w:val="0"/>
                      <w:color w:val="auto"/>
                      <w:szCs w:val="21"/>
                      <w:lang w:val="en-US" w:eastAsia="zh-CN"/>
                    </w:rPr>
                  </w:pPr>
                  <w:r>
                    <w:rPr>
                      <w:rFonts w:hint="eastAsia"/>
                      <w:snapToGrid w:val="0"/>
                      <w:color w:val="auto"/>
                      <w:szCs w:val="21"/>
                      <w:lang w:val="en-US" w:eastAsia="zh-CN"/>
                    </w:rPr>
                    <w:t>3316.5</w:t>
                  </w:r>
                </w:p>
              </w:tc>
              <w:tc>
                <w:tcPr>
                  <w:tcW w:w="624" w:type="pct"/>
                  <w:vAlign w:val="center"/>
                </w:tcPr>
                <w:p>
                  <w:pPr>
                    <w:adjustRightInd w:val="0"/>
                    <w:snapToGrid w:val="0"/>
                    <w:jc w:val="center"/>
                    <w:rPr>
                      <w:snapToGrid w:val="0"/>
                      <w:color w:val="auto"/>
                      <w:szCs w:val="21"/>
                    </w:rPr>
                  </w:pPr>
                </w:p>
              </w:tc>
            </w:tr>
          </w:tbl>
          <w:p>
            <w:pPr>
              <w:spacing w:line="360" w:lineRule="auto"/>
              <w:ind w:firstLine="480" w:firstLineChars="200"/>
              <w:rPr>
                <w:color w:val="auto"/>
                <w:kern w:val="0"/>
                <w:sz w:val="24"/>
              </w:rPr>
            </w:pPr>
            <w:r>
              <w:rPr>
                <w:rFonts w:hint="eastAsia"/>
                <w:color w:val="auto"/>
                <w:kern w:val="0"/>
                <w:sz w:val="24"/>
              </w:rPr>
              <w:t>（2）</w:t>
            </w:r>
            <w:r>
              <w:rPr>
                <w:color w:val="auto"/>
                <w:kern w:val="0"/>
                <w:sz w:val="24"/>
              </w:rPr>
              <w:t>排水</w:t>
            </w:r>
          </w:p>
          <w:p>
            <w:pPr>
              <w:spacing w:line="360" w:lineRule="auto"/>
              <w:ind w:firstLine="480" w:firstLineChars="200"/>
              <w:rPr>
                <w:color w:val="auto"/>
                <w:kern w:val="0"/>
                <w:sz w:val="24"/>
              </w:rPr>
            </w:pPr>
            <w:r>
              <w:rPr>
                <w:rFonts w:hint="eastAsia"/>
                <w:color w:val="auto"/>
                <w:kern w:val="0"/>
                <w:sz w:val="24"/>
              </w:rPr>
              <w:t>项目排水采用雨污分流体制。项目运营期排污水主要为生活污水。</w:t>
            </w:r>
          </w:p>
          <w:p>
            <w:pPr>
              <w:spacing w:line="360" w:lineRule="auto"/>
              <w:ind w:firstLine="480" w:firstLineChars="200"/>
              <w:rPr>
                <w:rFonts w:hint="eastAsia"/>
                <w:color w:val="auto"/>
                <w:kern w:val="0"/>
                <w:sz w:val="24"/>
                <w:lang w:val="en-US" w:eastAsia="zh-CN"/>
              </w:rPr>
            </w:pPr>
            <w:r>
              <w:rPr>
                <w:rFonts w:hint="eastAsia"/>
                <w:color w:val="auto"/>
                <w:kern w:val="0"/>
                <w:sz w:val="24"/>
              </w:rPr>
              <w:t>①</w:t>
            </w:r>
            <w:r>
              <w:rPr>
                <w:rFonts w:hint="eastAsia"/>
                <w:color w:val="auto"/>
                <w:kern w:val="0"/>
                <w:sz w:val="24"/>
                <w:lang w:val="en-US" w:eastAsia="zh-CN"/>
              </w:rPr>
              <w:t>生活污水</w:t>
            </w:r>
          </w:p>
          <w:p>
            <w:pPr>
              <w:spacing w:line="360" w:lineRule="auto"/>
              <w:ind w:firstLine="480" w:firstLineChars="200"/>
              <w:rPr>
                <w:rFonts w:hint="eastAsia"/>
                <w:color w:val="auto"/>
                <w:kern w:val="0"/>
                <w:sz w:val="24"/>
              </w:rPr>
            </w:pPr>
            <w:r>
              <w:rPr>
                <w:rFonts w:hint="eastAsia"/>
                <w:color w:val="auto"/>
                <w:kern w:val="0"/>
                <w:sz w:val="24"/>
              </w:rPr>
              <w:t>项目劳动定员</w:t>
            </w:r>
            <w:r>
              <w:rPr>
                <w:rFonts w:hint="eastAsia"/>
                <w:color w:val="auto"/>
                <w:kern w:val="0"/>
                <w:sz w:val="24"/>
                <w:lang w:val="en-US" w:eastAsia="zh-CN"/>
              </w:rPr>
              <w:t>100</w:t>
            </w:r>
            <w:r>
              <w:rPr>
                <w:rFonts w:hint="eastAsia"/>
                <w:color w:val="auto"/>
                <w:kern w:val="0"/>
                <w:sz w:val="24"/>
              </w:rPr>
              <w:t>人，年工作330天，生活用水量按100L/人·d计，产污系数为0.8，项目生活污水量约为</w:t>
            </w:r>
            <w:r>
              <w:rPr>
                <w:rFonts w:hint="eastAsia"/>
                <w:color w:val="auto"/>
                <w:kern w:val="0"/>
                <w:sz w:val="24"/>
                <w:lang w:val="en-US" w:eastAsia="zh-CN"/>
              </w:rPr>
              <w:t>8</w:t>
            </w:r>
            <w:r>
              <w:rPr>
                <w:rFonts w:hint="eastAsia"/>
                <w:color w:val="auto"/>
                <w:kern w:val="0"/>
                <w:sz w:val="24"/>
              </w:rPr>
              <w:t>t/d（</w:t>
            </w:r>
            <w:r>
              <w:rPr>
                <w:rFonts w:hint="eastAsia"/>
                <w:color w:val="auto"/>
                <w:kern w:val="0"/>
                <w:sz w:val="24"/>
                <w:lang w:val="en-US" w:eastAsia="zh-CN"/>
              </w:rPr>
              <w:t>2640</w:t>
            </w:r>
            <w:r>
              <w:rPr>
                <w:rFonts w:hint="eastAsia"/>
                <w:color w:val="auto"/>
                <w:kern w:val="0"/>
                <w:sz w:val="24"/>
              </w:rPr>
              <w:t>t/a），项目生活污水经化粪池处理后</w:t>
            </w:r>
            <w:r>
              <w:rPr>
                <w:rFonts w:hint="eastAsia"/>
                <w:color w:val="auto"/>
                <w:kern w:val="0"/>
                <w:sz w:val="24"/>
                <w:lang w:val="en-US" w:eastAsia="zh-CN"/>
              </w:rPr>
              <w:t>排入园区污水管网</w:t>
            </w:r>
            <w:r>
              <w:rPr>
                <w:rFonts w:hint="eastAsia"/>
                <w:color w:val="auto"/>
                <w:kern w:val="0"/>
                <w:sz w:val="24"/>
              </w:rPr>
              <w:t>。</w:t>
            </w:r>
          </w:p>
          <w:p>
            <w:pPr>
              <w:pStyle w:val="3"/>
              <w:rPr>
                <w:sz w:val="21"/>
              </w:rPr>
            </w:pPr>
          </w:p>
          <w:p>
            <w:pPr>
              <w:pStyle w:val="4"/>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r>
              <w:rPr>
                <w:sz w:val="21"/>
              </w:rPr>
              <mc:AlternateContent>
                <mc:Choice Requires="wpg">
                  <w:drawing>
                    <wp:anchor distT="0" distB="0" distL="114300" distR="114300" simplePos="0" relativeHeight="251661312" behindDoc="0" locked="0" layoutInCell="1" allowOverlap="1">
                      <wp:simplePos x="0" y="0"/>
                      <wp:positionH relativeFrom="column">
                        <wp:posOffset>15875</wp:posOffset>
                      </wp:positionH>
                      <wp:positionV relativeFrom="paragraph">
                        <wp:posOffset>85725</wp:posOffset>
                      </wp:positionV>
                      <wp:extent cx="5314950" cy="3075940"/>
                      <wp:effectExtent l="4445" t="0" r="14605" b="9525"/>
                      <wp:wrapNone/>
                      <wp:docPr id="77" name="组合 77"/>
                      <wp:cNvGraphicFramePr/>
                      <a:graphic xmlns:a="http://schemas.openxmlformats.org/drawingml/2006/main">
                        <a:graphicData uri="http://schemas.microsoft.com/office/word/2010/wordprocessingGroup">
                          <wpg:wgp>
                            <wpg:cNvGrpSpPr/>
                            <wpg:grpSpPr>
                              <a:xfrm>
                                <a:off x="0" y="0"/>
                                <a:ext cx="5314950" cy="3075940"/>
                                <a:chOff x="2961" y="467938"/>
                                <a:chExt cx="8370" cy="4844"/>
                              </a:xfrm>
                            </wpg:grpSpPr>
                            <wps:wsp>
                              <wps:cNvPr id="3" name="直接箭头连接符 3"/>
                              <wps:cNvCnPr/>
                              <wps:spPr>
                                <a:xfrm>
                                  <a:off x="3918" y="470540"/>
                                  <a:ext cx="1020" cy="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g:cNvPr id="15" name="组合 15"/>
                              <wpg:cNvGrpSpPr/>
                              <wpg:grpSpPr>
                                <a:xfrm>
                                  <a:off x="2961" y="467938"/>
                                  <a:ext cx="8370" cy="4844"/>
                                  <a:chOff x="2974" y="468143"/>
                                  <a:chExt cx="8370" cy="4844"/>
                                </a:xfrm>
                              </wpg:grpSpPr>
                              <wps:wsp>
                                <wps:cNvPr id="114" name="文本框 114"/>
                                <wps:cNvSpPr txBox="1"/>
                                <wps:spPr>
                                  <a:xfrm>
                                    <a:off x="10067" y="472205"/>
                                    <a:ext cx="1274" cy="401"/>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宋体"/>
                                          <w:lang w:val="en-US" w:eastAsia="zh-CN"/>
                                        </w:rPr>
                                      </w:pPr>
                                      <w:r>
                                        <w:rPr>
                                          <w:rFonts w:hint="eastAsia"/>
                                          <w:lang w:val="en-US" w:eastAsia="zh-CN"/>
                                        </w:rPr>
                                        <w:t>污水管网</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3" name="直接箭头连接符 113"/>
                                <wps:cNvCnPr/>
                                <wps:spPr>
                                  <a:xfrm>
                                    <a:off x="10713" y="470911"/>
                                    <a:ext cx="15" cy="1281"/>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g:cNvPr id="112" name="组合 35"/>
                                <wpg:cNvGrpSpPr/>
                                <wpg:grpSpPr>
                                  <a:xfrm rot="0">
                                    <a:off x="2974" y="468143"/>
                                    <a:ext cx="8371" cy="4845"/>
                                    <a:chOff x="2850" y="35335"/>
                                    <a:chExt cx="8371" cy="4710"/>
                                  </a:xfrm>
                                </wpg:grpSpPr>
                                <wps:wsp>
                                  <wps:cNvPr id="2" name="文本框 2"/>
                                  <wps:cNvSpPr txBox="1"/>
                                  <wps:spPr>
                                    <a:xfrm>
                                      <a:off x="2850" y="37555"/>
                                      <a:ext cx="930" cy="540"/>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宋体"/>
                                            <w:lang w:val="en-US" w:eastAsia="zh-CN"/>
                                          </w:rPr>
                                        </w:pPr>
                                        <w:r>
                                          <w:rPr>
                                            <w:rFonts w:hint="eastAsia"/>
                                            <w:lang w:val="en-US" w:eastAsia="zh-CN"/>
                                          </w:rPr>
                                          <w:t>新鲜水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 name="文本框 4"/>
                                  <wps:cNvSpPr txBox="1"/>
                                  <wps:spPr>
                                    <a:xfrm>
                                      <a:off x="3870" y="37405"/>
                                      <a:ext cx="916" cy="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16.05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 name="文本框 5"/>
                                  <wps:cNvSpPr txBox="1"/>
                                  <wps:spPr>
                                    <a:xfrm>
                                      <a:off x="6330" y="35965"/>
                                      <a:ext cx="1244" cy="540"/>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生活用水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4" name="直接连接符 6"/>
                                  <wps:cNvCnPr/>
                                  <wps:spPr>
                                    <a:xfrm>
                                      <a:off x="4815" y="36190"/>
                                      <a:ext cx="15" cy="319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85" name="直接箭头连接符 7"/>
                                  <wps:cNvCnPr/>
                                  <wps:spPr>
                                    <a:xfrm>
                                      <a:off x="4830" y="36205"/>
                                      <a:ext cx="1470" cy="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87" name="直接箭头连接符 10"/>
                                  <wps:cNvCnPr/>
                                  <wps:spPr>
                                    <a:xfrm>
                                      <a:off x="4830" y="39385"/>
                                      <a:ext cx="1470" cy="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88" name="文本框 11"/>
                                  <wps:cNvSpPr txBox="1"/>
                                  <wps:spPr>
                                    <a:xfrm>
                                      <a:off x="6315" y="39085"/>
                                      <a:ext cx="1244" cy="540"/>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生产用水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9" name="文本框 12"/>
                                  <wps:cNvSpPr txBox="1"/>
                                  <wps:spPr>
                                    <a:xfrm>
                                      <a:off x="5280" y="35755"/>
                                      <a:ext cx="542" cy="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10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1" name="文本框 14"/>
                                  <wps:cNvSpPr txBox="1"/>
                                  <wps:spPr>
                                    <a:xfrm>
                                      <a:off x="5145" y="38830"/>
                                      <a:ext cx="916" cy="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0.05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2" name="肘形连接符 16"/>
                                  <wps:cNvCnPr>
                                    <a:stCxn id="5" idx="3"/>
                                    <a:endCxn id="18" idx="0"/>
                                  </wps:cNvCnPr>
                                  <wps:spPr>
                                    <a:xfrm>
                                      <a:off x="7574" y="36235"/>
                                      <a:ext cx="3039" cy="1290"/>
                                    </a:xfrm>
                                    <a:prstGeom prst="bentConnector2">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93" name="文本框 18"/>
                                  <wps:cNvSpPr txBox="1"/>
                                  <wps:spPr>
                                    <a:xfrm>
                                      <a:off x="10005" y="37525"/>
                                      <a:ext cx="1216" cy="510"/>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val="en-US" w:eastAsia="zh-CN"/>
                                          </w:rPr>
                                        </w:pPr>
                                        <w:r>
                                          <w:rPr>
                                            <w:rFonts w:hint="eastAsia"/>
                                            <w:lang w:val="en-US" w:eastAsia="zh-CN"/>
                                          </w:rPr>
                                          <w:t>化粪池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4" name="文本框 19"/>
                                  <wps:cNvSpPr txBox="1"/>
                                  <wps:spPr>
                                    <a:xfrm>
                                      <a:off x="7982" y="35666"/>
                                      <a:ext cx="916" cy="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5" name="直接箭头连接符 20"/>
                                  <wps:cNvCnPr/>
                                  <wps:spPr>
                                    <a:xfrm flipV="1">
                                      <a:off x="6487" y="35605"/>
                                      <a:ext cx="638" cy="345"/>
                                    </a:xfrm>
                                    <a:prstGeom prst="straightConnector1">
                                      <a:avLst/>
                                    </a:prstGeom>
                                    <a:ln w="12700" cap="flat" cmpd="sng" algn="ctr">
                                      <a:solidFill>
                                        <a:schemeClr val="tx1"/>
                                      </a:solidFill>
                                      <a:prstDash val="dash"/>
                                      <a:miter lim="800000"/>
                                      <a:tailEnd type="arrow" w="med" len="med"/>
                                    </a:ln>
                                  </wps:spPr>
                                  <wps:style>
                                    <a:lnRef idx="0">
                                      <a:schemeClr val="accent1"/>
                                    </a:lnRef>
                                    <a:fillRef idx="0">
                                      <a:srgbClr val="FFFFFF"/>
                                    </a:fillRef>
                                    <a:effectRef idx="0">
                                      <a:srgbClr val="FFFFFF"/>
                                    </a:effectRef>
                                    <a:fontRef idx="minor">
                                      <a:schemeClr val="tx1"/>
                                    </a:fontRef>
                                  </wps:style>
                                  <wps:bodyPr/>
                                </wps:wsp>
                                <wps:wsp>
                                  <wps:cNvPr id="96" name="文本框 21"/>
                                  <wps:cNvSpPr txBox="1"/>
                                  <wps:spPr>
                                    <a:xfrm>
                                      <a:off x="7110" y="35335"/>
                                      <a:ext cx="422" cy="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7" name="文本框 22"/>
                                  <wps:cNvSpPr txBox="1"/>
                                  <wps:spPr>
                                    <a:xfrm>
                                      <a:off x="7080" y="38545"/>
                                      <a:ext cx="738" cy="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0.05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5" name="直接箭头连接符 32"/>
                                  <wps:cNvCnPr/>
                                  <wps:spPr>
                                    <a:xfrm flipV="1">
                                      <a:off x="6427" y="38710"/>
                                      <a:ext cx="638" cy="345"/>
                                    </a:xfrm>
                                    <a:prstGeom prst="straightConnector1">
                                      <a:avLst/>
                                    </a:prstGeom>
                                    <a:ln w="12700" cap="flat" cmpd="sng" algn="ctr">
                                      <a:solidFill>
                                        <a:schemeClr val="tx1"/>
                                      </a:solidFill>
                                      <a:prstDash val="dash"/>
                                      <a:miter lim="800000"/>
                                      <a:tailEnd type="arrow" w="med" len="med"/>
                                    </a:ln>
                                  </wps:spPr>
                                  <wps:style>
                                    <a:lnRef idx="0">
                                      <a:schemeClr val="accent1"/>
                                    </a:lnRef>
                                    <a:fillRef idx="0">
                                      <a:srgbClr val="FFFFFF"/>
                                    </a:fillRef>
                                    <a:effectRef idx="0">
                                      <a:srgbClr val="FFFFFF"/>
                                    </a:effectRef>
                                    <a:fontRef idx="minor">
                                      <a:schemeClr val="tx1"/>
                                    </a:fontRef>
                                  </wps:style>
                                  <wps:bodyPr/>
                                </wps:wsp>
                                <wps:wsp>
                                  <wps:cNvPr id="106" name="肘形连接符 33"/>
                                  <wps:cNvCnPr>
                                    <a:endCxn id="11" idx="2"/>
                                  </wps:cNvCnPr>
                                  <wps:spPr>
                                    <a:xfrm rot="10800000" flipV="1">
                                      <a:off x="6936" y="39325"/>
                                      <a:ext cx="637" cy="300"/>
                                    </a:xfrm>
                                    <a:prstGeom prst="bentConnector4">
                                      <a:avLst>
                                        <a:gd name="adj1" fmla="val -48351"/>
                                        <a:gd name="adj2" fmla="val 225000"/>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07" name="文本框 34"/>
                                  <wps:cNvSpPr txBox="1"/>
                                  <wps:spPr>
                                    <a:xfrm>
                                      <a:off x="6945" y="39595"/>
                                      <a:ext cx="916" cy="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0.53</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anchor>
                  </w:drawing>
                </mc:Choice>
                <mc:Fallback>
                  <w:pict>
                    <v:group id="_x0000_s1026" o:spid="_x0000_s1026" o:spt="203" style="position:absolute;left:0pt;margin-left:1.25pt;margin-top:6.75pt;height:242.2pt;width:418.5pt;z-index:251661312;mso-width-relative:page;mso-height-relative:page;" coordorigin="2961,467938" coordsize="8370,4844" o:gfxdata="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">
                      <o:lock v:ext="edit" aspectratio="f"/>
                      <v:shape id="_x0000_s1026" o:spid="_x0000_s1026" o:spt="32" type="#_x0000_t32" style="position:absolute;left:3918;top:470540;height:0;width:1020;" filled="f" stroked="t" coordsize="21600,21600" o:gfxdata="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Rp9Ou7AAAA2gAAAA8AAAAAAAAAAQAgAAAAOAAAAGRycy9kb3ducmV2Lnht&#10;bFBLAQIUABQAAAAIAIdO4kAzLwWeOwAAADkAAAAQAAAAAAAAAAEAIAAAACABAABkcnMvc2hhcGV4&#10;bWwueG1sUEsFBgAAAAAGAAYAWwEAAMoDAAAAAA==&#10;">
                        <v:fill on="f" focussize="0,0"/>
                        <v:stroke weight="1pt" color="#000000 [3213]" miterlimit="8" joinstyle="miter" endarrow="open"/>
                        <v:imagedata o:title=""/>
                        <o:lock v:ext="edit" aspectratio="f"/>
                      </v:shape>
                      <v:group id="_x0000_s1026" o:spid="_x0000_s1026" o:spt="203" style="position:absolute;left:2961;top:467938;height:4844;width:8370;" coordorigin="2974,468143" coordsize="8370,4844" o:gfxdata="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">
                        <o:lock v:ext="edit" aspectratio="f"/>
                        <v:shape id="_x0000_s1026" o:spid="_x0000_s1026" o:spt="202" type="#_x0000_t202" style="position:absolute;left:10067;top:472205;height:401;width:1274;" filled="f" stroked="t" coordsize="21600,21600" o:gfxdata="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ANRsLm+AAAA3AAAAA8AAAAAAAAAAQAgAAAAOAAAAGRycy9kb3ducmV2&#10;LnhtbFBLAQIUABQAAAAIAIdO4kAzLwWeOwAAADkAAAAQAAAAAAAAAAEAIAAAACMBAABkcnMvc2hh&#10;cGV4bWwueG1sUEsFBgAAAAAGAAYAWwEAAM0DAAAAAA==&#10;">
                          <v:fill on="f" focussize="0,0"/>
                          <v:stroke weight="0.5pt" color="#000000 [3204]" joinstyle="round"/>
                          <v:imagedata o:title=""/>
                          <o:lock v:ext="edit" aspectratio="f"/>
                          <v:textbox>
                            <w:txbxContent>
                              <w:p>
                                <w:pPr>
                                  <w:jc w:val="center"/>
                                  <w:rPr>
                                    <w:rFonts w:hint="eastAsia" w:eastAsia="宋体"/>
                                    <w:lang w:val="en-US" w:eastAsia="zh-CN"/>
                                  </w:rPr>
                                </w:pPr>
                                <w:r>
                                  <w:rPr>
                                    <w:rFonts w:hint="eastAsia"/>
                                    <w:lang w:val="en-US" w:eastAsia="zh-CN"/>
                                  </w:rPr>
                                  <w:t>污水管网</w:t>
                                </w:r>
                              </w:p>
                            </w:txbxContent>
                          </v:textbox>
                        </v:shape>
                        <v:shape id="_x0000_s1026" o:spid="_x0000_s1026" o:spt="32" type="#_x0000_t32" style="position:absolute;left:10713;top:470911;height:1281;width:15;" filled="f" stroked="t" coordsize="21600,21600" o:gfxdata="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0mAnfuQAAANwAAAAPAAAAAAAAAAEAIAAAADgAAABkcnMvZG93bnJldi54bWxQ&#10;SwECFAAUAAAACACHTuJAMy8FnjsAAAA5AAAAEAAAAAAAAAABACAAAAAeAQAAZHJzL3NoYXBleG1s&#10;LnhtbFBLBQYAAAAABgAGAFsBAADIAwAAAAA=&#10;">
                          <v:fill on="f" focussize="0,0"/>
                          <v:stroke weight="1pt" color="#000000 [3213]" miterlimit="8" joinstyle="miter" endarrow="open"/>
                          <v:imagedata o:title=""/>
                          <o:lock v:ext="edit" aspectratio="f"/>
                        </v:shape>
                        <v:group id="组合 35" o:spid="_x0000_s1026" o:spt="203" style="position:absolute;left:2974;top:468143;height:4845;width:8371;" coordorigin="2850,35335" coordsize="8371,4710" o:gfxdata="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JfdMOC9AAAA3AAAAA8AAAAAAAAAAQAg&#10;AAAAOAAAAGRycy9kb3ducmV2LnhtbFBLAQIUABQAAAAIAIdO4kAzLwWeOwAAADkAAAAVAAAAAAAA&#10;AAEAIAAAACIBAABkcnMvZ3JvdXBzaGFwZXhtbC54bWxQSwUGAAAAAAYABgBgAQAA3wMAAAAA&#10;">
                          <o:lock v:ext="edit" aspectratio="f"/>
                          <v:shape id="_x0000_s1026" o:spid="_x0000_s1026" o:spt="202" type="#_x0000_t202" style="position:absolute;left:2850;top:37555;height:540;width:930;" filled="f" stroked="t" coordsize="21600,21600" o:gfxdata="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NHyUbC+AAAA2gAAAA8AAAAAAAAAAQAgAAAAOAAAAGRycy9kb3ducmV2&#10;LnhtbFBLAQIUABQAAAAIAIdO4kAzLwWeOwAAADkAAAAQAAAAAAAAAAEAIAAAACMBAABkcnMvc2hh&#10;cGV4bWwueG1sUEsFBgAAAAAGAAYAWwEAAM0DAAAAAA==&#10;">
                            <v:fill on="f" focussize="0,0"/>
                            <v:stroke weight="0.5pt" color="#000000 [3204]" joinstyle="round"/>
                            <v:imagedata o:title=""/>
                            <o:lock v:ext="edit" aspectratio="f"/>
                            <v:textbox>
                              <w:txbxContent>
                                <w:p>
                                  <w:pPr>
                                    <w:jc w:val="both"/>
                                    <w:rPr>
                                      <w:rFonts w:hint="default" w:eastAsia="宋体"/>
                                      <w:lang w:val="en-US" w:eastAsia="zh-CN"/>
                                    </w:rPr>
                                  </w:pPr>
                                  <w:r>
                                    <w:rPr>
                                      <w:rFonts w:hint="eastAsia"/>
                                      <w:lang w:val="en-US" w:eastAsia="zh-CN"/>
                                    </w:rPr>
                                    <w:t>新鲜水</w:t>
                                  </w:r>
                                </w:p>
                              </w:txbxContent>
                            </v:textbox>
                          </v:shape>
                          <v:shape id="_x0000_s1026" o:spid="_x0000_s1026" o:spt="202" type="#_x0000_t202" style="position:absolute;left:3870;top:37405;height:450;width:916;" filled="f" stroked="f" coordsize="21600,21600" o:gfxdata="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TBYyHvwAAANoAAAAPAAAAAAAAAAEAIAAAADgAAABkcnMvZG93bnJl&#10;di54bWxQSwECFAAUAAAACACHTuJAMy8FnjsAAAA5AAAAEAAAAAAAAAABACAAAAAkAQAAZHJzL3No&#10;YXBleG1sLnhtbFBLBQYAAAAABgAGAFsBAADOAwAAAAA=&#10;">
                            <v:fill on="f" focussize="0,0"/>
                            <v:stroke on="f" weight="0.5pt"/>
                            <v:imagedata o:title=""/>
                            <o:lock v:ext="edit" aspectratio="f"/>
                            <v:textbox>
                              <w:txbxContent>
                                <w:p>
                                  <w:pPr>
                                    <w:rPr>
                                      <w:rFonts w:hint="default" w:eastAsia="宋体"/>
                                      <w:lang w:val="en-US" w:eastAsia="zh-CN"/>
                                    </w:rPr>
                                  </w:pPr>
                                  <w:r>
                                    <w:rPr>
                                      <w:rFonts w:hint="eastAsia"/>
                                      <w:lang w:val="en-US" w:eastAsia="zh-CN"/>
                                    </w:rPr>
                                    <w:t>16.05</w:t>
                                  </w:r>
                                </w:p>
                              </w:txbxContent>
                            </v:textbox>
                          </v:shape>
                          <v:shape id="_x0000_s1026" o:spid="_x0000_s1026" o:spt="202" type="#_x0000_t202" style="position:absolute;left:6330;top:35965;height:540;width:1244;" filled="f" stroked="t" coordsize="21600,21600" o:gfxdata="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4bycS+AAAA2gAAAA8AAAAAAAAAAQAgAAAAOAAAAGRycy9kb3ducmV2&#10;LnhtbFBLAQIUABQAAAAIAIdO4kAzLwWeOwAAADkAAAAQAAAAAAAAAAEAIAAAACMBAABkcnMvc2hh&#10;cGV4bWwueG1sUEsFBgAAAAAGAAYAWwEAAM0DAAAAAA==&#10;">
                            <v:fill on="f"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生活用水</w:t>
                                  </w:r>
                                </w:p>
                              </w:txbxContent>
                            </v:textbox>
                          </v:shape>
                          <v:line id="直接连接符 6" o:spid="_x0000_s1026" o:spt="20" style="position:absolute;left:4815;top:36190;height:3195;width:15;" filled="f" stroked="t" coordsize="21600,21600" o:gfxdata="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L2U/Au+AAAA2wAAAA8AAAAAAAAAAQAgAAAAOAAAAGRycy9kb3ducmV2&#10;LnhtbFBLAQIUABQAAAAIAIdO4kAzLwWeOwAAADkAAAAQAAAAAAAAAAEAIAAAACMBAABkcnMvc2hh&#10;cGV4bWwueG1sUEsFBgAAAAAGAAYAWwEAAM0DAAAAAA==&#10;">
                            <v:fill on="f" focussize="0,0"/>
                            <v:stroke weight="1pt" color="#000000 [3213]" miterlimit="8" joinstyle="miter"/>
                            <v:imagedata o:title=""/>
                            <o:lock v:ext="edit" aspectratio="f"/>
                          </v:line>
                          <v:shape id="直接箭头连接符 7" o:spid="_x0000_s1026" o:spt="32" type="#_x0000_t32" style="position:absolute;left:4830;top:36205;height:0;width:1470;" filled="f" stroked="t" coordsize="21600,21600" o:gfxdata="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skmpHvAAAANsAAAAPAAAAAAAAAAEAIAAAADgAAABkcnMvZG93bnJldi54&#10;bWxQSwECFAAUAAAACACHTuJAMy8FnjsAAAA5AAAAEAAAAAAAAAABACAAAAAhAQAAZHJzL3NoYXBl&#10;eG1sLnhtbFBLBQYAAAAABgAGAFsBAADLAwAAAAA=&#10;">
                            <v:fill on="f" focussize="0,0"/>
                            <v:stroke weight="1pt" color="#000000 [3213]" miterlimit="8" joinstyle="miter" endarrow="open"/>
                            <v:imagedata o:title=""/>
                            <o:lock v:ext="edit" aspectratio="f"/>
                          </v:shape>
                          <v:shape id="直接箭头连接符 10" o:spid="_x0000_s1026" o:spt="32" type="#_x0000_t32" style="position:absolute;left:4830;top:39385;height:0;width:1470;" filled="f" stroked="t" coordsize="21600,21600" o:gfxdata="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zDFGrvAAAANsAAAAPAAAAAAAAAAEAIAAAADgAAABkcnMvZG93bnJldi54&#10;bWxQSwECFAAUAAAACACHTuJAMy8FnjsAAAA5AAAAEAAAAAAAAAABACAAAAAhAQAAZHJzL3NoYXBl&#10;eG1sLnhtbFBLBQYAAAAABgAGAFsBAADLAwAAAAA=&#10;">
                            <v:fill on="f" focussize="0,0"/>
                            <v:stroke weight="1pt" color="#000000 [3213]" miterlimit="8" joinstyle="miter" endarrow="open"/>
                            <v:imagedata o:title=""/>
                            <o:lock v:ext="edit" aspectratio="f"/>
                          </v:shape>
                          <v:shape id="文本框 11" o:spid="_x0000_s1026" o:spt="202" type="#_x0000_t202" style="position:absolute;left:6315;top:39085;height:540;width:1244;" filled="f" stroked="t" coordsize="21600,21600" o:gfxdata="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Ns7DE+7AAAA2wAAAA8AAAAAAAAAAQAgAAAAOAAAAGRycy9kb3ducmV2Lnht&#10;bFBLAQIUABQAAAAIAIdO4kAzLwWeOwAAADkAAAAQAAAAAAAAAAEAIAAAACABAABkcnMvc2hhcGV4&#10;bWwueG1sUEsFBgAAAAAGAAYAWwEAAMoDAAAAAA==&#10;">
                            <v:fill on="f"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生产用水</w:t>
                                  </w:r>
                                </w:p>
                              </w:txbxContent>
                            </v:textbox>
                          </v:shape>
                          <v:shape id="文本框 12" o:spid="_x0000_s1026" o:spt="202" type="#_x0000_t202" style="position:absolute;left:5280;top:35755;height:450;width:542;" filled="f" stroked="f" coordsize="21600,21600" o:gfxdata="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yFHWavwAAANsAAAAPAAAAAAAAAAEAIAAAADgAAABkcnMvZG93bnJl&#10;di54bWxQSwECFAAUAAAACACHTuJAMy8FnjsAAAA5AAAAEAAAAAAAAAABACAAAAAkAQAAZHJzL3No&#10;YXBleG1sLnhtbFBLBQYAAAAABgAGAFsBAADOAwAAAAA=&#10;">
                            <v:fill on="f" focussize="0,0"/>
                            <v:stroke on="f" weight="0.5pt"/>
                            <v:imagedata o:title=""/>
                            <o:lock v:ext="edit" aspectratio="f"/>
                            <v:textbox>
                              <w:txbxContent>
                                <w:p>
                                  <w:pPr>
                                    <w:jc w:val="center"/>
                                    <w:rPr>
                                      <w:rFonts w:hint="default" w:eastAsia="宋体"/>
                                      <w:lang w:val="en-US" w:eastAsia="zh-CN"/>
                                    </w:rPr>
                                  </w:pPr>
                                  <w:r>
                                    <w:rPr>
                                      <w:rFonts w:hint="eastAsia"/>
                                      <w:lang w:val="en-US" w:eastAsia="zh-CN"/>
                                    </w:rPr>
                                    <w:t>10</w:t>
                                  </w:r>
                                </w:p>
                              </w:txbxContent>
                            </v:textbox>
                          </v:shape>
                          <v:shape id="文本框 14" o:spid="_x0000_s1026" o:spt="202" type="#_x0000_t202" style="position:absolute;left:5145;top:38830;height:450;width:916;" filled="f" stroked="f" coordsize="21600,21600" o:gfxdata="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Ju+9BvwAAANsAAAAPAAAAAAAAAAEAIAAAADgAAABkcnMvZG93bnJl&#10;di54bWxQSwECFAAUAAAACACHTuJAMy8FnjsAAAA5AAAAEAAAAAAAAAABACAAAAAkAQAAZHJzL3No&#10;YXBleG1sLnhtbFBLBQYAAAAABgAGAFsBAADOAwAAAAA=&#10;">
                            <v:fill on="f" focussize="0,0"/>
                            <v:stroke on="f" weight="0.5pt"/>
                            <v:imagedata o:title=""/>
                            <o:lock v:ext="edit" aspectratio="f"/>
                            <v:textbox>
                              <w:txbxContent>
                                <w:p>
                                  <w:pPr>
                                    <w:jc w:val="center"/>
                                    <w:rPr>
                                      <w:rFonts w:hint="default" w:eastAsia="宋体"/>
                                      <w:lang w:val="en-US" w:eastAsia="zh-CN"/>
                                    </w:rPr>
                                  </w:pPr>
                                  <w:r>
                                    <w:rPr>
                                      <w:rFonts w:hint="eastAsia"/>
                                      <w:lang w:val="en-US" w:eastAsia="zh-CN"/>
                                    </w:rPr>
                                    <w:t>0.05</w:t>
                                  </w:r>
                                </w:p>
                              </w:txbxContent>
                            </v:textbox>
                          </v:shape>
                          <v:shape id="肘形连接符 16" o:spid="_x0000_s1026" o:spt="33" type="#_x0000_t33" style="position:absolute;left:7574;top:36235;height:1290;width:3039;" filled="f" stroked="t" coordsize="21600,21600" o:gfxdata="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uxfz9vAAAANsAAAAPAAAAAAAAAAEAIAAAADgAAABkcnMvZG93bnJldi54&#10;bWxQSwECFAAUAAAACACHTuJAMy8FnjsAAAA5AAAAEAAAAAAAAAABACAAAAAhAQAAZHJzL3NoYXBl&#10;eG1sLnhtbFBLBQYAAAAABgAGAFsBAADLAwAAAAA=&#10;">
                            <v:fill on="f" focussize="0,0"/>
                            <v:stroke weight="1pt" color="#000000 [3213]" miterlimit="8" joinstyle="miter" endarrow="open"/>
                            <v:imagedata o:title=""/>
                            <o:lock v:ext="edit" aspectratio="f"/>
                          </v:shape>
                          <v:shape id="文本框 18" o:spid="_x0000_s1026" o:spt="202" type="#_x0000_t202" style="position:absolute;left:10005;top:37525;height:510;width:1216;" filled="f" stroked="t" coordsize="21600,21600" o:gfxdata="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UEYI48AAAADbAAAADwAAAAAAAAABACAAAAA4AAAAZHJzL2Rvd25y&#10;ZXYueG1sUEsBAhQAFAAAAAgAh07iQDMvBZ47AAAAOQAAABAAAAAAAAAAAQAgAAAAJQEAAGRycy9z&#10;aGFwZXhtbC54bWxQSwUGAAAAAAYABgBbAQAAzwMAAAAA&#10;">
                            <v:fill on="f" focussize="0,0"/>
                            <v:stroke weight="0.5pt" color="#000000 [3204]" joinstyle="round"/>
                            <v:imagedata o:title=""/>
                            <o:lock v:ext="edit" aspectratio="f"/>
                            <v:textbox>
                              <w:txbxContent>
                                <w:p>
                                  <w:pPr>
                                    <w:rPr>
                                      <w:rFonts w:hint="eastAsia" w:eastAsia="宋体"/>
                                      <w:lang w:val="en-US" w:eastAsia="zh-CN"/>
                                    </w:rPr>
                                  </w:pPr>
                                  <w:r>
                                    <w:rPr>
                                      <w:rFonts w:hint="eastAsia"/>
                                      <w:lang w:val="en-US" w:eastAsia="zh-CN"/>
                                    </w:rPr>
                                    <w:t>化粪池</w:t>
                                  </w:r>
                                </w:p>
                              </w:txbxContent>
                            </v:textbox>
                          </v:shape>
                          <v:shape id="文本框 19" o:spid="_x0000_s1026" o:spt="202" type="#_x0000_t202" style="position:absolute;left:7982;top:35666;height:450;width:916;" filled="f" stroked="f" coordsize="21600,21600" o:gfxdata="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NnMTNm+AAAA2wAAAA8AAAAAAAAAAQAgAAAAOAAAAGRycy9kb3ducmV2&#10;LnhtbFBLAQIUABQAAAAIAIdO4kAzLwWeOwAAADkAAAAQAAAAAAAAAAEAIAAAACMBAABkcnMvc2hh&#10;cGV4bWwueG1sUEsFBgAAAAAGAAYAWwEAAM0DAAAAAA==&#10;">
                            <v:fill on="f" focussize="0,0"/>
                            <v:stroke on="f" weight="0.5pt"/>
                            <v:imagedata o:title=""/>
                            <o:lock v:ext="edit" aspectratio="f"/>
                            <v:textbox>
                              <w:txbxContent>
                                <w:p>
                                  <w:pPr>
                                    <w:jc w:val="center"/>
                                    <w:rPr>
                                      <w:rFonts w:hint="default" w:eastAsia="宋体"/>
                                      <w:lang w:val="en-US" w:eastAsia="zh-CN"/>
                                    </w:rPr>
                                  </w:pPr>
                                  <w:r>
                                    <w:rPr>
                                      <w:rFonts w:hint="eastAsia"/>
                                      <w:lang w:val="en-US" w:eastAsia="zh-CN"/>
                                    </w:rPr>
                                    <w:t>8</w:t>
                                  </w:r>
                                </w:p>
                              </w:txbxContent>
                            </v:textbox>
                          </v:shape>
                          <v:shape id="直接箭头连接符 20" o:spid="_x0000_s1026" o:spt="32" type="#_x0000_t32" style="position:absolute;left:6487;top:35605;flip:y;height:345;width:638;" filled="f" stroked="t" coordsize="21600,21600" o:gfxdata="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3MwAPvAAAANsAAAAPAAAAAAAAAAEAIAAAADgAAABkcnMvZG93bnJldi54&#10;bWxQSwECFAAUAAAACACHTuJAMy8FnjsAAAA5AAAAEAAAAAAAAAABACAAAAAhAQAAZHJzL3NoYXBl&#10;eG1sLnhtbFBLBQYAAAAABgAGAFsBAADLAwAAAAA=&#10;">
                            <v:fill on="f" focussize="0,0"/>
                            <v:stroke weight="1pt" color="#000000 [3213]" miterlimit="8" joinstyle="miter" dashstyle="dash" endarrow="open"/>
                            <v:imagedata o:title=""/>
                            <o:lock v:ext="edit" aspectratio="f"/>
                          </v:shape>
                          <v:shape id="文本框 21" o:spid="_x0000_s1026" o:spt="202" type="#_x0000_t202" style="position:absolute;left:7110;top:35335;height:450;width:422;" filled="f" stroked="f" coordsize="21600,21600" o:gfxdata="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RlJ3NcAAAADbAAAADwAAAAAAAAABACAAAAA4AAAAZHJzL2Rvd25y&#10;ZXYueG1sUEsBAhQAFAAAAAgAh07iQDMvBZ47AAAAOQAAABAAAAAAAAAAAQAgAAAAJQEAAGRycy9z&#10;aGFwZXhtbC54bWxQSwUGAAAAAAYABgBbAQAAzwMAAAAA&#10;">
                            <v:fill on="f" focussize="0,0"/>
                            <v:stroke on="f" weight="0.5pt"/>
                            <v:imagedata o:title=""/>
                            <o:lock v:ext="edit" aspectratio="f"/>
                            <v:textbox>
                              <w:txbxContent>
                                <w:p>
                                  <w:pPr>
                                    <w:jc w:val="center"/>
                                    <w:rPr>
                                      <w:rFonts w:hint="default" w:eastAsia="宋体"/>
                                      <w:lang w:val="en-US" w:eastAsia="zh-CN"/>
                                    </w:rPr>
                                  </w:pPr>
                                  <w:r>
                                    <w:rPr>
                                      <w:rFonts w:hint="eastAsia"/>
                                      <w:lang w:val="en-US" w:eastAsia="zh-CN"/>
                                    </w:rPr>
                                    <w:t>2</w:t>
                                  </w:r>
                                </w:p>
                              </w:txbxContent>
                            </v:textbox>
                          </v:shape>
                          <v:shape id="文本框 22" o:spid="_x0000_s1026" o:spt="202" type="#_x0000_t202" style="position:absolute;left:7080;top:38545;height:450;width:738;" filled="f" stroked="f" coordsize="21600,21600" o:gfxdata="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ke0q6+AAAA2wAAAA8AAAAAAAAAAQAgAAAAOAAAAGRycy9kb3ducmV2&#10;LnhtbFBLAQIUABQAAAAIAIdO4kAzLwWeOwAAADkAAAAQAAAAAAAAAAEAIAAAACMBAABkcnMvc2hh&#10;cGV4bWwueG1sUEsFBgAAAAAGAAYAWwEAAM0DAAAAAA==&#10;">
                            <v:fill on="f" focussize="0,0"/>
                            <v:stroke on="f" weight="0.5pt"/>
                            <v:imagedata o:title=""/>
                            <o:lock v:ext="edit" aspectratio="f"/>
                            <v:textbox>
                              <w:txbxContent>
                                <w:p>
                                  <w:pPr>
                                    <w:jc w:val="center"/>
                                    <w:rPr>
                                      <w:rFonts w:hint="default" w:eastAsia="宋体"/>
                                      <w:lang w:val="en-US" w:eastAsia="zh-CN"/>
                                    </w:rPr>
                                  </w:pPr>
                                  <w:r>
                                    <w:rPr>
                                      <w:rFonts w:hint="eastAsia"/>
                                      <w:lang w:val="en-US" w:eastAsia="zh-CN"/>
                                    </w:rPr>
                                    <w:t>0.05</w:t>
                                  </w:r>
                                </w:p>
                              </w:txbxContent>
                            </v:textbox>
                          </v:shape>
                          <v:shape id="直接箭头连接符 32" o:spid="_x0000_s1026" o:spt="32" type="#_x0000_t32" style="position:absolute;left:6427;top:38710;flip:y;height:345;width:638;" filled="f" stroked="t" coordsize="21600,21600" o:gfxdata="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Jpk5GG7AAAA3AAAAA8AAAAAAAAAAQAgAAAAOAAAAGRycy9kb3ducmV2Lnht&#10;bFBLAQIUABQAAAAIAIdO4kAzLwWeOwAAADkAAAAQAAAAAAAAAAEAIAAAACABAABkcnMvc2hhcGV4&#10;bWwueG1sUEsFBgAAAAAGAAYAWwEAAMoDAAAAAA==&#10;">
                            <v:fill on="f" focussize="0,0"/>
                            <v:stroke weight="1pt" color="#000000 [3213]" miterlimit="8" joinstyle="miter" dashstyle="dash" endarrow="open"/>
                            <v:imagedata o:title=""/>
                            <o:lock v:ext="edit" aspectratio="f"/>
                          </v:shape>
                          <v:shape id="肘形连接符 33" o:spid="_x0000_s1026" o:spt="35" type="#_x0000_t35" style="position:absolute;left:6936;top:39325;flip:y;height:300;width:637;rotation:11796480f;" filled="f" stroked="t" coordsize="21600,21600" o:gfxdata="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5hh7QroAAADcAAAADwAAAAAAAAABACAAAAA4AAAAZHJzL2Rvd25yZXYueG1s&#10;UEsBAhQAFAAAAAgAh07iQDMvBZ47AAAAOQAAABAAAAAAAAAAAQAgAAAAHwEAAGRycy9zaGFwZXht&#10;bC54bWxQSwUGAAAAAAYABgBbAQAAyQMAAAAA&#10;" adj="-10444,48600">
                            <v:fill on="f" focussize="0,0"/>
                            <v:stroke weight="1pt" color="#000000 [3213]" miterlimit="8" joinstyle="miter" endarrow="open"/>
                            <v:imagedata o:title=""/>
                            <o:lock v:ext="edit" aspectratio="f"/>
                          </v:shape>
                          <v:shape id="文本框 34" o:spid="_x0000_s1026" o:spt="202" type="#_x0000_t202" style="position:absolute;left:6945;top:39595;height:450;width:916;" filled="f" stroked="f" coordsize="21600,21600" o:gfxdata="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Ajlfq+AAAA3AAAAA8AAAAAAAAAAQAgAAAAOAAAAGRycy9kb3ducmV2&#10;LnhtbFBLAQIUABQAAAAIAIdO4kAzLwWeOwAAADkAAAAQAAAAAAAAAAEAIAAAACMBAABkcnMvc2hh&#10;cGV4bWwueG1sUEsFBgAAAAAGAAYAWwEAAM0DAAAAAA==&#10;">
                            <v:fill on="f" focussize="0,0"/>
                            <v:stroke on="f" weight="0.5pt"/>
                            <v:imagedata o:title=""/>
                            <o:lock v:ext="edit" aspectratio="f"/>
                            <v:textbox>
                              <w:txbxContent>
                                <w:p>
                                  <w:pPr>
                                    <w:jc w:val="center"/>
                                    <w:rPr>
                                      <w:rFonts w:hint="default" w:eastAsia="宋体"/>
                                      <w:lang w:val="en-US" w:eastAsia="zh-CN"/>
                                    </w:rPr>
                                  </w:pPr>
                                  <w:r>
                                    <w:rPr>
                                      <w:rFonts w:hint="eastAsia"/>
                                      <w:lang w:val="en-US" w:eastAsia="zh-CN"/>
                                    </w:rPr>
                                    <w:t>0.53</w:t>
                                  </w:r>
                                </w:p>
                              </w:txbxContent>
                            </v:textbox>
                          </v:shape>
                        </v:group>
                      </v:group>
                    </v:group>
                  </w:pict>
                </mc:Fallback>
              </mc:AlternateContent>
            </w: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4"/>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pStyle w:val="3"/>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b/>
                <w:bCs/>
                <w:sz w:val="24"/>
                <w:szCs w:val="24"/>
                <w:lang w:val="en-US" w:eastAsia="zh-CN"/>
              </w:rPr>
            </w:pPr>
            <w:r>
              <w:rPr>
                <w:rFonts w:hint="eastAsia"/>
                <w:b/>
                <w:bCs/>
                <w:sz w:val="24"/>
                <w:szCs w:val="24"/>
                <w:lang w:val="en-US" w:eastAsia="zh-CN"/>
              </w:rPr>
              <w:t>图2-1水循环图</w:t>
            </w:r>
          </w:p>
          <w:p>
            <w:pPr>
              <w:rPr>
                <w:rFonts w:hint="default"/>
                <w:lang w:val="en-US" w:eastAsia="zh-CN"/>
              </w:rPr>
            </w:pPr>
          </w:p>
          <w:p>
            <w:pPr>
              <w:spacing w:line="360" w:lineRule="auto"/>
              <w:ind w:firstLine="480" w:firstLineChars="200"/>
              <w:rPr>
                <w:color w:val="auto"/>
                <w:kern w:val="0"/>
                <w:sz w:val="24"/>
              </w:rPr>
            </w:pPr>
            <w:r>
              <w:rPr>
                <w:rFonts w:hint="eastAsia"/>
                <w:color w:val="auto"/>
                <w:kern w:val="0"/>
                <w:sz w:val="24"/>
              </w:rPr>
              <w:t>10.2供暖</w:t>
            </w:r>
          </w:p>
          <w:p>
            <w:pPr>
              <w:spacing w:line="360" w:lineRule="auto"/>
              <w:ind w:firstLine="480" w:firstLineChars="200"/>
              <w:rPr>
                <w:color w:val="auto"/>
                <w:kern w:val="0"/>
                <w:sz w:val="24"/>
              </w:rPr>
            </w:pPr>
            <w:r>
              <w:rPr>
                <w:rFonts w:hint="eastAsia"/>
                <w:color w:val="auto"/>
                <w:kern w:val="0"/>
                <w:sz w:val="24"/>
              </w:rPr>
              <w:t>本项目</w:t>
            </w:r>
            <w:r>
              <w:rPr>
                <w:rFonts w:hint="eastAsia"/>
                <w:color w:val="auto"/>
                <w:kern w:val="0"/>
                <w:sz w:val="24"/>
                <w:lang w:val="en-US" w:eastAsia="zh-CN"/>
              </w:rPr>
              <w:t>供暖由园区供给</w:t>
            </w:r>
            <w:r>
              <w:rPr>
                <w:rFonts w:hint="eastAsia"/>
                <w:color w:val="auto"/>
                <w:kern w:val="0"/>
                <w:sz w:val="24"/>
              </w:rPr>
              <w:t>。</w:t>
            </w:r>
          </w:p>
          <w:p>
            <w:pPr>
              <w:spacing w:line="360" w:lineRule="auto"/>
              <w:ind w:firstLine="480" w:firstLineChars="200"/>
              <w:rPr>
                <w:color w:val="auto"/>
                <w:kern w:val="0"/>
                <w:sz w:val="24"/>
              </w:rPr>
            </w:pPr>
            <w:r>
              <w:rPr>
                <w:rFonts w:hint="eastAsia"/>
                <w:color w:val="auto"/>
                <w:kern w:val="0"/>
                <w:sz w:val="24"/>
              </w:rPr>
              <w:t>10.3供电</w:t>
            </w:r>
          </w:p>
          <w:p>
            <w:pPr>
              <w:spacing w:line="360" w:lineRule="auto"/>
              <w:ind w:firstLine="480" w:firstLineChars="200"/>
              <w:rPr>
                <w:bCs/>
                <w:color w:val="auto"/>
                <w:kern w:val="2"/>
                <w:szCs w:val="24"/>
                <w:lang w:val="zh-CN"/>
              </w:rPr>
            </w:pPr>
            <w:r>
              <w:rPr>
                <w:rFonts w:hint="eastAsia"/>
                <w:color w:val="auto"/>
                <w:kern w:val="0"/>
                <w:sz w:val="24"/>
              </w:rPr>
              <w:t>本项目用电由</w:t>
            </w:r>
            <w:r>
              <w:rPr>
                <w:rFonts w:hint="eastAsia"/>
                <w:color w:val="auto"/>
                <w:kern w:val="0"/>
                <w:sz w:val="24"/>
                <w:lang w:val="en-US" w:eastAsia="zh-CN"/>
              </w:rPr>
              <w:t>鄂尔多斯空港物流园区变电站供给</w:t>
            </w:r>
            <w:r>
              <w:rPr>
                <w:rFonts w:hint="eastAsia"/>
                <w:color w:val="auto"/>
                <w:kern w:val="0"/>
                <w:sz w:val="24"/>
              </w:rPr>
              <w:t>，经主线路向厂区供电，厂区设变压器室，经配电室为全厂提供动力、照明电源。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32" w:type="dxa"/>
            <w:vAlign w:val="center"/>
          </w:tcPr>
          <w:p>
            <w:pPr>
              <w:pStyle w:val="15"/>
              <w:adjustRightInd w:val="0"/>
              <w:snapToGrid w:val="0"/>
              <w:spacing w:before="0" w:beforeAutospacing="0" w:after="0" w:afterAutospacing="0"/>
              <w:jc w:val="center"/>
              <w:rPr>
                <w:rFonts w:cs="宋体"/>
                <w:color w:val="auto"/>
                <w:szCs w:val="24"/>
              </w:rPr>
            </w:pPr>
            <w:r>
              <w:rPr>
                <w:rFonts w:hint="eastAsia" w:cs="宋体"/>
                <w:color w:val="auto"/>
                <w:szCs w:val="24"/>
              </w:rPr>
              <w:t>工艺流程和产排污环节</w:t>
            </w:r>
          </w:p>
        </w:tc>
        <w:tc>
          <w:tcPr>
            <w:tcW w:w="8328" w:type="dxa"/>
          </w:tcPr>
          <w:p>
            <w:pPr>
              <w:kinsoku w:val="0"/>
              <w:overflowPunct w:val="0"/>
              <w:autoSpaceDE w:val="0"/>
              <w:autoSpaceDN w:val="0"/>
              <w:spacing w:line="360" w:lineRule="auto"/>
              <w:jc w:val="left"/>
              <w:rPr>
                <w:b/>
                <w:snapToGrid w:val="0"/>
                <w:color w:val="auto"/>
                <w:kern w:val="0"/>
                <w:sz w:val="24"/>
              </w:rPr>
            </w:pPr>
            <w:bookmarkStart w:id="4" w:name="_Toc51469068"/>
            <w:bookmarkStart w:id="5" w:name="_Toc51054737"/>
            <w:bookmarkStart w:id="6" w:name="_Toc50887082"/>
            <w:r>
              <w:rPr>
                <w:rFonts w:hint="eastAsia" w:hAnsi="宋体"/>
                <w:b/>
                <w:snapToGrid w:val="0"/>
                <w:color w:val="auto"/>
                <w:kern w:val="0"/>
                <w:sz w:val="24"/>
              </w:rPr>
              <w:t>工艺流程简述（图示）</w:t>
            </w:r>
          </w:p>
          <w:p>
            <w:pPr>
              <w:pStyle w:val="69"/>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Times New Roman" w:cs="Times New Roman"/>
                <w:b/>
                <w:spacing w:val="0"/>
                <w:w w:val="100"/>
                <w:sz w:val="24"/>
                <w:szCs w:val="24"/>
              </w:rPr>
            </w:pPr>
            <w:r>
              <w:rPr>
                <w:rFonts w:hint="default" w:ascii="Times New Roman" w:hAnsi="Times New Roman" w:eastAsia="Times New Roman" w:cs="Times New Roman"/>
                <w:b/>
                <w:spacing w:val="0"/>
                <w:w w:val="100"/>
                <w:sz w:val="24"/>
                <w:szCs w:val="24"/>
              </w:rPr>
              <w:t>1</w:t>
            </w:r>
            <w:r>
              <w:rPr>
                <w:rFonts w:hint="eastAsia" w:ascii="Times New Roman" w:hAnsi="Times New Roman" w:eastAsia="宋体" w:cs="Times New Roman"/>
                <w:b/>
                <w:spacing w:val="0"/>
                <w:w w:val="100"/>
                <w:sz w:val="24"/>
                <w:szCs w:val="24"/>
                <w:lang w:eastAsia="zh-CN"/>
              </w:rPr>
              <w:t>.</w:t>
            </w:r>
            <w:r>
              <w:rPr>
                <w:rFonts w:hint="default" w:ascii="Times New Roman" w:hAnsi="Times New Roman" w:eastAsia="Times New Roman" w:cs="Times New Roman"/>
                <w:b/>
                <w:spacing w:val="0"/>
                <w:w w:val="100"/>
                <w:sz w:val="24"/>
                <w:szCs w:val="24"/>
              </w:rPr>
              <w:t>施工工艺流程</w:t>
            </w:r>
            <w:r>
              <w:rPr>
                <w:rFonts w:hint="default" w:ascii="Times New Roman" w:hAnsi="Times New Roman" w:cs="Times New Roman"/>
                <w:b/>
                <w:spacing w:val="0"/>
                <w:w w:val="100"/>
                <w:sz w:val="24"/>
                <w:szCs w:val="24"/>
                <w:lang w:val="en-US" w:eastAsia="zh-CN"/>
              </w:rPr>
              <w:t>及产排污环节分析</w:t>
            </w:r>
          </w:p>
          <w:p>
            <w:pPr>
              <w:pStyle w:val="69"/>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default" w:ascii="Times New Roman" w:hAnsi="Times New Roman" w:eastAsia="宋体" w:cs="Times New Roman"/>
                <w:b w:val="0"/>
                <w:bCs/>
                <w:spacing w:val="0"/>
                <w:w w:val="100"/>
                <w:sz w:val="24"/>
                <w:szCs w:val="24"/>
              </w:rPr>
            </w:pPr>
            <w:r>
              <w:rPr>
                <w:rFonts w:hint="eastAsia" w:ascii="Times New Roman" w:hAnsi="Times New Roman" w:cs="Times New Roman"/>
                <w:b w:val="0"/>
                <w:bCs/>
                <w:spacing w:val="0"/>
                <w:w w:val="100"/>
                <w:sz w:val="24"/>
                <w:szCs w:val="24"/>
                <w:lang w:val="en-US" w:eastAsia="zh-CN"/>
              </w:rPr>
              <w:t>（1）</w:t>
            </w:r>
            <w:r>
              <w:rPr>
                <w:rFonts w:hint="default" w:ascii="Times New Roman" w:hAnsi="Times New Roman" w:eastAsia="宋体" w:cs="Times New Roman"/>
                <w:b w:val="0"/>
                <w:bCs/>
                <w:spacing w:val="0"/>
                <w:w w:val="100"/>
                <w:sz w:val="24"/>
                <w:szCs w:val="24"/>
              </w:rPr>
              <w:t>施工工艺流程：</w:t>
            </w:r>
          </w:p>
          <w:p>
            <w:pPr>
              <w:pStyle w:val="69"/>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imes New Roman" w:hAnsi="Times New Roman" w:cs="Times New Roman"/>
                <w:spacing w:val="0"/>
                <w:w w:val="100"/>
                <w:sz w:val="24"/>
                <w:lang w:val="en-US" w:eastAsia="zh-CN"/>
              </w:rPr>
            </w:pPr>
            <w:r>
              <w:rPr>
                <w:rFonts w:hint="eastAsia" w:ascii="Times New Roman" w:hAnsi="Times New Roman" w:cs="Times New Roman"/>
                <w:spacing w:val="0"/>
                <w:w w:val="100"/>
                <w:sz w:val="24"/>
                <w:szCs w:val="24"/>
                <w:lang w:val="en-US" w:eastAsia="zh-CN"/>
              </w:rPr>
              <w:t>项目施工期主要进行氩气站、原料棚等土建工程施工、设备安装以及各种附属工程的建设，需经过平整场地、生产区地面硬化、结构建设、浇灌地面等几个阶段。施工期施工流程及产污环节见下图。</w:t>
            </w:r>
          </w:p>
          <w:p>
            <w:pPr>
              <w:pStyle w:val="69"/>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imes New Roman" w:hAnsi="Times New Roman" w:cs="Times New Roman"/>
                <w:spacing w:val="0"/>
                <w:w w:val="100"/>
                <w:sz w:val="24"/>
                <w:lang w:val="en-US" w:eastAsia="zh-CN"/>
              </w:rPr>
            </w:pPr>
          </w:p>
          <w:p>
            <w:pPr>
              <w:pStyle w:val="69"/>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imes New Roman" w:hAnsi="Times New Roman" w:cs="Times New Roman"/>
                <w:spacing w:val="0"/>
                <w:w w:val="100"/>
                <w:sz w:val="24"/>
                <w:lang w:val="en-US" w:eastAsia="zh-CN"/>
              </w:rPr>
            </w:pPr>
          </w:p>
          <w:p>
            <w:pPr>
              <w:pStyle w:val="69"/>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imes New Roman" w:hAnsi="Times New Roman" w:cs="Times New Roman"/>
                <w:spacing w:val="0"/>
                <w:w w:val="100"/>
                <w:sz w:val="24"/>
                <w:lang w:val="en-US" w:eastAsia="zh-CN"/>
              </w:rPr>
            </w:pPr>
          </w:p>
          <w:p>
            <w:pPr>
              <w:pStyle w:val="69"/>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imes New Roman" w:hAnsi="Times New Roman" w:cs="Times New Roman"/>
                <w:spacing w:val="0"/>
                <w:w w:val="100"/>
                <w:sz w:val="24"/>
                <w:lang w:val="en-US" w:eastAsia="zh-CN"/>
              </w:rPr>
            </w:pPr>
          </w:p>
          <w:p>
            <w:pPr>
              <w:pStyle w:val="69"/>
              <w:keepNext w:val="0"/>
              <w:keepLines w:val="0"/>
              <w:pageBreakBefore w:val="0"/>
              <w:widowControl w:val="0"/>
              <w:tabs>
                <w:tab w:val="left" w:pos="1670"/>
              </w:tabs>
              <w:kinsoku/>
              <w:wordWrap/>
              <w:overflowPunct/>
              <w:topLinePunct w:val="0"/>
              <w:autoSpaceDE/>
              <w:autoSpaceDN/>
              <w:bidi w:val="0"/>
              <w:adjustRightInd/>
              <w:snapToGrid/>
              <w:spacing w:line="360" w:lineRule="auto"/>
              <w:ind w:left="0"/>
              <w:jc w:val="center"/>
              <w:textAlignment w:val="auto"/>
              <w:rPr>
                <w:rFonts w:hint="eastAsia" w:ascii="Times New Roman" w:hAnsi="Times New Roman" w:cs="Times New Roman"/>
                <w:b/>
                <w:spacing w:val="0"/>
                <w:w w:val="100"/>
                <w:sz w:val="24"/>
                <w:lang w:val="en-US" w:eastAsia="zh-CN"/>
              </w:rPr>
            </w:pPr>
            <w:bookmarkStart w:id="7" w:name="图2-5    项目施工期建设流程"/>
            <w:bookmarkEnd w:id="7"/>
          </w:p>
          <w:p>
            <w:pPr>
              <w:pStyle w:val="69"/>
              <w:keepNext w:val="0"/>
              <w:keepLines w:val="0"/>
              <w:pageBreakBefore w:val="0"/>
              <w:widowControl w:val="0"/>
              <w:tabs>
                <w:tab w:val="left" w:pos="1670"/>
              </w:tabs>
              <w:kinsoku/>
              <w:wordWrap/>
              <w:overflowPunct/>
              <w:topLinePunct w:val="0"/>
              <w:autoSpaceDE/>
              <w:autoSpaceDN/>
              <w:bidi w:val="0"/>
              <w:adjustRightInd/>
              <w:snapToGrid/>
              <w:spacing w:line="360" w:lineRule="auto"/>
              <w:ind w:left="0"/>
              <w:jc w:val="center"/>
              <w:textAlignment w:val="auto"/>
              <w:rPr>
                <w:rFonts w:hint="eastAsia" w:ascii="Times New Roman" w:hAnsi="Times New Roman" w:cs="Times New Roman"/>
                <w:b/>
                <w:spacing w:val="0"/>
                <w:w w:val="100"/>
                <w:sz w:val="24"/>
                <w:lang w:val="en-US" w:eastAsia="zh-CN"/>
              </w:rPr>
            </w:pPr>
            <w:r>
              <w:rPr>
                <w:sz w:val="24"/>
                <w:szCs w:val="24"/>
              </w:rPr>
              <mc:AlternateContent>
                <mc:Choice Requires="wpg">
                  <w:drawing>
                    <wp:anchor distT="0" distB="0" distL="114300" distR="114300" simplePos="0" relativeHeight="251660288" behindDoc="0" locked="0" layoutInCell="1" allowOverlap="1">
                      <wp:simplePos x="0" y="0"/>
                      <wp:positionH relativeFrom="column">
                        <wp:posOffset>161925</wp:posOffset>
                      </wp:positionH>
                      <wp:positionV relativeFrom="paragraph">
                        <wp:posOffset>-175895</wp:posOffset>
                      </wp:positionV>
                      <wp:extent cx="4960620" cy="2693670"/>
                      <wp:effectExtent l="5080" t="4445" r="6350" b="0"/>
                      <wp:wrapNone/>
                      <wp:docPr id="147" name="组合 147"/>
                      <wp:cNvGraphicFramePr/>
                      <a:graphic xmlns:a="http://schemas.openxmlformats.org/drawingml/2006/main">
                        <a:graphicData uri="http://schemas.microsoft.com/office/word/2010/wordprocessingGroup">
                          <wpg:wgp>
                            <wpg:cNvGrpSpPr/>
                            <wpg:grpSpPr>
                              <a:xfrm>
                                <a:off x="0" y="0"/>
                                <a:ext cx="4960620" cy="2693670"/>
                                <a:chOff x="2785" y="146365"/>
                                <a:chExt cx="7936" cy="4818"/>
                              </a:xfrm>
                            </wpg:grpSpPr>
                            <wpg:grpSp>
                              <wpg:cNvPr id="145" name="组合 145"/>
                              <wpg:cNvGrpSpPr/>
                              <wpg:grpSpPr>
                                <a:xfrm>
                                  <a:off x="2785" y="146365"/>
                                  <a:ext cx="7936" cy="4819"/>
                                  <a:chOff x="2964" y="77758"/>
                                  <a:chExt cx="7936" cy="4819"/>
                                </a:xfrm>
                              </wpg:grpSpPr>
                              <wpg:grpSp>
                                <wpg:cNvPr id="143" name="组合 143"/>
                                <wpg:cNvGrpSpPr/>
                                <wpg:grpSpPr>
                                  <a:xfrm>
                                    <a:off x="2964" y="77758"/>
                                    <a:ext cx="7936" cy="3614"/>
                                    <a:chOff x="4156" y="157139"/>
                                    <a:chExt cx="7936" cy="3614"/>
                                  </a:xfrm>
                                </wpg:grpSpPr>
                                <wps:wsp>
                                  <wps:cNvPr id="116" name="直接连接符 116"/>
                                  <wps:cNvCnPr/>
                                  <wps:spPr>
                                    <a:xfrm>
                                      <a:off x="5461" y="158435"/>
                                      <a:ext cx="630" cy="1"/>
                                    </a:xfrm>
                                    <a:prstGeom prst="line">
                                      <a:avLst/>
                                    </a:prstGeom>
                                    <a:ln w="9525" cap="flat" cmpd="sng">
                                      <a:solidFill>
                                        <a:srgbClr val="000000"/>
                                      </a:solidFill>
                                      <a:prstDash val="solid"/>
                                      <a:headEnd type="none" w="med" len="med"/>
                                      <a:tailEnd type="arrow" w="med" len="med"/>
                                    </a:ln>
                                  </wps:spPr>
                                  <wps:bodyPr upright="1"/>
                                </wps:wsp>
                                <wps:wsp>
                                  <wps:cNvPr id="117" name="文本框 117"/>
                                  <wps:cNvSpPr txBox="1"/>
                                  <wps:spPr>
                                    <a:xfrm>
                                      <a:off x="4306" y="158185"/>
                                      <a:ext cx="1170" cy="4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eastAsia"/>
                                            <w:lang w:val="en-US" w:eastAsia="zh-CN"/>
                                          </w:rPr>
                                          <w:t>场地平整</w:t>
                                        </w:r>
                                      </w:p>
                                    </w:txbxContent>
                                  </wps:txbx>
                                  <wps:bodyPr upright="1"/>
                                </wps:wsp>
                                <wps:wsp>
                                  <wps:cNvPr id="118" name="文本框 118"/>
                                  <wps:cNvSpPr txBox="1"/>
                                  <wps:spPr>
                                    <a:xfrm>
                                      <a:off x="6106" y="158170"/>
                                      <a:ext cx="1441" cy="4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eastAsia"/>
                                            <w:lang w:val="en-US" w:eastAsia="zh-CN"/>
                                          </w:rPr>
                                          <w:t>办公楼建设</w:t>
                                        </w:r>
                                      </w:p>
                                    </w:txbxContent>
                                  </wps:txbx>
                                  <wps:bodyPr upright="1"/>
                                </wps:wsp>
                                <wps:wsp>
                                  <wps:cNvPr id="119" name="直接连接符 119"/>
                                  <wps:cNvCnPr/>
                                  <wps:spPr>
                                    <a:xfrm>
                                      <a:off x="7546" y="158435"/>
                                      <a:ext cx="645" cy="1"/>
                                    </a:xfrm>
                                    <a:prstGeom prst="line">
                                      <a:avLst/>
                                    </a:prstGeom>
                                    <a:ln w="9525" cap="flat" cmpd="sng">
                                      <a:solidFill>
                                        <a:srgbClr val="000000"/>
                                      </a:solidFill>
                                      <a:prstDash val="solid"/>
                                      <a:headEnd type="none" w="med" len="med"/>
                                      <a:tailEnd type="arrow" w="med" len="med"/>
                                    </a:ln>
                                  </wps:spPr>
                                  <wps:bodyPr upright="1"/>
                                </wps:wsp>
                                <wps:wsp>
                                  <wps:cNvPr id="120" name="文本框 120"/>
                                  <wps:cNvSpPr txBox="1"/>
                                  <wps:spPr>
                                    <a:xfrm>
                                      <a:off x="8191" y="158185"/>
                                      <a:ext cx="2056" cy="4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eastAsia"/>
                                            <w:lang w:val="en-US" w:eastAsia="zh-CN"/>
                                          </w:rPr>
                                          <w:t>厂区地面硬化处理</w:t>
                                        </w:r>
                                      </w:p>
                                    </w:txbxContent>
                                  </wps:txbx>
                                  <wps:bodyPr upright="1"/>
                                </wps:wsp>
                                <wps:wsp>
                                  <wps:cNvPr id="121" name="直接连接符 121"/>
                                  <wps:cNvCnPr/>
                                  <wps:spPr>
                                    <a:xfrm flipH="1">
                                      <a:off x="11402" y="158710"/>
                                      <a:ext cx="14" cy="540"/>
                                    </a:xfrm>
                                    <a:prstGeom prst="line">
                                      <a:avLst/>
                                    </a:prstGeom>
                                    <a:ln w="9525" cap="flat" cmpd="sng">
                                      <a:solidFill>
                                        <a:srgbClr val="000000"/>
                                      </a:solidFill>
                                      <a:prstDash val="solid"/>
                                      <a:headEnd type="none" w="med" len="med"/>
                                      <a:tailEnd type="arrow" w="med" len="med"/>
                                    </a:ln>
                                  </wps:spPr>
                                  <wps:bodyPr upright="1"/>
                                </wps:wsp>
                                <wps:wsp>
                                  <wps:cNvPr id="122" name="文本框 122"/>
                                  <wps:cNvSpPr txBox="1"/>
                                  <wps:spPr>
                                    <a:xfrm>
                                      <a:off x="10816" y="158200"/>
                                      <a:ext cx="1276" cy="4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eastAsia"/>
                                            <w:lang w:val="en-US" w:eastAsia="zh-CN"/>
                                          </w:rPr>
                                          <w:t>设备安装</w:t>
                                        </w:r>
                                      </w:p>
                                    </w:txbxContent>
                                  </wps:txbx>
                                  <wps:bodyPr upright="1"/>
                                </wps:wsp>
                                <wps:wsp>
                                  <wps:cNvPr id="123" name="直接连接符 123"/>
                                  <wps:cNvCnPr/>
                                  <wps:spPr>
                                    <a:xfrm flipH="1">
                                      <a:off x="10186" y="159475"/>
                                      <a:ext cx="675" cy="1"/>
                                    </a:xfrm>
                                    <a:prstGeom prst="line">
                                      <a:avLst/>
                                    </a:prstGeom>
                                    <a:ln w="9525" cap="flat" cmpd="sng">
                                      <a:solidFill>
                                        <a:srgbClr val="000000"/>
                                      </a:solidFill>
                                      <a:prstDash val="solid"/>
                                      <a:headEnd type="none" w="med" len="med"/>
                                      <a:tailEnd type="arrow" w="med" len="med"/>
                                    </a:ln>
                                  </wps:spPr>
                                  <wps:bodyPr upright="1"/>
                                </wps:wsp>
                                <wps:wsp>
                                  <wps:cNvPr id="124" name="文本框 124"/>
                                  <wps:cNvSpPr txBox="1"/>
                                  <wps:spPr>
                                    <a:xfrm>
                                      <a:off x="10861" y="159220"/>
                                      <a:ext cx="1200" cy="4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eastAsia"/>
                                            <w:lang w:val="en-US" w:eastAsia="zh-CN"/>
                                          </w:rPr>
                                          <w:t>设备调试</w:t>
                                        </w:r>
                                      </w:p>
                                    </w:txbxContent>
                                  </wps:txbx>
                                  <wps:bodyPr upright="1"/>
                                </wps:wsp>
                                <wps:wsp>
                                  <wps:cNvPr id="125" name="直接连接符 125"/>
                                  <wps:cNvCnPr/>
                                  <wps:spPr>
                                    <a:xfrm flipH="1">
                                      <a:off x="8356" y="159505"/>
                                      <a:ext cx="675" cy="1"/>
                                    </a:xfrm>
                                    <a:prstGeom prst="line">
                                      <a:avLst/>
                                    </a:prstGeom>
                                    <a:ln w="9525" cap="flat" cmpd="sng">
                                      <a:solidFill>
                                        <a:srgbClr val="000000"/>
                                      </a:solidFill>
                                      <a:prstDash val="solid"/>
                                      <a:headEnd type="none" w="med" len="med"/>
                                      <a:tailEnd type="arrow" w="med" len="med"/>
                                    </a:ln>
                                  </wps:spPr>
                                  <wps:bodyPr upright="1"/>
                                </wps:wsp>
                                <wps:wsp>
                                  <wps:cNvPr id="126" name="文本框 126"/>
                                  <wps:cNvSpPr txBox="1"/>
                                  <wps:spPr>
                                    <a:xfrm>
                                      <a:off x="9001" y="159280"/>
                                      <a:ext cx="1186" cy="4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eastAsia"/>
                                            <w:lang w:val="en-US" w:eastAsia="zh-CN"/>
                                          </w:rPr>
                                          <w:t>厂区清理</w:t>
                                        </w:r>
                                      </w:p>
                                    </w:txbxContent>
                                  </wps:txbx>
                                  <wps:bodyPr upright="1"/>
                                </wps:wsp>
                                <wps:wsp>
                                  <wps:cNvPr id="127" name="直接连接符 127"/>
                                  <wps:cNvCnPr/>
                                  <wps:spPr>
                                    <a:xfrm>
                                      <a:off x="10261" y="158435"/>
                                      <a:ext cx="585" cy="1"/>
                                    </a:xfrm>
                                    <a:prstGeom prst="line">
                                      <a:avLst/>
                                    </a:prstGeom>
                                    <a:ln w="9525" cap="flat" cmpd="sng">
                                      <a:solidFill>
                                        <a:srgbClr val="000000"/>
                                      </a:solidFill>
                                      <a:prstDash val="solid"/>
                                      <a:headEnd type="none" w="med" len="med"/>
                                      <a:tailEnd type="arrow" w="med" len="med"/>
                                    </a:ln>
                                  </wps:spPr>
                                  <wps:bodyPr upright="1"/>
                                </wps:wsp>
                                <wps:wsp>
                                  <wps:cNvPr id="128" name="文本框 128"/>
                                  <wps:cNvSpPr txBox="1"/>
                                  <wps:spPr>
                                    <a:xfrm>
                                      <a:off x="7156" y="159265"/>
                                      <a:ext cx="1186" cy="4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eastAsia" w:eastAsia="宋体"/>
                                            <w:lang w:val="en-US" w:eastAsia="zh-CN"/>
                                          </w:rPr>
                                          <w:t>投入使用</w:t>
                                        </w:r>
                                      </w:p>
                                    </w:txbxContent>
                                  </wps:txbx>
                                  <wps:bodyPr upright="1"/>
                                </wps:wsp>
                                <wps:wsp>
                                  <wps:cNvPr id="129" name="直接连接符 129"/>
                                  <wps:cNvCnPr/>
                                  <wps:spPr>
                                    <a:xfrm flipV="1">
                                      <a:off x="4891" y="157600"/>
                                      <a:ext cx="1" cy="570"/>
                                    </a:xfrm>
                                    <a:prstGeom prst="line">
                                      <a:avLst/>
                                    </a:prstGeom>
                                    <a:ln w="9525" cap="rnd" cmpd="sng">
                                      <a:solidFill>
                                        <a:srgbClr val="000000"/>
                                      </a:solidFill>
                                      <a:prstDash val="sysDot"/>
                                      <a:headEnd type="none" w="med" len="med"/>
                                      <a:tailEnd type="arrow" w="med" len="med"/>
                                    </a:ln>
                                  </wps:spPr>
                                  <wps:bodyPr upright="1"/>
                                </wps:wsp>
                                <wps:wsp>
                                  <wps:cNvPr id="130" name="文本框 130"/>
                                  <wps:cNvSpPr txBox="1"/>
                                  <wps:spPr>
                                    <a:xfrm>
                                      <a:off x="4156" y="157139"/>
                                      <a:ext cx="1515" cy="4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default"/>
                                            <w:lang w:val="en-US" w:eastAsia="zh-CN"/>
                                          </w:rPr>
                                          <w:t>G、N、S、W</w:t>
                                        </w:r>
                                      </w:p>
                                    </w:txbxContent>
                                  </wps:txbx>
                                  <wps:bodyPr upright="1"/>
                                </wps:wsp>
                                <wps:wsp>
                                  <wps:cNvPr id="131" name="直接连接符 131"/>
                                  <wps:cNvCnPr/>
                                  <wps:spPr>
                                    <a:xfrm flipV="1">
                                      <a:off x="6901" y="157615"/>
                                      <a:ext cx="1" cy="570"/>
                                    </a:xfrm>
                                    <a:prstGeom prst="line">
                                      <a:avLst/>
                                    </a:prstGeom>
                                    <a:ln w="9525" cap="rnd" cmpd="sng">
                                      <a:solidFill>
                                        <a:srgbClr val="000000"/>
                                      </a:solidFill>
                                      <a:prstDash val="sysDot"/>
                                      <a:headEnd type="none" w="med" len="med"/>
                                      <a:tailEnd type="arrow" w="med" len="med"/>
                                    </a:ln>
                                  </wps:spPr>
                                  <wps:bodyPr upright="1"/>
                                </wps:wsp>
                                <wps:wsp>
                                  <wps:cNvPr id="132" name="文本框 132"/>
                                  <wps:cNvSpPr txBox="1"/>
                                  <wps:spPr>
                                    <a:xfrm>
                                      <a:off x="6106" y="157153"/>
                                      <a:ext cx="1515" cy="45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default"/>
                                            <w:lang w:val="en-US" w:eastAsia="zh-CN"/>
                                          </w:rPr>
                                          <w:t>G、N、S、W</w:t>
                                        </w:r>
                                      </w:p>
                                    </w:txbxContent>
                                  </wps:txbx>
                                  <wps:bodyPr upright="1"/>
                                </wps:wsp>
                                <wps:wsp>
                                  <wps:cNvPr id="133" name="直接连接符 133"/>
                                  <wps:cNvCnPr/>
                                  <wps:spPr>
                                    <a:xfrm flipV="1">
                                      <a:off x="9226" y="157630"/>
                                      <a:ext cx="1" cy="570"/>
                                    </a:xfrm>
                                    <a:prstGeom prst="line">
                                      <a:avLst/>
                                    </a:prstGeom>
                                    <a:ln w="9525" cap="rnd" cmpd="sng">
                                      <a:solidFill>
                                        <a:srgbClr val="000000"/>
                                      </a:solidFill>
                                      <a:prstDash val="sysDot"/>
                                      <a:headEnd type="none" w="med" len="med"/>
                                      <a:tailEnd type="arrow" w="med" len="med"/>
                                    </a:ln>
                                  </wps:spPr>
                                  <wps:bodyPr upright="1"/>
                                </wps:wsp>
                                <wps:wsp>
                                  <wps:cNvPr id="134" name="文本框 134"/>
                                  <wps:cNvSpPr txBox="1"/>
                                  <wps:spPr>
                                    <a:xfrm>
                                      <a:off x="8386" y="157183"/>
                                      <a:ext cx="1515" cy="45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default"/>
                                            <w:lang w:val="en-US" w:eastAsia="zh-CN"/>
                                          </w:rPr>
                                          <w:t>G、N、S、W</w:t>
                                        </w:r>
                                      </w:p>
                                    </w:txbxContent>
                                  </wps:txbx>
                                  <wps:bodyPr upright="1"/>
                                </wps:wsp>
                                <wps:wsp>
                                  <wps:cNvPr id="135" name="直接连接符 135"/>
                                  <wps:cNvCnPr/>
                                  <wps:spPr>
                                    <a:xfrm>
                                      <a:off x="11461" y="159719"/>
                                      <a:ext cx="1" cy="555"/>
                                    </a:xfrm>
                                    <a:prstGeom prst="line">
                                      <a:avLst/>
                                    </a:prstGeom>
                                    <a:ln w="9525" cap="rnd" cmpd="sng">
                                      <a:solidFill>
                                        <a:srgbClr val="000000"/>
                                      </a:solidFill>
                                      <a:prstDash val="sysDot"/>
                                      <a:headEnd type="none" w="med" len="med"/>
                                      <a:tailEnd type="arrow" w="med" len="med"/>
                                    </a:ln>
                                  </wps:spPr>
                                  <wps:bodyPr upright="1"/>
                                </wps:wsp>
                                <wps:wsp>
                                  <wps:cNvPr id="136" name="直接连接符 136"/>
                                  <wps:cNvCnPr/>
                                  <wps:spPr>
                                    <a:xfrm flipV="1">
                                      <a:off x="11431" y="157630"/>
                                      <a:ext cx="1" cy="570"/>
                                    </a:xfrm>
                                    <a:prstGeom prst="line">
                                      <a:avLst/>
                                    </a:prstGeom>
                                    <a:ln w="9525" cap="rnd" cmpd="sng">
                                      <a:solidFill>
                                        <a:srgbClr val="000000"/>
                                      </a:solidFill>
                                      <a:prstDash val="sysDot"/>
                                      <a:headEnd type="none" w="med" len="med"/>
                                      <a:tailEnd type="arrow" w="med" len="med"/>
                                    </a:ln>
                                  </wps:spPr>
                                  <wps:bodyPr upright="1"/>
                                </wps:wsp>
                                <wps:wsp>
                                  <wps:cNvPr id="137" name="文本框 137"/>
                                  <wps:cNvSpPr txBox="1"/>
                                  <wps:spPr>
                                    <a:xfrm>
                                      <a:off x="10951" y="157168"/>
                                      <a:ext cx="917" cy="45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default"/>
                                            <w:lang w:val="en-US" w:eastAsia="zh-CN"/>
                                          </w:rPr>
                                          <w:t>N、S</w:t>
                                        </w:r>
                                      </w:p>
                                    </w:txbxContent>
                                  </wps:txbx>
                                  <wps:bodyPr upright="1"/>
                                </wps:wsp>
                                <wps:wsp>
                                  <wps:cNvPr id="138" name="文本框 138"/>
                                  <wps:cNvSpPr txBox="1"/>
                                  <wps:spPr>
                                    <a:xfrm>
                                      <a:off x="11026" y="160303"/>
                                      <a:ext cx="917" cy="45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default"/>
                                            <w:lang w:val="en-US" w:eastAsia="zh-CN"/>
                                          </w:rPr>
                                          <w:t>N、S</w:t>
                                        </w:r>
                                      </w:p>
                                    </w:txbxContent>
                                  </wps:txbx>
                                  <wps:bodyPr upright="1"/>
                                </wps:wsp>
                                <wps:wsp>
                                  <wps:cNvPr id="139" name="直接连接符 139"/>
                                  <wps:cNvCnPr/>
                                  <wps:spPr>
                                    <a:xfrm>
                                      <a:off x="9616" y="159749"/>
                                      <a:ext cx="1" cy="555"/>
                                    </a:xfrm>
                                    <a:prstGeom prst="line">
                                      <a:avLst/>
                                    </a:prstGeom>
                                    <a:ln w="9525" cap="rnd" cmpd="sng">
                                      <a:solidFill>
                                        <a:srgbClr val="000000"/>
                                      </a:solidFill>
                                      <a:prstDash val="sysDot"/>
                                      <a:headEnd type="none" w="med" len="med"/>
                                      <a:tailEnd type="arrow" w="med" len="med"/>
                                    </a:ln>
                                  </wps:spPr>
                                  <wps:bodyPr upright="1"/>
                                </wps:wsp>
                                <wps:wsp>
                                  <wps:cNvPr id="140" name="文本框 140"/>
                                  <wps:cNvSpPr txBox="1"/>
                                  <wps:spPr>
                                    <a:xfrm>
                                      <a:off x="9226" y="160303"/>
                                      <a:ext cx="782" cy="39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default"/>
                                            <w:lang w:val="en-US" w:eastAsia="zh-CN"/>
                                          </w:rPr>
                                          <w:t>N</w:t>
                                        </w:r>
                                      </w:p>
                                    </w:txbxContent>
                                  </wps:txbx>
                                  <wps:bodyPr upright="1"/>
                                </wps:wsp>
                                <wps:wsp>
                                  <wps:cNvPr id="141" name="文本框 141"/>
                                  <wps:cNvSpPr txBox="1"/>
                                  <wps:spPr>
                                    <a:xfrm>
                                      <a:off x="7366" y="160333"/>
                                      <a:ext cx="782" cy="39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eastAsia"/>
                                            <w:lang w:val="en-US" w:eastAsia="zh-CN"/>
                                          </w:rPr>
                                          <w:t>G</w:t>
                                        </w:r>
                                      </w:p>
                                    </w:txbxContent>
                                  </wps:txbx>
                                  <wps:bodyPr upright="1"/>
                                </wps:wsp>
                                <wps:wsp>
                                  <wps:cNvPr id="142" name="直接连接符 142"/>
                                  <wps:cNvCnPr/>
                                  <wps:spPr>
                                    <a:xfrm>
                                      <a:off x="7756" y="159764"/>
                                      <a:ext cx="1" cy="555"/>
                                    </a:xfrm>
                                    <a:prstGeom prst="line">
                                      <a:avLst/>
                                    </a:prstGeom>
                                    <a:ln w="9525" cap="rnd" cmpd="sng">
                                      <a:solidFill>
                                        <a:srgbClr val="000000"/>
                                      </a:solidFill>
                                      <a:prstDash val="sysDot"/>
                                      <a:headEnd type="none" w="med" len="med"/>
                                      <a:tailEnd type="arrow" w="med" len="med"/>
                                    </a:ln>
                                  </wps:spPr>
                                  <wps:bodyPr upright="1"/>
                                </wps:wsp>
                              </wpg:grpSp>
                              <wps:wsp>
                                <wps:cNvPr id="144" name="文本框 144"/>
                                <wps:cNvSpPr txBox="1"/>
                                <wps:spPr>
                                  <a:xfrm>
                                    <a:off x="3148" y="81565"/>
                                    <a:ext cx="4186" cy="1013"/>
                                  </a:xfrm>
                                  <a:prstGeom prst="rect">
                                    <a:avLst/>
                                  </a:prstGeom>
                                  <a:noFill/>
                                  <a:ln>
                                    <a:noFill/>
                                  </a:ln>
                                </wps:spPr>
                                <wps:txbx>
                                  <w:txbxContent>
                                    <w:p>
                                      <w:pPr>
                                        <w:pStyle w:val="8"/>
                                        <w:rPr>
                                          <w:rFonts w:hint="eastAsia"/>
                                          <w:lang w:val="en-US" w:eastAsia="zh-CN"/>
                                        </w:rPr>
                                      </w:pPr>
                                      <w:r>
                                        <w:rPr>
                                          <w:rFonts w:hint="eastAsia"/>
                                          <w:lang w:val="en-US" w:eastAsia="zh-CN"/>
                                        </w:rPr>
                                        <w:t>注：G：废气 S：固废 N：噪声W：废水</w:t>
                                      </w:r>
                                    </w:p>
                                    <w:p>
                                      <w:pPr>
                                        <w:pStyle w:val="8"/>
                                        <w:rPr>
                                          <w:rFonts w:hint="default"/>
                                          <w:lang w:val="en-US" w:eastAsia="zh-CN"/>
                                        </w:rPr>
                                      </w:pPr>
                                      <w:r>
                                        <w:rPr>
                                          <w:rFonts w:hint="eastAsia"/>
                                          <w:lang w:val="en-US" w:eastAsia="zh-CN"/>
                                        </w:rPr>
                                        <w:t xml:space="preserve">物料走向：                </w:t>
                                      </w:r>
                                    </w:p>
                                    <w:p>
                                      <w:pPr>
                                        <w:jc w:val="left"/>
                                        <w:rPr>
                                          <w:rFonts w:hint="default" w:eastAsia="宋体"/>
                                          <w:lang w:val="en-US" w:eastAsia="zh-CN"/>
                                        </w:rPr>
                                      </w:pPr>
                                    </w:p>
                                  </w:txbxContent>
                                </wps:txbx>
                                <wps:bodyPr upright="1"/>
                              </wps:wsp>
                            </wpg:grpSp>
                            <wps:wsp>
                              <wps:cNvPr id="146" name="直接连接符 146"/>
                              <wps:cNvCnPr/>
                              <wps:spPr>
                                <a:xfrm>
                                  <a:off x="3973" y="150853"/>
                                  <a:ext cx="764" cy="1"/>
                                </a:xfrm>
                                <a:prstGeom prst="line">
                                  <a:avLst/>
                                </a:prstGeom>
                                <a:ln w="12700" cap="flat" cmpd="sng">
                                  <a:solidFill>
                                    <a:srgbClr val="000000"/>
                                  </a:solidFill>
                                  <a:prstDash val="solid"/>
                                  <a:headEnd type="none" w="med" len="med"/>
                                  <a:tailEnd type="arrow" w="med" len="med"/>
                                </a:ln>
                              </wps:spPr>
                              <wps:bodyPr upright="1"/>
                            </wps:wsp>
                          </wpg:wgp>
                        </a:graphicData>
                      </a:graphic>
                    </wp:anchor>
                  </w:drawing>
                </mc:Choice>
                <mc:Fallback>
                  <w:pict>
                    <v:group id="_x0000_s1026" o:spid="_x0000_s1026" o:spt="203" style="position:absolute;left:0pt;margin-left:12.75pt;margin-top:-13.85pt;height:212.1pt;width:390.6pt;z-index:251660288;mso-width-relative:page;mso-height-relative:page;" coordorigin="2785,146365" coordsize="7936,4818" o:gfxdata="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&#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">
                      <o:lock v:ext="edit" aspectratio="f"/>
                      <v:group id="_x0000_s1026" o:spid="_x0000_s1026" o:spt="203" style="position:absolute;left:2785;top:146365;height:4819;width:7936;" coordorigin="2964,77758" coordsize="7936,4819" o:gfxdata="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AuHh4m9AAAA3AAAAA8AAAAAAAAAAQAg&#10;AAAAOAAAAGRycy9kb3ducmV2LnhtbFBLAQIUABQAAAAIAIdO4kAzLwWeOwAAADkAAAAVAAAAAAAA&#10;AAEAIAAAACIBAABkcnMvZ3JvdXBzaGFwZXhtbC54bWxQSwUGAAAAAAYABgBgAQAA3wMAAAAA&#10;">
                        <o:lock v:ext="edit" aspectratio="f"/>
                        <v:group id="_x0000_s1026" o:spid="_x0000_s1026" o:spt="203" style="position:absolute;left:2964;top:77758;height:3614;width:7936;" coordorigin="4156,157139" coordsize="7936,3614" o:gfxdata="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">
                          <o:lock v:ext="edit" aspectratio="f"/>
                          <v:line id="_x0000_s1026" o:spid="_x0000_s1026" o:spt="20" style="position:absolute;left:5461;top:158435;height:1;width:630;" filled="f" stroked="t" coordsize="21600,21600" o:gfxdata="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2XhDeL0AAADcAAAADwAAAAAAAAABACAAAAA4AAAAZHJzL2Rvd25yZXYu&#10;eG1sUEsBAhQAFAAAAAgAh07iQDMvBZ47AAAAOQAAABAAAAAAAAAAAQAgAAAAIgEAAGRycy9zaGFw&#10;ZXhtbC54bWxQSwUGAAAAAAYABgBbAQAAzAMAAAAA&#10;">
                            <v:fill on="f" focussize="0,0"/>
                            <v:stroke color="#000000" joinstyle="round" endarrow="open"/>
                            <v:imagedata o:title=""/>
                            <o:lock v:ext="edit" aspectratio="f"/>
                          </v:line>
                          <v:shape id="_x0000_s1026" o:spid="_x0000_s1026" o:spt="202" type="#_x0000_t202" style="position:absolute;left:4306;top:158185;height:495;width:1170;" fillcolor="#FFFFFF" filled="t" stroked="t" coordsize="21600,21600" o:gfxdata="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Zb41Ar0AAADc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jc w:val="center"/>
                                    <w:rPr>
                                      <w:rFonts w:hint="default" w:eastAsia="宋体"/>
                                      <w:lang w:val="en-US" w:eastAsia="zh-CN"/>
                                    </w:rPr>
                                  </w:pPr>
                                  <w:r>
                                    <w:rPr>
                                      <w:rFonts w:hint="eastAsia"/>
                                      <w:lang w:val="en-US" w:eastAsia="zh-CN"/>
                                    </w:rPr>
                                    <w:t>场地平整</w:t>
                                  </w:r>
                                </w:p>
                              </w:txbxContent>
                            </v:textbox>
                          </v:shape>
                          <v:shape id="_x0000_s1026" o:spid="_x0000_s1026" o:spt="202" type="#_x0000_t202" style="position:absolute;left:6106;top:158170;height:495;width:1441;" fillcolor="#FFFFFF" filled="t" stroked="t" coordsize="21600,21600" o:gfxdata="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AUIaFwvwAAANwAAAAPAAAAAAAAAAEAIAAAADgAAABkcnMvZG93bnJl&#10;di54bWxQSwECFAAUAAAACACHTuJAMy8FnjsAAAA5AAAAEAAAAAAAAAABACAAAAAkAQAAZHJzL3No&#10;YXBleG1sLnhtbFBLBQYAAAAABgAGAFsBAADOAwAAAAA=&#10;">
                            <v:fill on="t" focussize="0,0"/>
                            <v:stroke color="#000000" joinstyle="miter"/>
                            <v:imagedata o:title=""/>
                            <o:lock v:ext="edit" aspectratio="f"/>
                            <v:textbox>
                              <w:txbxContent>
                                <w:p>
                                  <w:pPr>
                                    <w:jc w:val="center"/>
                                    <w:rPr>
                                      <w:rFonts w:hint="default" w:eastAsia="宋体"/>
                                      <w:lang w:val="en-US" w:eastAsia="zh-CN"/>
                                    </w:rPr>
                                  </w:pPr>
                                  <w:r>
                                    <w:rPr>
                                      <w:rFonts w:hint="eastAsia"/>
                                      <w:lang w:val="en-US" w:eastAsia="zh-CN"/>
                                    </w:rPr>
                                    <w:t>办公楼建设</w:t>
                                  </w:r>
                                </w:p>
                              </w:txbxContent>
                            </v:textbox>
                          </v:shape>
                          <v:line id="_x0000_s1026" o:spid="_x0000_s1026" o:spt="20" style="position:absolute;left:7546;top:158435;height:1;width:645;" filled="f" stroked="t" coordsize="21600,21600" o:gfxdata="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o59cKvAAAANwAAAAPAAAAAAAAAAEAIAAAADgAAABkcnMvZG93bnJldi54&#10;bWxQSwECFAAUAAAACACHTuJAMy8FnjsAAAA5AAAAEAAAAAAAAAABACAAAAAhAQAAZHJzL3NoYXBl&#10;eG1sLnhtbFBLBQYAAAAABgAGAFsBAADLAwAAAAA=&#10;">
                            <v:fill on="f" focussize="0,0"/>
                            <v:stroke color="#000000" joinstyle="round" endarrow="open"/>
                            <v:imagedata o:title=""/>
                            <o:lock v:ext="edit" aspectratio="f"/>
                          </v:line>
                          <v:shape id="_x0000_s1026" o:spid="_x0000_s1026" o:spt="202" type="#_x0000_t202" style="position:absolute;left:8191;top:158185;height:495;width:2056;" fillcolor="#FFFFFF" filled="t" stroked="t" coordsize="21600,21600" o:gfxdata="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AkO2fLvwAAANwAAAAPAAAAAAAAAAEAIAAAADgAAABkcnMvZG93bnJl&#10;di54bWxQSwECFAAUAAAACACHTuJAMy8FnjsAAAA5AAAAEAAAAAAAAAABACAAAAAkAQAAZHJzL3No&#10;YXBleG1sLnhtbFBLBQYAAAAABgAGAFsBAADOAwAAAAA=&#10;">
                            <v:fill on="t" focussize="0,0"/>
                            <v:stroke color="#000000" joinstyle="miter"/>
                            <v:imagedata o:title=""/>
                            <o:lock v:ext="edit" aspectratio="f"/>
                            <v:textbox>
                              <w:txbxContent>
                                <w:p>
                                  <w:pPr>
                                    <w:jc w:val="center"/>
                                    <w:rPr>
                                      <w:rFonts w:hint="default" w:eastAsia="宋体"/>
                                      <w:lang w:val="en-US" w:eastAsia="zh-CN"/>
                                    </w:rPr>
                                  </w:pPr>
                                  <w:r>
                                    <w:rPr>
                                      <w:rFonts w:hint="eastAsia"/>
                                      <w:lang w:val="en-US" w:eastAsia="zh-CN"/>
                                    </w:rPr>
                                    <w:t>厂区地面硬化处理</w:t>
                                  </w:r>
                                </w:p>
                              </w:txbxContent>
                            </v:textbox>
                          </v:shape>
                          <v:line id="_x0000_s1026" o:spid="_x0000_s1026" o:spt="20" style="position:absolute;left:11402;top:158710;flip:x;height:540;width:14;" filled="f" stroked="t" coordsize="21600,21600" o:gfxdata="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LWuxDq7AAAA3AAAAA8AAAAAAAAAAQAgAAAAOAAAAGRycy9kb3ducmV2Lnht&#10;bFBLAQIUABQAAAAIAIdO4kAzLwWeOwAAADkAAAAQAAAAAAAAAAEAIAAAACABAABkcnMvc2hhcGV4&#10;bWwueG1sUEsFBgAAAAAGAAYAWwEAAMoDAAAAAA==&#10;">
                            <v:fill on="f" focussize="0,0"/>
                            <v:stroke color="#000000" joinstyle="round" endarrow="open"/>
                            <v:imagedata o:title=""/>
                            <o:lock v:ext="edit" aspectratio="f"/>
                          </v:line>
                          <v:shape id="_x0000_s1026" o:spid="_x0000_s1026" o:spt="202" type="#_x0000_t202" style="position:absolute;left:10816;top:158200;height:495;width:1276;" fillcolor="#FFFFFF" filled="t" stroked="t" coordsize="21600,21600" o:gfxdata="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u6VcJ70AAADc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jc w:val="center"/>
                                    <w:rPr>
                                      <w:rFonts w:hint="default" w:eastAsia="宋体"/>
                                      <w:lang w:val="en-US" w:eastAsia="zh-CN"/>
                                    </w:rPr>
                                  </w:pPr>
                                  <w:r>
                                    <w:rPr>
                                      <w:rFonts w:hint="eastAsia"/>
                                      <w:lang w:val="en-US" w:eastAsia="zh-CN"/>
                                    </w:rPr>
                                    <w:t>设备安装</w:t>
                                  </w:r>
                                </w:p>
                              </w:txbxContent>
                            </v:textbox>
                          </v:shape>
                          <v:line id="_x0000_s1026" o:spid="_x0000_s1026" o:spt="20" style="position:absolute;left:10186;top:159475;flip:x;height:1;width:675;" filled="f" stroked="t" coordsize="21600,21600" o:gfxdata="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Cow/9a7AAAA3AAAAA8AAAAAAAAAAQAgAAAAOAAAAGRycy9kb3ducmV2Lnht&#10;bFBLAQIUABQAAAAIAIdO4kAzLwWeOwAAADkAAAAQAAAAAAAAAAEAIAAAACABAABkcnMvc2hhcGV4&#10;bWwueG1sUEsFBgAAAAAGAAYAWwEAAMoDAAAAAA==&#10;">
                            <v:fill on="f" focussize="0,0"/>
                            <v:stroke color="#000000" joinstyle="round" endarrow="open"/>
                            <v:imagedata o:title=""/>
                            <o:lock v:ext="edit" aspectratio="f"/>
                          </v:line>
                          <v:shape id="_x0000_s1026" o:spid="_x0000_s1026" o:spt="202" type="#_x0000_t202" style="position:absolute;left:10861;top:159220;height:495;width:1200;" fillcolor="#FFFFFF" filled="t" stroked="t" coordsize="21600,21600" o:gfxdata="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wBhyL0AAADc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jc w:val="center"/>
                                    <w:rPr>
                                      <w:rFonts w:hint="default" w:eastAsia="宋体"/>
                                      <w:lang w:val="en-US" w:eastAsia="zh-CN"/>
                                    </w:rPr>
                                  </w:pPr>
                                  <w:r>
                                    <w:rPr>
                                      <w:rFonts w:hint="eastAsia"/>
                                      <w:lang w:val="en-US" w:eastAsia="zh-CN"/>
                                    </w:rPr>
                                    <w:t>设备调试</w:t>
                                  </w:r>
                                </w:p>
                              </w:txbxContent>
                            </v:textbox>
                          </v:shape>
                          <v:line id="_x0000_s1026" o:spid="_x0000_s1026" o:spt="20" style="position:absolute;left:8356;top:159505;flip:x;height:1;width:675;" filled="f" stroked="t" coordsize="21600,21600" o:gfxdata="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MqVwjm7AAAA3AAAAA8AAAAAAAAAAQAgAAAAOAAAAGRycy9kb3ducmV2Lnht&#10;bFBLAQIUABQAAAAIAIdO4kAzLwWeOwAAADkAAAAQAAAAAAAAAAEAIAAAACABAABkcnMvc2hhcGV4&#10;bWwueG1sUEsFBgAAAAAGAAYAWwEAAMoDAAAAAA==&#10;">
                            <v:fill on="f" focussize="0,0"/>
                            <v:stroke color="#000000" joinstyle="round" endarrow="open"/>
                            <v:imagedata o:title=""/>
                            <o:lock v:ext="edit" aspectratio="f"/>
                          </v:line>
                          <v:shape id="_x0000_s1026" o:spid="_x0000_s1026" o:spt="202" type="#_x0000_t202" style="position:absolute;left:9001;top:159280;height:450;width:1186;" fillcolor="#FFFFFF" filled="t" stroked="t" coordsize="21600,21600" o:gfxdata="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xJ5aJL0AAADc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jc w:val="center"/>
                                    <w:rPr>
                                      <w:rFonts w:hint="default" w:eastAsia="宋体"/>
                                      <w:lang w:val="en-US" w:eastAsia="zh-CN"/>
                                    </w:rPr>
                                  </w:pPr>
                                  <w:r>
                                    <w:rPr>
                                      <w:rFonts w:hint="eastAsia"/>
                                      <w:lang w:val="en-US" w:eastAsia="zh-CN"/>
                                    </w:rPr>
                                    <w:t>厂区清理</w:t>
                                  </w:r>
                                </w:p>
                              </w:txbxContent>
                            </v:textbox>
                          </v:shape>
                          <v:line id="_x0000_s1026" o:spid="_x0000_s1026" o:spt="20" style="position:absolute;left:10261;top:158435;height:1;width:585;" filled="f" stroked="t" coordsize="21600,21600" o:gfxdata="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4WCxevAAAANwAAAAPAAAAAAAAAAEAIAAAADgAAABkcnMvZG93bnJldi54&#10;bWxQSwECFAAUAAAACACHTuJAMy8FnjsAAAA5AAAAEAAAAAAAAAABACAAAAAhAQAAZHJzL3NoYXBl&#10;eG1sLnhtbFBLBQYAAAAABgAGAFsBAADLAwAAAAA=&#10;">
                            <v:fill on="f" focussize="0,0"/>
                            <v:stroke color="#000000" joinstyle="round" endarrow="open"/>
                            <v:imagedata o:title=""/>
                            <o:lock v:ext="edit" aspectratio="f"/>
                          </v:line>
                          <v:shape id="_x0000_s1026" o:spid="_x0000_s1026" o:spt="202" type="#_x0000_t202" style="position:absolute;left:7156;top:159265;height:450;width:1186;" fillcolor="#FFFFFF" filled="t" stroked="t" coordsize="21600,21600" o:gfxdata="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aTWvNvwAAANwAAAAPAAAAAAAAAAEAIAAAADgAAABkcnMvZG93bnJl&#10;di54bWxQSwECFAAUAAAACACHTuJAMy8FnjsAAAA5AAAAEAAAAAAAAAABACAAAAAkAQAAZHJzL3No&#10;YXBleG1sLnhtbFBLBQYAAAAABgAGAFsBAADOAwAAAAA=&#10;">
                            <v:fill on="t" focussize="0,0"/>
                            <v:stroke color="#000000" joinstyle="miter"/>
                            <v:imagedata o:title=""/>
                            <o:lock v:ext="edit" aspectratio="f"/>
                            <v:textbox>
                              <w:txbxContent>
                                <w:p>
                                  <w:pPr>
                                    <w:jc w:val="center"/>
                                    <w:rPr>
                                      <w:rFonts w:hint="default" w:eastAsia="宋体"/>
                                      <w:lang w:val="en-US" w:eastAsia="zh-CN"/>
                                    </w:rPr>
                                  </w:pPr>
                                  <w:r>
                                    <w:rPr>
                                      <w:rFonts w:hint="eastAsia" w:eastAsia="宋体"/>
                                      <w:lang w:val="en-US" w:eastAsia="zh-CN"/>
                                    </w:rPr>
                                    <w:t>投入使用</w:t>
                                  </w:r>
                                </w:p>
                              </w:txbxContent>
                            </v:textbox>
                          </v:shape>
                          <v:line id="_x0000_s1026" o:spid="_x0000_s1026" o:spt="20" style="position:absolute;left:4891;top:157600;flip:y;height:570;width:1;" filled="f" stroked="t" coordsize="21600,21600" o:gfxdata="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NAVnXvAAAANwAAAAPAAAAAAAAAAEAIAAAADgAAABkcnMvZG93bnJldi54&#10;bWxQSwECFAAUAAAACACHTuJAMy8FnjsAAAA5AAAAEAAAAAAAAAABACAAAAAhAQAAZHJzL3NoYXBl&#10;eG1sLnhtbFBLBQYAAAAABgAGAFsBAADLAwAAAAA=&#10;">
                            <v:fill on="f" focussize="0,0"/>
                            <v:stroke color="#000000" joinstyle="round" dashstyle="1 1" endcap="round" endarrow="open"/>
                            <v:imagedata o:title=""/>
                            <o:lock v:ext="edit" aspectratio="f"/>
                          </v:line>
                          <v:shape id="_x0000_s1026" o:spid="_x0000_s1026" o:spt="202" type="#_x0000_t202" style="position:absolute;left:4156;top:157139;height:450;width:1515;" fillcolor="#FFFFFF" filled="t" stroked="t" coordsize="21600,21600" o:gfxdata="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h4vEWvwAAANwAAAAPAAAAAAAAAAEAIAAAADgAAABkcnMvZG93bnJl&#10;di54bWxQSwECFAAUAAAACACHTuJAMy8FnjsAAAA5AAAAEAAAAAAAAAABACAAAAAkAQAAZHJzL3No&#10;YXBleG1sLnhtbFBLBQYAAAAABgAGAFsBAADOAwAAAAA=&#10;">
                            <v:fill on="t" focussize="0,0"/>
                            <v:stroke color="#000000" joinstyle="miter"/>
                            <v:imagedata o:title=""/>
                            <o:lock v:ext="edit" aspectratio="f"/>
                            <v:textbox>
                              <w:txbxContent>
                                <w:p>
                                  <w:pPr>
                                    <w:rPr>
                                      <w:rFonts w:hint="default" w:eastAsia="宋体"/>
                                      <w:lang w:val="en-US" w:eastAsia="zh-CN"/>
                                    </w:rPr>
                                  </w:pPr>
                                  <w:r>
                                    <w:rPr>
                                      <w:rFonts w:hint="default"/>
                                      <w:lang w:val="en-US" w:eastAsia="zh-CN"/>
                                    </w:rPr>
                                    <w:t>G、N、S、W</w:t>
                                  </w:r>
                                </w:p>
                              </w:txbxContent>
                            </v:textbox>
                          </v:shape>
                          <v:line id="_x0000_s1026" o:spid="_x0000_s1026" o:spt="20" style="position:absolute;left:6901;top:157615;flip:y;height:570;width:1;" filled="f" stroked="t" coordsize="21600,21600" o:gfxdata="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dq7DDL0AAADcAAAADwAAAAAAAAABACAAAAA4AAAAZHJzL2Rvd25yZXYu&#10;eG1sUEsBAhQAFAAAAAgAh07iQDMvBZ47AAAAOQAAABAAAAAAAAAAAQAgAAAAIgEAAGRycy9zaGFw&#10;ZXhtbC54bWxQSwUGAAAAAAYABgBbAQAAzAMAAAAA&#10;">
                            <v:fill on="f" focussize="0,0"/>
                            <v:stroke color="#000000" joinstyle="round" dashstyle="1 1" endcap="round" endarrow="open"/>
                            <v:imagedata o:title=""/>
                            <o:lock v:ext="edit" aspectratio="f"/>
                          </v:line>
                          <v:shape id="_x0000_s1026" o:spid="_x0000_s1026" o:spt="202" type="#_x0000_t202" style="position:absolute;left:6106;top:157153;height:451;width:1515;" fillcolor="#FFFFFF" filled="t" stroked="t" coordsize="21600,21600" o:gfxdata="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D58yvq7AAAA3AAAAA8AAAAAAAAAAQAgAAAAOAAAAGRycy9kb3ducmV2Lnht&#10;bFBLAQIUABQAAAAIAIdO4kAzLwWeOwAAADkAAAAQAAAAAAAAAAEAIAAAACABAABkcnMvc2hhcGV4&#10;bWwueG1sUEsFBgAAAAAGAAYAWwEAAMoDAAAAAA==&#10;">
                            <v:fill on="t" focussize="0,0"/>
                            <v:stroke color="#000000" joinstyle="miter"/>
                            <v:imagedata o:title=""/>
                            <o:lock v:ext="edit" aspectratio="f"/>
                            <v:textbox>
                              <w:txbxContent>
                                <w:p>
                                  <w:pPr>
                                    <w:rPr>
                                      <w:rFonts w:hint="default" w:eastAsia="宋体"/>
                                      <w:lang w:val="en-US" w:eastAsia="zh-CN"/>
                                    </w:rPr>
                                  </w:pPr>
                                  <w:r>
                                    <w:rPr>
                                      <w:rFonts w:hint="default"/>
                                      <w:lang w:val="en-US" w:eastAsia="zh-CN"/>
                                    </w:rPr>
                                    <w:t>G、N、S、W</w:t>
                                  </w:r>
                                </w:p>
                              </w:txbxContent>
                            </v:textbox>
                          </v:shape>
                          <v:line id="_x0000_s1026" o:spid="_x0000_s1026" o:spt="20" style="position:absolute;left:9226;top:157630;flip:y;height:570;width:1;" filled="f" stroked="t" coordsize="21600,21600" o:gfxdata="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pMPjgvAAAANwAAAAPAAAAAAAAAAEAIAAAADgAAABkcnMvZG93bnJldi54&#10;bWxQSwECFAAUAAAACACHTuJAMy8FnjsAAAA5AAAAEAAAAAAAAAABACAAAAAhAQAAZHJzL3NoYXBl&#10;eG1sLnhtbFBLBQYAAAAABgAGAFsBAADLAwAAAAA=&#10;">
                            <v:fill on="f" focussize="0,0"/>
                            <v:stroke color="#000000" joinstyle="round" dashstyle="1 1" endcap="round" endarrow="open"/>
                            <v:imagedata o:title=""/>
                            <o:lock v:ext="edit" aspectratio="f"/>
                          </v:line>
                          <v:shape id="_x0000_s1026" o:spid="_x0000_s1026" o:spt="202" type="#_x0000_t202" style="position:absolute;left:8386;top:157183;height:451;width:1515;" fillcolor="#FFFFFF" filled="t" stroked="t" coordsize="21600,21600" o:gfxdata="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N7Z9xW7AAAA3AAAAA8AAAAAAAAAAQAgAAAAOAAAAGRycy9kb3ducmV2Lnht&#10;bFBLAQIUABQAAAAIAIdO4kAzLwWeOwAAADkAAAAQAAAAAAAAAAEAIAAAACABAABkcnMvc2hhcGV4&#10;bWwueG1sUEsFBgAAAAAGAAYAWwEAAMoDAAAAAA==&#10;">
                            <v:fill on="t" focussize="0,0"/>
                            <v:stroke color="#000000" joinstyle="miter"/>
                            <v:imagedata o:title=""/>
                            <o:lock v:ext="edit" aspectratio="f"/>
                            <v:textbox>
                              <w:txbxContent>
                                <w:p>
                                  <w:pPr>
                                    <w:rPr>
                                      <w:rFonts w:hint="default" w:eastAsia="宋体"/>
                                      <w:lang w:val="en-US" w:eastAsia="zh-CN"/>
                                    </w:rPr>
                                  </w:pPr>
                                  <w:r>
                                    <w:rPr>
                                      <w:rFonts w:hint="default"/>
                                      <w:lang w:val="en-US" w:eastAsia="zh-CN"/>
                                    </w:rPr>
                                    <w:t>G、N、S、W</w:t>
                                  </w:r>
                                </w:p>
                              </w:txbxContent>
                            </v:textbox>
                          </v:shape>
                          <v:line id="_x0000_s1026" o:spid="_x0000_s1026" o:spt="20" style="position:absolute;left:11461;top:159719;height:555;width:1;" filled="f" stroked="t" coordsize="21600,21600" o:gfxdata="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ifbWNLoAAADcAAAADwAAAAAAAAABACAAAAA4AAAAZHJzL2Rvd25yZXYueG1s&#10;UEsBAhQAFAAAAAgAh07iQDMvBZ47AAAAOQAAABAAAAAAAAAAAQAgAAAAHwEAAGRycy9zaGFwZXht&#10;bC54bWxQSwUGAAAAAAYABgBbAQAAyQMAAAAA&#10;">
                            <v:fill on="f" focussize="0,0"/>
                            <v:stroke color="#000000" joinstyle="round" dashstyle="1 1" endcap="round" endarrow="open"/>
                            <v:imagedata o:title=""/>
                            <o:lock v:ext="edit" aspectratio="f"/>
                          </v:line>
                          <v:line id="_x0000_s1026" o:spid="_x0000_s1026" o:spt="20" style="position:absolute;left:11431;top:157630;flip:y;height:570;width:1;" filled="f" stroked="t" coordsize="21600,21600" o:gfxdata="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5R1t4vAAAANwAAAAPAAAAAAAAAAEAIAAAADgAAABkcnMvZG93bnJldi54&#10;bWxQSwECFAAUAAAACACHTuJAMy8FnjsAAAA5AAAAEAAAAAAAAAABACAAAAAhAQAAZHJzL3NoYXBl&#10;eG1sLnhtbFBLBQYAAAAABgAGAFsBAADLAwAAAAA=&#10;">
                            <v:fill on="f" focussize="0,0"/>
                            <v:stroke color="#000000" joinstyle="round" dashstyle="1 1" endcap="round" endarrow="open"/>
                            <v:imagedata o:title=""/>
                            <o:lock v:ext="edit" aspectratio="f"/>
                          </v:line>
                          <v:shape id="_x0000_s1026" o:spid="_x0000_s1026" o:spt="202" type="#_x0000_t202" style="position:absolute;left:10951;top:157168;height:451;width:917;" fillcolor="#FFFFFF" filled="t" stroked="t" coordsize="21600,21600" o:gfxdata="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LgtpYr0AAADc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jc w:val="center"/>
                                    <w:rPr>
                                      <w:rFonts w:hint="default" w:eastAsia="宋体"/>
                                      <w:lang w:val="en-US" w:eastAsia="zh-CN"/>
                                    </w:rPr>
                                  </w:pPr>
                                  <w:r>
                                    <w:rPr>
                                      <w:rFonts w:hint="default"/>
                                      <w:lang w:val="en-US" w:eastAsia="zh-CN"/>
                                    </w:rPr>
                                    <w:t>N、S</w:t>
                                  </w:r>
                                </w:p>
                              </w:txbxContent>
                            </v:textbox>
                          </v:shape>
                          <v:shape id="_x0000_s1026" o:spid="_x0000_s1026" o:spt="202" type="#_x0000_t202" style="position:absolute;left:11026;top:160303;height:451;width:917;" fillcolor="#FFFFFF" filled="t" stroked="t" coordsize="21600,21600" o:gfxdata="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flP0QvwAAANwAAAAPAAAAAAAAAAEAIAAAADgAAABkcnMvZG93bnJl&#10;di54bWxQSwECFAAUAAAACACHTuJAMy8FnjsAAAA5AAAAEAAAAAAAAAABACAAAAAkAQAAZHJzL3No&#10;YXBleG1sLnhtbFBLBQYAAAAABgAGAFsBAADOAwAAAAA=&#10;">
                            <v:fill on="t" focussize="0,0"/>
                            <v:stroke color="#000000" joinstyle="miter"/>
                            <v:imagedata o:title=""/>
                            <o:lock v:ext="edit" aspectratio="f"/>
                            <v:textbox>
                              <w:txbxContent>
                                <w:p>
                                  <w:pPr>
                                    <w:jc w:val="center"/>
                                    <w:rPr>
                                      <w:rFonts w:hint="default" w:eastAsia="宋体"/>
                                      <w:lang w:val="en-US" w:eastAsia="zh-CN"/>
                                    </w:rPr>
                                  </w:pPr>
                                  <w:r>
                                    <w:rPr>
                                      <w:rFonts w:hint="default"/>
                                      <w:lang w:val="en-US" w:eastAsia="zh-CN"/>
                                    </w:rPr>
                                    <w:t>N、S</w:t>
                                  </w:r>
                                </w:p>
                              </w:txbxContent>
                            </v:textbox>
                          </v:shape>
                          <v:line id="_x0000_s1026" o:spid="_x0000_s1026" o:spt="20" style="position:absolute;left:9616;top:159749;height:555;width:1;" filled="f" stroked="t" coordsize="21600,21600" o:gfxdata="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Ai73DG7AAAA3AAAAA8AAAAAAAAAAQAgAAAAOAAAAGRycy9kb3ducmV2Lnht&#10;bFBLAQIUABQAAAAIAIdO4kAzLwWeOwAAADkAAAAQAAAAAAAAAAEAIAAAACABAABkcnMvc2hhcGV4&#10;bWwueG1sUEsFBgAAAAAGAAYAWwEAAMoDAAAAAA==&#10;">
                            <v:fill on="f" focussize="0,0"/>
                            <v:stroke color="#000000" joinstyle="round" dashstyle="1 1" endcap="round" endarrow="open"/>
                            <v:imagedata o:title=""/>
                            <o:lock v:ext="edit" aspectratio="f"/>
                          </v:line>
                          <v:shape id="_x0000_s1026" o:spid="_x0000_s1026" o:spt="202" type="#_x0000_t202" style="position:absolute;left:9226;top:160303;height:391;width:782;" fillcolor="#FFFFFF" filled="t" stroked="t" coordsize="21600,21600" o:gfxdata="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55IJrvwAAANwAAAAPAAAAAAAAAAEAIAAAADgAAABkcnMvZG93bnJl&#10;di54bWxQSwECFAAUAAAACACHTuJAMy8FnjsAAAA5AAAAEAAAAAAAAAABACAAAAAkAQAAZHJzL3No&#10;YXBleG1sLnhtbFBLBQYAAAAABgAGAFsBAADOAwAAAAA=&#10;">
                            <v:fill on="t" focussize="0,0"/>
                            <v:stroke color="#000000" joinstyle="miter"/>
                            <v:imagedata o:title=""/>
                            <o:lock v:ext="edit" aspectratio="f"/>
                            <v:textbox>
                              <w:txbxContent>
                                <w:p>
                                  <w:pPr>
                                    <w:jc w:val="center"/>
                                    <w:rPr>
                                      <w:rFonts w:hint="default" w:eastAsia="宋体"/>
                                      <w:lang w:val="en-US" w:eastAsia="zh-CN"/>
                                    </w:rPr>
                                  </w:pPr>
                                  <w:r>
                                    <w:rPr>
                                      <w:rFonts w:hint="default"/>
                                      <w:lang w:val="en-US" w:eastAsia="zh-CN"/>
                                    </w:rPr>
                                    <w:t>N</w:t>
                                  </w:r>
                                </w:p>
                              </w:txbxContent>
                            </v:textbox>
                          </v:shape>
                          <v:shape id="_x0000_s1026" o:spid="_x0000_s1026" o:spt="202" type="#_x0000_t202" style="position:absolute;left:7366;top:160333;height:391;width:782;" fillcolor="#FFFFFF" filled="t" stroked="t" coordsize="21600,21600" o:gfxdata="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WqCfwvAAAANw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jc w:val="center"/>
                                    <w:rPr>
                                      <w:rFonts w:hint="default" w:eastAsia="宋体"/>
                                      <w:lang w:val="en-US" w:eastAsia="zh-CN"/>
                                    </w:rPr>
                                  </w:pPr>
                                  <w:r>
                                    <w:rPr>
                                      <w:rFonts w:hint="eastAsia"/>
                                      <w:lang w:val="en-US" w:eastAsia="zh-CN"/>
                                    </w:rPr>
                                    <w:t>G</w:t>
                                  </w:r>
                                </w:p>
                              </w:txbxContent>
                            </v:textbox>
                          </v:shape>
                          <v:line id="_x0000_s1026" o:spid="_x0000_s1026" o:spt="20" style="position:absolute;left:7756;top:159764;height:555;width:1;" filled="f" stroked="t" coordsize="21600,21600" o:gfxdata="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&#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F4ZPT24AAAA3AAAAA8AAAAAAAAAAQAgAAAAOAAAAGRycy9kb3ducmV2LnhtbFBL&#10;AQIUABQAAAAIAIdO4kAzLwWeOwAAADkAAAAQAAAAAAAAAAEAIAAAAB0BAABkcnMvc2hhcGV4bWwu&#10;eG1sUEsFBgAAAAAGAAYAWwEAAMcDAAAAAA==&#10;">
                            <v:fill on="f" focussize="0,0"/>
                            <v:stroke color="#000000" joinstyle="round" dashstyle="1 1" endcap="round" endarrow="open"/>
                            <v:imagedata o:title=""/>
                            <o:lock v:ext="edit" aspectratio="f"/>
                          </v:line>
                        </v:group>
                        <v:shape id="_x0000_s1026" o:spid="_x0000_s1026" o:spt="202" type="#_x0000_t202" style="position:absolute;left:3148;top:81565;height:1013;width:4186;" filled="f" stroked="f" coordsize="21600,21600" o:gfxdata="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MNfp667AAAA3AAAAA8AAAAAAAAAAQAgAAAAOAAAAGRycy9kb3ducmV2Lnht&#10;bFBLAQIUABQAAAAIAIdO4kAzLwWeOwAAADkAAAAQAAAAAAAAAAEAIAAAACABAABkcnMvc2hhcGV4&#10;bWwueG1sUEsFBgAAAAAGAAYAWwEAAMoDAAAAAA==&#10;">
                          <v:fill on="f" focussize="0,0"/>
                          <v:stroke on="f"/>
                          <v:imagedata o:title=""/>
                          <o:lock v:ext="edit" aspectratio="f"/>
                          <v:textbox>
                            <w:txbxContent>
                              <w:p>
                                <w:pPr>
                                  <w:pStyle w:val="8"/>
                                  <w:rPr>
                                    <w:rFonts w:hint="eastAsia"/>
                                    <w:lang w:val="en-US" w:eastAsia="zh-CN"/>
                                  </w:rPr>
                                </w:pPr>
                                <w:r>
                                  <w:rPr>
                                    <w:rFonts w:hint="eastAsia"/>
                                    <w:lang w:val="en-US" w:eastAsia="zh-CN"/>
                                  </w:rPr>
                                  <w:t>注：G：废气 S：固废 N：噪声W：废水</w:t>
                                </w:r>
                              </w:p>
                              <w:p>
                                <w:pPr>
                                  <w:pStyle w:val="8"/>
                                  <w:rPr>
                                    <w:rFonts w:hint="default"/>
                                    <w:lang w:val="en-US" w:eastAsia="zh-CN"/>
                                  </w:rPr>
                                </w:pPr>
                                <w:r>
                                  <w:rPr>
                                    <w:rFonts w:hint="eastAsia"/>
                                    <w:lang w:val="en-US" w:eastAsia="zh-CN"/>
                                  </w:rPr>
                                  <w:t xml:space="preserve">物料走向：                </w:t>
                                </w:r>
                              </w:p>
                              <w:p>
                                <w:pPr>
                                  <w:jc w:val="left"/>
                                  <w:rPr>
                                    <w:rFonts w:hint="default" w:eastAsia="宋体"/>
                                    <w:lang w:val="en-US" w:eastAsia="zh-CN"/>
                                  </w:rPr>
                                </w:pPr>
                              </w:p>
                            </w:txbxContent>
                          </v:textbox>
                        </v:shape>
                      </v:group>
                      <v:line id="_x0000_s1026" o:spid="_x0000_s1026" o:spt="20" style="position:absolute;left:3973;top:150853;height:1;width:764;" filled="f" stroked="t" coordsize="21600,21600" o:gfxdata="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kY4jQboAAADcAAAADwAAAAAAAAABACAAAAA4AAAAZHJzL2Rvd25yZXYueG1s&#10;UEsBAhQAFAAAAAgAh07iQDMvBZ47AAAAOQAAABAAAAAAAAAAAQAgAAAAHwEAAGRycy9zaGFwZXht&#10;bC54bWxQSwUGAAAAAAYABgBbAQAAyQMAAAAA&#10;">
                        <v:fill on="f" focussize="0,0"/>
                        <v:stroke weight="1pt" color="#000000" joinstyle="round" endarrow="open"/>
                        <v:imagedata o:title=""/>
                        <o:lock v:ext="edit" aspectratio="f"/>
                      </v:line>
                    </v:group>
                  </w:pict>
                </mc:Fallback>
              </mc:AlternateContent>
            </w:r>
          </w:p>
          <w:p>
            <w:pPr>
              <w:pStyle w:val="69"/>
              <w:keepNext w:val="0"/>
              <w:keepLines w:val="0"/>
              <w:pageBreakBefore w:val="0"/>
              <w:widowControl w:val="0"/>
              <w:tabs>
                <w:tab w:val="left" w:pos="1670"/>
              </w:tabs>
              <w:kinsoku/>
              <w:wordWrap/>
              <w:overflowPunct/>
              <w:topLinePunct w:val="0"/>
              <w:autoSpaceDE/>
              <w:autoSpaceDN/>
              <w:bidi w:val="0"/>
              <w:adjustRightInd/>
              <w:snapToGrid/>
              <w:spacing w:line="360" w:lineRule="auto"/>
              <w:ind w:left="0"/>
              <w:jc w:val="center"/>
              <w:textAlignment w:val="auto"/>
              <w:rPr>
                <w:rFonts w:hint="eastAsia" w:ascii="Times New Roman" w:hAnsi="Times New Roman" w:cs="Times New Roman"/>
                <w:b/>
                <w:spacing w:val="0"/>
                <w:w w:val="100"/>
                <w:sz w:val="24"/>
                <w:lang w:val="en-US" w:eastAsia="zh-CN"/>
              </w:rPr>
            </w:pPr>
          </w:p>
          <w:p>
            <w:pPr>
              <w:pStyle w:val="69"/>
              <w:keepNext w:val="0"/>
              <w:keepLines w:val="0"/>
              <w:pageBreakBefore w:val="0"/>
              <w:widowControl w:val="0"/>
              <w:tabs>
                <w:tab w:val="left" w:pos="1670"/>
              </w:tabs>
              <w:kinsoku/>
              <w:wordWrap/>
              <w:overflowPunct/>
              <w:topLinePunct w:val="0"/>
              <w:autoSpaceDE/>
              <w:autoSpaceDN/>
              <w:bidi w:val="0"/>
              <w:adjustRightInd/>
              <w:snapToGrid/>
              <w:spacing w:line="360" w:lineRule="auto"/>
              <w:ind w:left="0"/>
              <w:jc w:val="center"/>
              <w:textAlignment w:val="auto"/>
              <w:rPr>
                <w:rFonts w:hint="eastAsia" w:ascii="Times New Roman" w:hAnsi="Times New Roman" w:cs="Times New Roman"/>
                <w:b/>
                <w:spacing w:val="0"/>
                <w:w w:val="100"/>
                <w:sz w:val="24"/>
                <w:lang w:val="en-US" w:eastAsia="zh-CN"/>
              </w:rPr>
            </w:pPr>
          </w:p>
          <w:p>
            <w:pPr>
              <w:pStyle w:val="69"/>
              <w:keepNext w:val="0"/>
              <w:keepLines w:val="0"/>
              <w:pageBreakBefore w:val="0"/>
              <w:widowControl w:val="0"/>
              <w:tabs>
                <w:tab w:val="left" w:pos="1670"/>
              </w:tabs>
              <w:kinsoku/>
              <w:wordWrap/>
              <w:overflowPunct/>
              <w:topLinePunct w:val="0"/>
              <w:autoSpaceDE/>
              <w:autoSpaceDN/>
              <w:bidi w:val="0"/>
              <w:adjustRightInd/>
              <w:snapToGrid/>
              <w:spacing w:line="360" w:lineRule="auto"/>
              <w:ind w:left="0"/>
              <w:jc w:val="center"/>
              <w:textAlignment w:val="auto"/>
              <w:rPr>
                <w:rFonts w:hint="eastAsia" w:ascii="Times New Roman" w:hAnsi="Times New Roman" w:cs="Times New Roman"/>
                <w:b/>
                <w:spacing w:val="0"/>
                <w:w w:val="100"/>
                <w:sz w:val="24"/>
                <w:lang w:val="en-US" w:eastAsia="zh-CN"/>
              </w:rPr>
            </w:pPr>
          </w:p>
          <w:p>
            <w:pPr>
              <w:pStyle w:val="69"/>
              <w:keepNext w:val="0"/>
              <w:keepLines w:val="0"/>
              <w:pageBreakBefore w:val="0"/>
              <w:widowControl w:val="0"/>
              <w:tabs>
                <w:tab w:val="left" w:pos="1670"/>
              </w:tabs>
              <w:kinsoku/>
              <w:wordWrap/>
              <w:overflowPunct/>
              <w:topLinePunct w:val="0"/>
              <w:autoSpaceDE/>
              <w:autoSpaceDN/>
              <w:bidi w:val="0"/>
              <w:adjustRightInd/>
              <w:snapToGrid/>
              <w:spacing w:line="360" w:lineRule="auto"/>
              <w:ind w:left="0"/>
              <w:jc w:val="center"/>
              <w:textAlignment w:val="auto"/>
              <w:rPr>
                <w:rFonts w:hint="eastAsia" w:ascii="Times New Roman" w:hAnsi="Times New Roman" w:cs="Times New Roman"/>
                <w:b/>
                <w:spacing w:val="0"/>
                <w:w w:val="100"/>
                <w:sz w:val="24"/>
                <w:lang w:val="en-US" w:eastAsia="zh-CN"/>
              </w:rPr>
            </w:pPr>
          </w:p>
          <w:p>
            <w:pPr>
              <w:pStyle w:val="69"/>
              <w:keepNext w:val="0"/>
              <w:keepLines w:val="0"/>
              <w:pageBreakBefore w:val="0"/>
              <w:widowControl w:val="0"/>
              <w:tabs>
                <w:tab w:val="left" w:pos="1670"/>
              </w:tabs>
              <w:kinsoku/>
              <w:wordWrap/>
              <w:overflowPunct/>
              <w:topLinePunct w:val="0"/>
              <w:autoSpaceDE/>
              <w:autoSpaceDN/>
              <w:bidi w:val="0"/>
              <w:adjustRightInd/>
              <w:snapToGrid/>
              <w:spacing w:line="360" w:lineRule="auto"/>
              <w:ind w:left="0"/>
              <w:jc w:val="center"/>
              <w:textAlignment w:val="auto"/>
              <w:rPr>
                <w:rFonts w:hint="eastAsia" w:ascii="Times New Roman" w:hAnsi="Times New Roman" w:cs="Times New Roman"/>
                <w:b/>
                <w:spacing w:val="0"/>
                <w:w w:val="100"/>
                <w:sz w:val="24"/>
                <w:lang w:val="en-US" w:eastAsia="zh-CN"/>
              </w:rPr>
            </w:pPr>
          </w:p>
          <w:p>
            <w:pPr>
              <w:pStyle w:val="69"/>
              <w:keepNext w:val="0"/>
              <w:keepLines w:val="0"/>
              <w:pageBreakBefore w:val="0"/>
              <w:widowControl w:val="0"/>
              <w:tabs>
                <w:tab w:val="left" w:pos="1670"/>
              </w:tabs>
              <w:kinsoku/>
              <w:wordWrap/>
              <w:overflowPunct/>
              <w:topLinePunct w:val="0"/>
              <w:autoSpaceDE/>
              <w:autoSpaceDN/>
              <w:bidi w:val="0"/>
              <w:adjustRightInd/>
              <w:snapToGrid/>
              <w:spacing w:line="360" w:lineRule="auto"/>
              <w:ind w:left="0"/>
              <w:jc w:val="center"/>
              <w:textAlignment w:val="auto"/>
              <w:rPr>
                <w:rFonts w:hint="eastAsia" w:ascii="Times New Roman" w:hAnsi="Times New Roman" w:cs="Times New Roman"/>
                <w:b/>
                <w:spacing w:val="0"/>
                <w:w w:val="100"/>
                <w:sz w:val="24"/>
                <w:lang w:val="en-US" w:eastAsia="zh-CN"/>
              </w:rPr>
            </w:pPr>
          </w:p>
          <w:p>
            <w:pPr>
              <w:pStyle w:val="69"/>
              <w:keepNext w:val="0"/>
              <w:keepLines w:val="0"/>
              <w:pageBreakBefore w:val="0"/>
              <w:widowControl w:val="0"/>
              <w:tabs>
                <w:tab w:val="left" w:pos="1670"/>
              </w:tabs>
              <w:kinsoku/>
              <w:wordWrap/>
              <w:overflowPunct/>
              <w:topLinePunct w:val="0"/>
              <w:autoSpaceDE/>
              <w:autoSpaceDN/>
              <w:bidi w:val="0"/>
              <w:adjustRightInd/>
              <w:snapToGrid/>
              <w:spacing w:line="360" w:lineRule="auto"/>
              <w:ind w:left="0"/>
              <w:jc w:val="center"/>
              <w:textAlignment w:val="auto"/>
              <w:rPr>
                <w:rFonts w:hint="eastAsia" w:ascii="Times New Roman" w:hAnsi="Times New Roman" w:cs="Times New Roman"/>
                <w:b/>
                <w:spacing w:val="0"/>
                <w:w w:val="100"/>
                <w:sz w:val="24"/>
                <w:lang w:val="en-US" w:eastAsia="zh-CN"/>
              </w:rPr>
            </w:pPr>
          </w:p>
          <w:p>
            <w:pPr>
              <w:pStyle w:val="69"/>
              <w:keepNext w:val="0"/>
              <w:keepLines w:val="0"/>
              <w:pageBreakBefore w:val="0"/>
              <w:widowControl w:val="0"/>
              <w:tabs>
                <w:tab w:val="left" w:pos="1670"/>
              </w:tabs>
              <w:kinsoku/>
              <w:wordWrap/>
              <w:overflowPunct/>
              <w:topLinePunct w:val="0"/>
              <w:autoSpaceDE/>
              <w:autoSpaceDN/>
              <w:bidi w:val="0"/>
              <w:adjustRightInd/>
              <w:snapToGrid/>
              <w:spacing w:line="360" w:lineRule="auto"/>
              <w:ind w:left="0"/>
              <w:jc w:val="center"/>
              <w:textAlignment w:val="auto"/>
              <w:rPr>
                <w:rFonts w:hint="eastAsia" w:ascii="Times New Roman" w:hAnsi="Times New Roman" w:cs="Times New Roman"/>
                <w:b/>
                <w:spacing w:val="0"/>
                <w:w w:val="100"/>
                <w:sz w:val="24"/>
                <w:lang w:val="en-US" w:eastAsia="zh-CN"/>
              </w:rPr>
            </w:pPr>
          </w:p>
          <w:p>
            <w:pPr>
              <w:pStyle w:val="69"/>
              <w:keepNext w:val="0"/>
              <w:keepLines w:val="0"/>
              <w:pageBreakBefore w:val="0"/>
              <w:widowControl w:val="0"/>
              <w:tabs>
                <w:tab w:val="left" w:pos="1670"/>
              </w:tabs>
              <w:kinsoku/>
              <w:wordWrap/>
              <w:overflowPunct/>
              <w:topLinePunct w:val="0"/>
              <w:autoSpaceDE/>
              <w:autoSpaceDN/>
              <w:bidi w:val="0"/>
              <w:adjustRightInd/>
              <w:snapToGrid/>
              <w:spacing w:line="360" w:lineRule="auto"/>
              <w:ind w:left="0"/>
              <w:jc w:val="center"/>
              <w:textAlignment w:val="auto"/>
              <w:rPr>
                <w:rFonts w:hint="eastAsia" w:ascii="Times New Roman" w:hAnsi="Times New Roman" w:cs="Times New Roman"/>
                <w:b/>
                <w:spacing w:val="0"/>
                <w:w w:val="100"/>
                <w:sz w:val="24"/>
                <w:lang w:val="en-US" w:eastAsia="zh-CN"/>
              </w:rPr>
            </w:pPr>
          </w:p>
          <w:p>
            <w:pPr>
              <w:pStyle w:val="69"/>
              <w:keepNext w:val="0"/>
              <w:keepLines w:val="0"/>
              <w:pageBreakBefore w:val="0"/>
              <w:widowControl w:val="0"/>
              <w:tabs>
                <w:tab w:val="left" w:pos="1670"/>
              </w:tabs>
              <w:kinsoku/>
              <w:wordWrap/>
              <w:overflowPunct/>
              <w:topLinePunct w:val="0"/>
              <w:autoSpaceDE/>
              <w:autoSpaceDN/>
              <w:bidi w:val="0"/>
              <w:adjustRightInd/>
              <w:snapToGrid/>
              <w:spacing w:line="360" w:lineRule="auto"/>
              <w:ind w:left="0"/>
              <w:jc w:val="center"/>
              <w:textAlignment w:val="auto"/>
              <w:rPr>
                <w:rFonts w:hint="default" w:ascii="Times New Roman" w:hAnsi="Times New Roman" w:eastAsia="宋体" w:cs="Times New Roman"/>
                <w:b/>
                <w:spacing w:val="0"/>
                <w:w w:val="100"/>
                <w:sz w:val="24"/>
                <w:lang w:val="en-US" w:eastAsia="zh-CN"/>
              </w:rPr>
            </w:pPr>
            <w:r>
              <w:rPr>
                <w:rFonts w:hint="eastAsia" w:ascii="Times New Roman" w:hAnsi="Times New Roman" w:cs="Times New Roman"/>
                <w:b/>
                <w:spacing w:val="0"/>
                <w:w w:val="100"/>
                <w:sz w:val="24"/>
                <w:lang w:val="en-US" w:eastAsia="zh-CN"/>
              </w:rPr>
              <w:t xml:space="preserve"> </w:t>
            </w:r>
            <w:r>
              <w:rPr>
                <w:rFonts w:hint="default" w:ascii="Times New Roman" w:hAnsi="Times New Roman" w:cs="Times New Roman"/>
                <w:b/>
                <w:spacing w:val="0"/>
                <w:w w:val="100"/>
                <w:sz w:val="24"/>
              </w:rPr>
              <w:t>图</w:t>
            </w:r>
            <w:r>
              <w:rPr>
                <w:rFonts w:hint="eastAsia" w:ascii="Times New Roman" w:hAnsi="Times New Roman" w:cs="Times New Roman"/>
                <w:b/>
                <w:spacing w:val="0"/>
                <w:w w:val="100"/>
                <w:sz w:val="24"/>
                <w:lang w:val="en-US" w:eastAsia="zh-CN"/>
              </w:rPr>
              <w:t xml:space="preserve">2-2 </w:t>
            </w:r>
            <w:r>
              <w:rPr>
                <w:rFonts w:hint="default" w:ascii="Times New Roman" w:hAnsi="Times New Roman" w:cs="Times New Roman"/>
                <w:b/>
                <w:spacing w:val="0"/>
                <w:w w:val="100"/>
                <w:sz w:val="24"/>
                <w:lang w:val="en-US" w:eastAsia="zh-CN"/>
              </w:rPr>
              <w:t>施工工艺流程及产排污节点图</w:t>
            </w:r>
          </w:p>
          <w:p>
            <w:pPr>
              <w:pStyle w:val="69"/>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default" w:ascii="Times New Roman" w:hAnsi="Times New Roman" w:eastAsia="宋体" w:cs="Times New Roman"/>
                <w:b w:val="0"/>
                <w:bCs/>
                <w:spacing w:val="0"/>
                <w:w w:val="100"/>
                <w:sz w:val="24"/>
                <w:szCs w:val="24"/>
                <w:lang w:val="en-US" w:eastAsia="zh-CN"/>
              </w:rPr>
            </w:pPr>
            <w:r>
              <w:rPr>
                <w:rFonts w:hint="eastAsia" w:ascii="Times New Roman" w:hAnsi="Times New Roman" w:cs="Times New Roman"/>
                <w:b w:val="0"/>
                <w:bCs/>
                <w:spacing w:val="0"/>
                <w:w w:val="100"/>
                <w:sz w:val="24"/>
                <w:lang w:val="en-US" w:eastAsia="zh-CN"/>
              </w:rPr>
              <w:t>（</w:t>
            </w:r>
            <w:r>
              <w:rPr>
                <w:rFonts w:hint="eastAsia" w:ascii="Times New Roman" w:hAnsi="Times New Roman" w:cs="Times New Roman"/>
                <w:b w:val="0"/>
                <w:bCs/>
                <w:spacing w:val="0"/>
                <w:w w:val="100"/>
                <w:sz w:val="24"/>
                <w:szCs w:val="24"/>
                <w:lang w:val="en-US" w:eastAsia="zh-CN"/>
              </w:rPr>
              <w:t>2）</w:t>
            </w:r>
            <w:r>
              <w:rPr>
                <w:rFonts w:hint="default" w:ascii="Times New Roman" w:hAnsi="Times New Roman" w:cs="Times New Roman"/>
                <w:b w:val="0"/>
                <w:bCs/>
                <w:spacing w:val="0"/>
                <w:w w:val="100"/>
                <w:sz w:val="24"/>
                <w:szCs w:val="24"/>
                <w:lang w:val="en-US" w:eastAsia="zh-CN"/>
              </w:rPr>
              <w:t>施工期产排污</w:t>
            </w:r>
            <w:r>
              <w:rPr>
                <w:rFonts w:hint="eastAsia" w:ascii="Times New Roman" w:hAnsi="Times New Roman" w:cs="Times New Roman"/>
                <w:b w:val="0"/>
                <w:bCs/>
                <w:spacing w:val="0"/>
                <w:w w:val="100"/>
                <w:sz w:val="24"/>
                <w:szCs w:val="24"/>
                <w:lang w:val="en-US" w:eastAsia="zh-CN"/>
              </w:rPr>
              <w:t>环节</w:t>
            </w:r>
            <w:r>
              <w:rPr>
                <w:rFonts w:hint="default" w:ascii="Times New Roman" w:hAnsi="Times New Roman" w:cs="Times New Roman"/>
                <w:b w:val="0"/>
                <w:bCs/>
                <w:spacing w:val="0"/>
                <w:w w:val="100"/>
                <w:sz w:val="24"/>
                <w:szCs w:val="24"/>
                <w:lang w:val="en-US" w:eastAsia="zh-CN"/>
              </w:rPr>
              <w:t>分析</w:t>
            </w:r>
          </w:p>
          <w:p>
            <w:pPr>
              <w:pStyle w:val="69"/>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imes New Roman" w:hAnsi="Times New Roman" w:cs="Times New Roman"/>
                <w:spacing w:val="0"/>
                <w:w w:val="100"/>
                <w:sz w:val="24"/>
                <w:szCs w:val="24"/>
                <w:lang w:val="en-US" w:eastAsia="zh-CN"/>
              </w:rPr>
            </w:pPr>
            <w:r>
              <w:rPr>
                <w:rFonts w:hint="default" w:ascii="Times New Roman" w:hAnsi="Times New Roman" w:cs="Times New Roman"/>
                <w:spacing w:val="0"/>
                <w:w w:val="100"/>
                <w:sz w:val="24"/>
                <w:szCs w:val="24"/>
                <w:lang w:val="en-US" w:eastAsia="zh-CN"/>
              </w:rPr>
              <w:t>①</w:t>
            </w:r>
            <w:r>
              <w:rPr>
                <w:rFonts w:hint="eastAsia" w:ascii="Times New Roman" w:hAnsi="Times New Roman" w:cs="Times New Roman"/>
                <w:spacing w:val="0"/>
                <w:w w:val="100"/>
                <w:sz w:val="24"/>
                <w:szCs w:val="24"/>
                <w:lang w:val="en-US" w:eastAsia="zh-CN"/>
              </w:rPr>
              <w:t>大气环境：主要为施工粉尘、运输车辆行驶时造成的道路扬尘。</w:t>
            </w:r>
          </w:p>
          <w:p>
            <w:pPr>
              <w:pStyle w:val="69"/>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imes New Roman" w:hAnsi="Times New Roman" w:cs="Times New Roman"/>
                <w:spacing w:val="0"/>
                <w:w w:val="100"/>
                <w:sz w:val="24"/>
                <w:szCs w:val="24"/>
                <w:lang w:val="en-US" w:eastAsia="zh-CN"/>
              </w:rPr>
            </w:pPr>
            <w:r>
              <w:rPr>
                <w:rFonts w:hint="default" w:ascii="Times New Roman" w:hAnsi="Times New Roman" w:cs="Times New Roman"/>
                <w:spacing w:val="0"/>
                <w:w w:val="100"/>
                <w:sz w:val="24"/>
                <w:szCs w:val="24"/>
                <w:lang w:val="en-US" w:eastAsia="zh-CN"/>
              </w:rPr>
              <w:t>②</w:t>
            </w:r>
            <w:r>
              <w:rPr>
                <w:rFonts w:hint="eastAsia" w:ascii="Times New Roman" w:hAnsi="Times New Roman" w:cs="Times New Roman"/>
                <w:spacing w:val="0"/>
                <w:w w:val="100"/>
                <w:sz w:val="24"/>
                <w:szCs w:val="24"/>
                <w:lang w:val="en-US" w:eastAsia="zh-CN"/>
              </w:rPr>
              <w:t>声环境：主要噪声源包括混凝土搅拌机、运输平台、汽车吊车等，以及各施工阶段的各种运输车辆等。</w:t>
            </w:r>
          </w:p>
          <w:p>
            <w:pPr>
              <w:pStyle w:val="69"/>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imes New Roman" w:hAnsi="Times New Roman" w:cs="Times New Roman"/>
                <w:spacing w:val="0"/>
                <w:w w:val="100"/>
                <w:sz w:val="24"/>
                <w:szCs w:val="24"/>
                <w:lang w:val="en-US" w:eastAsia="zh-CN"/>
              </w:rPr>
            </w:pPr>
            <w:r>
              <w:rPr>
                <w:rFonts w:hint="default" w:ascii="Times New Roman" w:hAnsi="Times New Roman" w:cs="Times New Roman"/>
                <w:spacing w:val="0"/>
                <w:w w:val="100"/>
                <w:sz w:val="24"/>
                <w:szCs w:val="24"/>
                <w:lang w:val="en-US" w:eastAsia="zh-CN"/>
              </w:rPr>
              <w:t>③</w:t>
            </w:r>
            <w:r>
              <w:rPr>
                <w:rFonts w:hint="eastAsia" w:ascii="Times New Roman" w:hAnsi="Times New Roman" w:cs="Times New Roman"/>
                <w:spacing w:val="0"/>
                <w:w w:val="100"/>
                <w:sz w:val="24"/>
                <w:szCs w:val="24"/>
                <w:lang w:val="en-US" w:eastAsia="zh-CN"/>
              </w:rPr>
              <w:t>水环境：施工期产生的废水包括混凝土搅拌废水、冲洗废水和生活污水。</w:t>
            </w:r>
          </w:p>
          <w:p>
            <w:pPr>
              <w:pStyle w:val="69"/>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imes New Roman" w:hAnsi="Times New Roman" w:cs="Times New Roman"/>
                <w:spacing w:val="0"/>
                <w:w w:val="100"/>
                <w:sz w:val="24"/>
                <w:szCs w:val="24"/>
                <w:lang w:val="en-US" w:eastAsia="zh-CN"/>
              </w:rPr>
            </w:pPr>
            <w:r>
              <w:rPr>
                <w:rFonts w:hint="default" w:ascii="Times New Roman" w:hAnsi="Times New Roman" w:cs="Times New Roman"/>
                <w:spacing w:val="0"/>
                <w:w w:val="100"/>
                <w:sz w:val="24"/>
                <w:szCs w:val="24"/>
                <w:lang w:val="en-US" w:eastAsia="zh-CN"/>
              </w:rPr>
              <w:t>④</w:t>
            </w:r>
            <w:r>
              <w:rPr>
                <w:rFonts w:hint="eastAsia" w:ascii="Times New Roman" w:hAnsi="Times New Roman" w:cs="Times New Roman"/>
                <w:spacing w:val="0"/>
                <w:w w:val="100"/>
                <w:sz w:val="24"/>
                <w:szCs w:val="24"/>
                <w:lang w:val="en-US" w:eastAsia="zh-CN"/>
              </w:rPr>
              <w:t>固废环境：主要是水泥袋、铁质弃料、木材弃料、施工车辆运输时散落物料以及施工人员的生活垃圾等</w:t>
            </w:r>
          </w:p>
          <w:p>
            <w:pPr>
              <w:pStyle w:val="70"/>
              <w:ind w:firstLine="480"/>
              <w:rPr>
                <w:bCs/>
                <w:color w:val="auto"/>
                <w:sz w:val="24"/>
              </w:rPr>
            </w:pPr>
            <w:r>
              <w:rPr>
                <w:rFonts w:hint="default" w:ascii="Times New Roman" w:hAnsi="Times New Roman" w:cs="Times New Roman"/>
                <w:bCs/>
                <w:color w:val="auto"/>
                <w:lang w:val="en-US" w:eastAsia="zh-CN"/>
              </w:rPr>
              <w:t>2.运营期</w:t>
            </w:r>
            <w:r>
              <w:rPr>
                <w:rFonts w:hint="default" w:ascii="Times New Roman" w:hAnsi="Times New Roman" w:cs="Times New Roman"/>
                <w:bCs/>
                <w:color w:val="auto"/>
                <w:sz w:val="24"/>
              </w:rPr>
              <w:t>具体工艺流程：</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cs="Times New Roman"/>
                <w:bCs/>
                <w:color w:val="auto"/>
                <w:sz w:val="24"/>
              </w:rPr>
            </w:pPr>
            <w:r>
              <w:rPr>
                <w:rFonts w:ascii="Times New Roman" w:hAnsi="Times New Roman" w:eastAsia="宋体" w:cs="Times New Roman"/>
                <w:bCs/>
                <w:color w:val="auto"/>
                <w:kern w:val="2"/>
                <w:sz w:val="24"/>
                <w:szCs w:val="24"/>
                <w:lang w:val="en-US" w:eastAsia="zh-CN" w:bidi="ar-SA"/>
              </w:rPr>
              <w:t>1、</w:t>
            </w:r>
            <w:r>
              <w:rPr>
                <w:rFonts w:hint="default" w:ascii="Times New Roman" w:hAnsi="Times New Roman" w:cs="Times New Roman"/>
                <w:bCs/>
                <w:color w:val="auto"/>
                <w:sz w:val="24"/>
                <w:lang w:val="en-US" w:eastAsia="zh-CN"/>
              </w:rPr>
              <w:t>工艺设计</w:t>
            </w:r>
            <w:r>
              <w:rPr>
                <w:rFonts w:hint="default" w:ascii="Times New Roman" w:hAnsi="Times New Roman" w:cs="Times New Roman"/>
                <w:bCs/>
                <w:color w:val="auto"/>
                <w:sz w:val="24"/>
              </w:rPr>
              <w:t>：</w:t>
            </w:r>
            <w:r>
              <w:rPr>
                <w:rFonts w:hint="default" w:ascii="Times New Roman" w:hAnsi="Times New Roman" w:cs="Times New Roman"/>
                <w:bCs/>
                <w:color w:val="auto"/>
                <w:sz w:val="24"/>
                <w:lang w:val="en-US" w:eastAsia="zh-CN"/>
              </w:rPr>
              <w:t>根据客户输入信息进行工艺补贴、反变形及支撑设计</w:t>
            </w:r>
            <w:r>
              <w:rPr>
                <w:rFonts w:hint="default" w:ascii="Times New Roman" w:hAnsi="Times New Roman" w:cs="Times New Roman"/>
                <w:bCs/>
                <w:color w:val="auto"/>
                <w:sz w:val="24"/>
              </w:rPr>
              <w:t>。</w:t>
            </w:r>
          </w:p>
          <w:p>
            <w:pPr>
              <w:pStyle w:val="70"/>
              <w:keepNext w:val="0"/>
              <w:keepLines w:val="0"/>
              <w:pageBreakBefore w:val="0"/>
              <w:widowControl w:val="0"/>
              <w:kinsoku/>
              <w:wordWrap/>
              <w:overflowPunct/>
              <w:topLinePunct w:val="0"/>
              <w:bidi w:val="0"/>
              <w:adjustRightInd/>
              <w:snapToGrid/>
              <w:ind w:firstLine="480" w:firstLineChars="200"/>
              <w:textAlignment w:val="auto"/>
              <w:rPr>
                <w:rFonts w:hint="default" w:ascii="Times New Roman" w:hAnsi="Times New Roman" w:cs="Times New Roman"/>
                <w:bCs/>
                <w:color w:val="auto"/>
              </w:rPr>
            </w:pPr>
            <w:r>
              <w:rPr>
                <w:rFonts w:hint="default" w:ascii="Times New Roman" w:hAnsi="Times New Roman" w:cs="Times New Roman"/>
                <w:bCs/>
                <w:color w:val="auto"/>
              </w:rPr>
              <w:t>2、</w:t>
            </w:r>
            <w:r>
              <w:rPr>
                <w:rFonts w:hint="default" w:ascii="Times New Roman" w:hAnsi="Times New Roman" w:cs="Times New Roman"/>
                <w:bCs/>
                <w:color w:val="auto"/>
                <w:lang w:val="en-US" w:eastAsia="zh-CN"/>
              </w:rPr>
              <w:t>模拟仿真</w:t>
            </w:r>
            <w:r>
              <w:rPr>
                <w:rFonts w:hint="default" w:ascii="Times New Roman" w:hAnsi="Times New Roman" w:cs="Times New Roman"/>
                <w:bCs/>
                <w:color w:val="auto"/>
              </w:rPr>
              <w:t>：</w:t>
            </w:r>
            <w:r>
              <w:rPr>
                <w:rFonts w:hint="default" w:ascii="Times New Roman" w:hAnsi="Times New Roman" w:cs="Times New Roman"/>
                <w:bCs/>
                <w:color w:val="auto"/>
                <w:lang w:val="en-US" w:eastAsia="zh-CN"/>
              </w:rPr>
              <w:t>通过模拟软件进行数值模拟，根据模拟结果优化工艺设计。</w:t>
            </w:r>
          </w:p>
          <w:p>
            <w:pPr>
              <w:pStyle w:val="70"/>
              <w:keepNext w:val="0"/>
              <w:keepLines w:val="0"/>
              <w:pageBreakBefore w:val="0"/>
              <w:widowControl w:val="0"/>
              <w:kinsoku/>
              <w:wordWrap/>
              <w:overflowPunct/>
              <w:topLinePunct w:val="0"/>
              <w:bidi w:val="0"/>
              <w:adjustRightInd/>
              <w:snapToGrid/>
              <w:ind w:firstLine="480" w:firstLineChars="200"/>
              <w:textAlignment w:val="auto"/>
              <w:rPr>
                <w:rFonts w:hint="default" w:ascii="Times New Roman" w:hAnsi="Times New Roman" w:cs="Times New Roman"/>
                <w:bCs/>
                <w:color w:val="auto"/>
              </w:rPr>
            </w:pPr>
            <w:r>
              <w:rPr>
                <w:rFonts w:hint="default" w:ascii="Times New Roman" w:hAnsi="Times New Roman" w:cs="Times New Roman"/>
                <w:bCs/>
                <w:color w:val="auto"/>
              </w:rPr>
              <w:t>3、</w:t>
            </w:r>
            <w:r>
              <w:rPr>
                <w:rFonts w:hint="default" w:ascii="Times New Roman" w:hAnsi="Times New Roman" w:cs="Times New Roman"/>
                <w:bCs/>
                <w:color w:val="auto"/>
                <w:lang w:val="en-US" w:eastAsia="zh-CN"/>
              </w:rPr>
              <w:t>切片编程</w:t>
            </w:r>
            <w:r>
              <w:rPr>
                <w:rFonts w:hint="default" w:ascii="Times New Roman" w:hAnsi="Times New Roman" w:cs="Times New Roman"/>
                <w:bCs/>
                <w:color w:val="auto"/>
              </w:rPr>
              <w:t>：</w:t>
            </w:r>
            <w:r>
              <w:rPr>
                <w:rFonts w:hint="default" w:ascii="Times New Roman" w:hAnsi="Times New Roman" w:cs="Times New Roman"/>
                <w:bCs/>
                <w:color w:val="auto"/>
                <w:lang w:val="en-US" w:eastAsia="zh-CN"/>
              </w:rPr>
              <w:t>将3D模型按设定层厚切片，生成二维轮廓数据，规划激光扫描策略（如棋盘格、条纹扫描）以减少残余应力，确保支撑于零件接触面易于后续去除。</w:t>
            </w:r>
          </w:p>
          <w:p>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default" w:ascii="Times New Roman" w:hAnsi="Times New Roman" w:eastAsia="宋体" w:cs="Times New Roman"/>
                <w:bCs/>
                <w:color w:val="auto"/>
                <w:kern w:val="0"/>
                <w:sz w:val="24"/>
                <w:szCs w:val="24"/>
                <w:lang w:val="en-US" w:eastAsia="zh-CN" w:bidi="ar-SA"/>
              </w:rPr>
            </w:pPr>
            <w:r>
              <w:rPr>
                <w:rFonts w:hint="default" w:ascii="Times New Roman" w:hAnsi="Times New Roman" w:eastAsia="宋体" w:cs="Times New Roman"/>
                <w:bCs/>
                <w:color w:val="auto"/>
                <w:kern w:val="0"/>
                <w:sz w:val="24"/>
                <w:szCs w:val="24"/>
                <w:lang w:val="en-US" w:eastAsia="zh-CN" w:bidi="ar-SA"/>
              </w:rPr>
              <w:t>4、金属打印：使用氩气氛围保护，预热基板（钛合金需300-400℃），使用粒径15-53μm的金属粉末，参照《激光选区熔化成形工艺规范》进行生产</w:t>
            </w:r>
            <w:r>
              <w:rPr>
                <w:rFonts w:hint="eastAsia" w:ascii="Times New Roman" w:hAnsi="Times New Roman" w:eastAsia="宋体" w:cs="Times New Roman"/>
                <w:bCs/>
                <w:color w:val="auto"/>
                <w:kern w:val="0"/>
                <w:sz w:val="24"/>
                <w:szCs w:val="24"/>
                <w:lang w:val="en-US" w:eastAsia="zh-CN" w:bidi="ar-SA"/>
              </w:rPr>
              <w:t>，</w:t>
            </w:r>
            <w:r>
              <w:rPr>
                <w:rFonts w:hint="default" w:ascii="Times New Roman" w:hAnsi="Times New Roman" w:eastAsia="宋体" w:cs="Times New Roman"/>
                <w:bCs/>
                <w:color w:val="auto"/>
                <w:kern w:val="0"/>
                <w:sz w:val="24"/>
                <w:szCs w:val="24"/>
                <w:lang w:val="en-US" w:eastAsia="zh-CN" w:bidi="ar-SA"/>
              </w:rPr>
              <w:t>实时监测熔池状态、氧含量（&lt;100ppm）和铺粉均匀性</w:t>
            </w:r>
            <w:r>
              <w:rPr>
                <w:rFonts w:hint="eastAsia" w:ascii="Times New Roman" w:hAnsi="Times New Roman" w:eastAsia="宋体" w:cs="Times New Roman"/>
                <w:bCs/>
                <w:color w:val="auto"/>
                <w:kern w:val="0"/>
                <w:sz w:val="24"/>
                <w:szCs w:val="24"/>
                <w:lang w:val="en-US" w:eastAsia="zh-CN" w:bidi="ar-SA"/>
              </w:rPr>
              <w:t>，需保证成形过程中的连续性，未经技术人员许可不得停顿。</w:t>
            </w:r>
          </w:p>
          <w:p>
            <w:pPr>
              <w:pStyle w:val="70"/>
              <w:keepNext w:val="0"/>
              <w:keepLines w:val="0"/>
              <w:pageBreakBefore w:val="0"/>
              <w:widowControl w:val="0"/>
              <w:kinsoku/>
              <w:wordWrap/>
              <w:overflowPunct/>
              <w:topLinePunct w:val="0"/>
              <w:bidi w:val="0"/>
              <w:adjustRightInd/>
              <w:snapToGrid/>
              <w:ind w:firstLine="480" w:firstLineChars="200"/>
              <w:textAlignment w:val="auto"/>
              <w:rPr>
                <w:rFonts w:hint="default" w:ascii="Times New Roman" w:hAnsi="Times New Roman" w:cs="Times New Roman"/>
                <w:bCs/>
                <w:color w:val="auto"/>
              </w:rPr>
            </w:pPr>
            <w:r>
              <w:rPr>
                <w:rFonts w:hint="default" w:ascii="Times New Roman" w:hAnsi="Times New Roman" w:cs="Times New Roman"/>
                <w:bCs/>
                <w:color w:val="auto"/>
              </w:rPr>
              <w:t>产污环节：</w:t>
            </w:r>
            <w:r>
              <w:rPr>
                <w:rFonts w:hint="eastAsia" w:ascii="Times New Roman" w:hAnsi="Times New Roman" w:cs="Times New Roman"/>
                <w:bCs/>
                <w:color w:val="auto"/>
                <w:lang w:val="en-US" w:eastAsia="zh-CN"/>
              </w:rPr>
              <w:t>打印</w:t>
            </w:r>
            <w:r>
              <w:rPr>
                <w:rFonts w:hint="default" w:ascii="Times New Roman" w:hAnsi="Times New Roman" w:cs="Times New Roman"/>
                <w:bCs/>
                <w:color w:val="auto"/>
              </w:rPr>
              <w:t>过程中产生的粉尘、</w:t>
            </w:r>
            <w:r>
              <w:rPr>
                <w:rFonts w:hint="eastAsia" w:ascii="Times New Roman" w:hAnsi="Times New Roman" w:cs="Times New Roman"/>
                <w:bCs/>
                <w:color w:val="auto"/>
                <w:lang w:val="en-US" w:eastAsia="zh-CN"/>
              </w:rPr>
              <w:t>3D打印机</w:t>
            </w:r>
            <w:r>
              <w:rPr>
                <w:rFonts w:hint="default" w:ascii="Times New Roman" w:hAnsi="Times New Roman" w:cs="Times New Roman"/>
                <w:bCs/>
                <w:color w:val="auto"/>
              </w:rPr>
              <w:t>产生的机械噪声</w:t>
            </w:r>
            <w:r>
              <w:rPr>
                <w:rFonts w:hint="eastAsia" w:ascii="Times New Roman" w:hAnsi="Times New Roman" w:cs="Times New Roman"/>
                <w:bCs/>
                <w:color w:val="auto"/>
                <w:lang w:eastAsia="zh-CN"/>
              </w:rPr>
              <w:t>、</w:t>
            </w:r>
            <w:r>
              <w:rPr>
                <w:rFonts w:hint="eastAsia" w:ascii="Times New Roman" w:hAnsi="Times New Roman" w:cs="Times New Roman"/>
                <w:bCs/>
                <w:color w:val="auto"/>
                <w:lang w:val="en-US" w:eastAsia="zh-CN"/>
              </w:rPr>
              <w:t>3D打印机自带除尘器收集的粉尘</w:t>
            </w:r>
            <w:r>
              <w:rPr>
                <w:rFonts w:hint="default" w:ascii="Times New Roman" w:hAnsi="Times New Roman" w:cs="Times New Roman"/>
                <w:bCs/>
                <w:color w:val="auto"/>
              </w:rPr>
              <w:t>。</w:t>
            </w:r>
          </w:p>
          <w:p>
            <w:pPr>
              <w:keepNext w:val="0"/>
              <w:keepLines w:val="0"/>
              <w:pageBreakBefore w:val="0"/>
              <w:widowControl w:val="0"/>
              <w:kinsoku/>
              <w:wordWrap/>
              <w:overflowPunct/>
              <w:topLinePunct w:val="0"/>
              <w:bidi w:val="0"/>
              <w:adjustRightInd/>
              <w:snapToGrid/>
              <w:spacing w:line="360" w:lineRule="auto"/>
              <w:ind w:firstLine="420" w:firstLineChars="200"/>
              <w:jc w:val="left"/>
              <w:textAlignment w:val="auto"/>
              <w:rPr>
                <w:rFonts w:hint="eastAsia" w:ascii="Times New Roman" w:hAnsi="Times New Roman" w:eastAsia="宋体" w:cs="Times New Roman"/>
                <w:bCs/>
                <w:color w:val="auto"/>
                <w:kern w:val="0"/>
                <w:sz w:val="24"/>
                <w:szCs w:val="24"/>
                <w:lang w:val="en-US" w:eastAsia="zh-CN" w:bidi="ar-SA"/>
              </w:rPr>
            </w:pPr>
            <w:r>
              <w:rPr>
                <w:rFonts w:hint="default" w:ascii="Times New Roman" w:hAnsi="Times New Roman" w:cs="Times New Roman"/>
                <w:bCs/>
                <w:color w:val="auto"/>
              </w:rPr>
              <w:t>5、</w:t>
            </w:r>
            <w:r>
              <w:rPr>
                <w:rFonts w:hint="default" w:ascii="Times New Roman" w:hAnsi="Times New Roman" w:eastAsia="宋体" w:cs="Times New Roman"/>
                <w:bCs/>
                <w:color w:val="auto"/>
                <w:kern w:val="0"/>
                <w:sz w:val="24"/>
                <w:szCs w:val="24"/>
                <w:lang w:val="en-US" w:eastAsia="zh-CN" w:bidi="ar-SA"/>
              </w:rPr>
              <w:t>清除残粉：参照《激光选区熔化成形零件残粉清理工艺</w:t>
            </w:r>
            <w:r>
              <w:rPr>
                <w:rFonts w:hint="eastAsia" w:ascii="Times New Roman" w:hAnsi="Times New Roman" w:eastAsia="宋体" w:cs="Times New Roman"/>
                <w:bCs/>
                <w:color w:val="auto"/>
                <w:kern w:val="0"/>
                <w:sz w:val="24"/>
                <w:szCs w:val="24"/>
                <w:lang w:val="en-US" w:eastAsia="zh-CN" w:bidi="ar-SA"/>
              </w:rPr>
              <w:t>规范》进行残粉清理，用毛刷/气枪去除表面松散粉末，回收未熔粉末（需筛分后重复使用）；复杂内腔需超声波振动或高压气体吹扫（如航空部件）。</w:t>
            </w:r>
          </w:p>
          <w:p>
            <w:pPr>
              <w:pStyle w:val="70"/>
              <w:keepNext w:val="0"/>
              <w:keepLines w:val="0"/>
              <w:pageBreakBefore w:val="0"/>
              <w:widowControl w:val="0"/>
              <w:kinsoku/>
              <w:wordWrap/>
              <w:overflowPunct/>
              <w:topLinePunct w:val="0"/>
              <w:bidi w:val="0"/>
              <w:adjustRightInd/>
              <w:snapToGrid/>
              <w:ind w:firstLine="480" w:firstLineChars="200"/>
              <w:textAlignment w:val="auto"/>
              <w:rPr>
                <w:rFonts w:ascii="Times New Roman" w:hAnsi="Times New Roman" w:cs="Times New Roman"/>
                <w:bCs/>
                <w:color w:val="auto"/>
              </w:rPr>
            </w:pPr>
            <w:r>
              <w:rPr>
                <w:rFonts w:hint="eastAsia" w:ascii="Times New Roman" w:hAnsi="Times New Roman" w:cs="Times New Roman"/>
                <w:bCs/>
                <w:color w:val="auto"/>
              </w:rPr>
              <w:t>产污环节：</w:t>
            </w:r>
            <w:r>
              <w:rPr>
                <w:rFonts w:hint="eastAsia" w:ascii="Times New Roman" w:hAnsi="Times New Roman" w:cs="Times New Roman"/>
                <w:bCs/>
                <w:color w:val="auto"/>
                <w:lang w:val="en-US" w:eastAsia="zh-CN"/>
              </w:rPr>
              <w:t>清除</w:t>
            </w:r>
            <w:r>
              <w:rPr>
                <w:rFonts w:hint="eastAsia" w:ascii="Times New Roman" w:hAnsi="Times New Roman" w:cs="Times New Roman"/>
                <w:bCs/>
                <w:color w:val="auto"/>
              </w:rPr>
              <w:t>过程中产生的粉尘、</w:t>
            </w:r>
            <w:r>
              <w:rPr>
                <w:rFonts w:hint="eastAsia" w:ascii="Times New Roman" w:hAnsi="Times New Roman" w:cs="Times New Roman"/>
                <w:bCs/>
                <w:color w:val="auto"/>
                <w:lang w:val="en-US" w:eastAsia="zh-CN"/>
              </w:rPr>
              <w:t>筛分机</w:t>
            </w:r>
            <w:r>
              <w:rPr>
                <w:rFonts w:hint="eastAsia" w:ascii="Times New Roman" w:hAnsi="Times New Roman" w:cs="Times New Roman"/>
                <w:bCs/>
                <w:color w:val="auto"/>
              </w:rPr>
              <w:t>等产生的机械噪声</w:t>
            </w:r>
            <w:r>
              <w:rPr>
                <w:rFonts w:hint="eastAsia" w:ascii="Times New Roman" w:hAnsi="Times New Roman" w:cs="Times New Roman"/>
                <w:bCs/>
                <w:color w:val="auto"/>
                <w:lang w:eastAsia="zh-CN"/>
              </w:rPr>
              <w:t>、</w:t>
            </w:r>
            <w:r>
              <w:rPr>
                <w:rFonts w:hint="eastAsia" w:ascii="Times New Roman" w:hAnsi="Times New Roman" w:cs="Times New Roman"/>
                <w:bCs/>
                <w:color w:val="auto"/>
                <w:lang w:val="en-US" w:eastAsia="zh-CN"/>
              </w:rPr>
              <w:t>不能利用的筛上物金属颗粒</w:t>
            </w:r>
            <w:r>
              <w:rPr>
                <w:rFonts w:hint="eastAsia" w:ascii="Times New Roman" w:hAnsi="Times New Roman" w:cs="Times New Roman"/>
                <w:bCs/>
                <w:color w:val="auto"/>
              </w:rPr>
              <w:t>。</w:t>
            </w:r>
          </w:p>
          <w:p>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eastAsia" w:ascii="Times New Roman" w:hAnsi="Times New Roman" w:eastAsia="宋体" w:cs="Times New Roman"/>
                <w:bCs/>
                <w:color w:val="auto"/>
                <w:kern w:val="0"/>
                <w:sz w:val="24"/>
                <w:szCs w:val="24"/>
                <w:lang w:val="en-US" w:eastAsia="zh-CN" w:bidi="ar-SA"/>
              </w:rPr>
            </w:pPr>
            <w:r>
              <w:rPr>
                <w:rFonts w:hint="eastAsia" w:ascii="Times New Roman" w:hAnsi="Times New Roman" w:eastAsia="宋体" w:cs="Times New Roman"/>
                <w:bCs/>
                <w:color w:val="auto"/>
                <w:kern w:val="0"/>
                <w:sz w:val="24"/>
                <w:szCs w:val="24"/>
                <w:lang w:val="en-US" w:eastAsia="zh-CN" w:bidi="ar-SA"/>
              </w:rPr>
              <w:t>6、成型检验：对零件表面状态、尺寸、残粉清理进行检验。</w:t>
            </w:r>
          </w:p>
          <w:p>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eastAsia" w:ascii="Times New Roman" w:hAnsi="Times New Roman" w:eastAsia="宋体" w:cs="Times New Roman"/>
                <w:bCs/>
                <w:color w:val="auto"/>
                <w:kern w:val="0"/>
                <w:sz w:val="24"/>
                <w:szCs w:val="24"/>
                <w:lang w:val="en-US" w:eastAsia="zh-CN" w:bidi="ar-SA"/>
              </w:rPr>
            </w:pPr>
            <w:r>
              <w:rPr>
                <w:rFonts w:hint="eastAsia" w:ascii="Times New Roman" w:hAnsi="Times New Roman" w:eastAsia="宋体" w:cs="Times New Roman"/>
                <w:bCs/>
                <w:color w:val="auto"/>
                <w:kern w:val="0"/>
                <w:sz w:val="24"/>
                <w:szCs w:val="24"/>
                <w:lang w:val="en-US" w:eastAsia="zh-CN" w:bidi="ar-SA"/>
              </w:rPr>
              <w:t>产污环节：打印过程中产生的不合格产品</w:t>
            </w:r>
          </w:p>
          <w:p>
            <w:pPr>
              <w:keepNext w:val="0"/>
              <w:keepLines w:val="0"/>
              <w:pageBreakBefore w:val="0"/>
              <w:widowControl w:val="0"/>
              <w:numPr>
                <w:ilvl w:val="0"/>
                <w:numId w:val="0"/>
              </w:numPr>
              <w:kinsoku/>
              <w:wordWrap/>
              <w:overflowPunct/>
              <w:topLinePunct w:val="0"/>
              <w:bidi w:val="0"/>
              <w:adjustRightInd/>
              <w:snapToGrid/>
              <w:spacing w:line="360" w:lineRule="auto"/>
              <w:ind w:firstLine="480" w:firstLineChars="200"/>
              <w:jc w:val="left"/>
              <w:textAlignment w:val="auto"/>
              <w:rPr>
                <w:rFonts w:hint="eastAsia" w:ascii="Times New Roman" w:hAnsi="Times New Roman" w:eastAsia="宋体" w:cs="Times New Roman"/>
                <w:bCs/>
                <w:color w:val="auto"/>
                <w:kern w:val="0"/>
                <w:sz w:val="24"/>
                <w:szCs w:val="24"/>
                <w:lang w:val="en-US" w:eastAsia="zh-CN" w:bidi="ar-SA"/>
              </w:rPr>
            </w:pPr>
            <w:r>
              <w:rPr>
                <w:rFonts w:hint="eastAsia" w:ascii="Times New Roman" w:hAnsi="Times New Roman" w:eastAsia="宋体" w:cs="Times New Roman"/>
                <w:bCs/>
                <w:color w:val="auto"/>
                <w:kern w:val="0"/>
                <w:sz w:val="24"/>
                <w:szCs w:val="24"/>
                <w:lang w:val="en-US" w:eastAsia="zh-CN" w:bidi="ar-SA"/>
              </w:rPr>
              <w:t>7、热处理：按照热处理工艺参数要求进行，300-600℃保温2-4小时去应力退火，高压高温处理消除内部孔隙。</w:t>
            </w:r>
          </w:p>
          <w:p>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eastAsia"/>
                <w:color w:val="auto"/>
                <w:sz w:val="24"/>
                <w:lang w:eastAsia="zh-CN"/>
              </w:rPr>
            </w:pPr>
            <w:r>
              <w:rPr>
                <w:rFonts w:hint="eastAsia" w:ascii="Times New Roman" w:hAnsi="Times New Roman" w:eastAsia="宋体" w:cs="Times New Roman"/>
                <w:bCs/>
                <w:color w:val="auto"/>
                <w:kern w:val="0"/>
                <w:sz w:val="24"/>
                <w:szCs w:val="24"/>
                <w:lang w:val="en-US" w:eastAsia="zh-CN" w:bidi="ar-SA"/>
              </w:rPr>
              <w:t>8、线切割：将零件沿基板向上2m</w:t>
            </w:r>
            <w:r>
              <w:rPr>
                <w:rFonts w:hint="eastAsia"/>
                <w:color w:val="auto"/>
                <w:sz w:val="24"/>
              </w:rPr>
              <w:t>m处切下，线切割时注意调整线切割参数，如脉宽、脉间、功率等，不得出现目视可见线切割凹痕及其他线切割损伤，以及跌落、磕碰等损伤</w:t>
            </w:r>
            <w:r>
              <w:rPr>
                <w:rFonts w:hint="eastAsia"/>
                <w:color w:val="auto"/>
                <w:sz w:val="24"/>
                <w:lang w:eastAsia="zh-CN"/>
              </w:rPr>
              <w:t>。</w:t>
            </w:r>
          </w:p>
          <w:p>
            <w:pPr>
              <w:keepNext w:val="0"/>
              <w:keepLines w:val="0"/>
              <w:pageBreakBefore w:val="0"/>
              <w:widowControl w:val="0"/>
              <w:kinsoku/>
              <w:wordWrap/>
              <w:overflowPunct/>
              <w:topLinePunct w:val="0"/>
              <w:bidi w:val="0"/>
              <w:adjustRightInd/>
              <w:snapToGrid/>
              <w:spacing w:line="360" w:lineRule="auto"/>
              <w:ind w:firstLine="480" w:firstLineChars="200"/>
              <w:textAlignment w:val="auto"/>
              <w:outlineLvl w:val="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产污环节：切割过程中产生的粉尘，切割机产生的机械噪声。</w:t>
            </w:r>
          </w:p>
          <w:p>
            <w:pPr>
              <w:keepNext w:val="0"/>
              <w:keepLines w:val="0"/>
              <w:pageBreakBefore w:val="0"/>
              <w:widowControl w:val="0"/>
              <w:kinsoku/>
              <w:wordWrap/>
              <w:overflowPunct/>
              <w:topLinePunct w:val="0"/>
              <w:bidi w:val="0"/>
              <w:adjustRightInd/>
              <w:snapToGrid/>
              <w:spacing w:line="360" w:lineRule="auto"/>
              <w:ind w:firstLine="480" w:firstLineChars="200"/>
              <w:textAlignment w:val="auto"/>
              <w:outlineLvl w:val="0"/>
              <w:rPr>
                <w:rFonts w:hint="eastAsia"/>
                <w:color w:val="auto"/>
                <w:sz w:val="24"/>
              </w:rPr>
            </w:pPr>
            <w:r>
              <w:rPr>
                <w:rFonts w:hint="eastAsia"/>
                <w:color w:val="auto"/>
                <w:sz w:val="24"/>
                <w:lang w:val="en-US" w:eastAsia="zh-CN"/>
              </w:rPr>
              <w:t>9、</w:t>
            </w:r>
            <w:r>
              <w:rPr>
                <w:rFonts w:hint="eastAsia"/>
                <w:color w:val="auto"/>
                <w:sz w:val="24"/>
              </w:rPr>
              <w:t>去支撑</w:t>
            </w:r>
            <w:r>
              <w:rPr>
                <w:rFonts w:hint="eastAsia"/>
                <w:color w:val="auto"/>
                <w:sz w:val="24"/>
                <w:lang w:val="en-US" w:eastAsia="zh-CN"/>
              </w:rPr>
              <w:t>打磨</w:t>
            </w:r>
            <w:r>
              <w:rPr>
                <w:rFonts w:hint="eastAsia"/>
                <w:color w:val="auto"/>
                <w:sz w:val="24"/>
              </w:rPr>
              <w:t>：根据按照《激光选区熔化成形零件支撑去除工艺规范》进行去支撑，去支撑不得损伤产品实体表面；按照《激光选区熔化成形零件表面处理工艺规范》进行表面处理，外部不得有明显的多余物和毛刺，内腔不得有多余物和杂质。</w:t>
            </w:r>
          </w:p>
          <w:p>
            <w:pPr>
              <w:keepNext w:val="0"/>
              <w:keepLines w:val="0"/>
              <w:pageBreakBefore w:val="0"/>
              <w:widowControl w:val="0"/>
              <w:kinsoku/>
              <w:wordWrap/>
              <w:overflowPunct/>
              <w:topLinePunct w:val="0"/>
              <w:bidi w:val="0"/>
              <w:adjustRightInd/>
              <w:snapToGrid/>
              <w:spacing w:line="360" w:lineRule="auto"/>
              <w:ind w:firstLine="480" w:firstLineChars="200"/>
              <w:textAlignment w:val="auto"/>
              <w:outlineLvl w:val="0"/>
              <w:rPr>
                <w:rFonts w:hint="eastAsia"/>
              </w:rPr>
            </w:pPr>
            <w:r>
              <w:rPr>
                <w:rFonts w:hint="eastAsia" w:ascii="Times New Roman" w:hAnsi="Times New Roman" w:eastAsia="宋体" w:cs="Times New Roman"/>
                <w:color w:val="auto"/>
                <w:sz w:val="24"/>
                <w:lang w:val="en-US" w:eastAsia="zh-CN"/>
              </w:rPr>
              <w:t>产污环节：去支撑打磨过程中产生的粉尘、打磨机产生的机械噪声、打磨过程中收集的金属颗粒。</w:t>
            </w:r>
          </w:p>
          <w:p>
            <w:pPr>
              <w:keepNext w:val="0"/>
              <w:keepLines w:val="0"/>
              <w:pageBreakBefore w:val="0"/>
              <w:widowControl w:val="0"/>
              <w:numPr>
                <w:ilvl w:val="0"/>
                <w:numId w:val="0"/>
              </w:numPr>
              <w:kinsoku/>
              <w:wordWrap/>
              <w:overflowPunct/>
              <w:topLinePunct w:val="0"/>
              <w:bidi w:val="0"/>
              <w:adjustRightInd/>
              <w:snapToGrid/>
              <w:spacing w:line="360" w:lineRule="auto"/>
              <w:ind w:firstLine="480" w:firstLineChars="200"/>
              <w:textAlignment w:val="auto"/>
              <w:outlineLvl w:val="0"/>
              <w:rPr>
                <w:rFonts w:hint="eastAsia"/>
                <w:color w:val="auto"/>
                <w:sz w:val="24"/>
                <w:lang w:val="en-US" w:eastAsia="zh-CN"/>
              </w:rPr>
            </w:pPr>
            <w:r>
              <w:rPr>
                <w:rFonts w:hint="eastAsia" w:ascii="Times New Roman" w:hAnsi="Times New Roman" w:eastAsia="宋体" w:cs="Times New Roman"/>
                <w:color w:val="auto"/>
                <w:kern w:val="2"/>
                <w:sz w:val="24"/>
                <w:szCs w:val="24"/>
                <w:lang w:val="en-US" w:eastAsia="zh-CN" w:bidi="ar-SA"/>
              </w:rPr>
              <w:t>10、</w:t>
            </w:r>
            <w:r>
              <w:rPr>
                <w:rFonts w:hint="eastAsia"/>
                <w:color w:val="auto"/>
                <w:sz w:val="24"/>
                <w:lang w:val="en-US" w:eastAsia="zh-CN"/>
              </w:rPr>
              <w:t>产品初检：采用尺检或三维扫描方式参照图纸或数模对产品进行检验。</w:t>
            </w:r>
          </w:p>
          <w:p>
            <w:pPr>
              <w:keepNext w:val="0"/>
              <w:keepLines w:val="0"/>
              <w:pageBreakBefore w:val="0"/>
              <w:widowControl w:val="0"/>
              <w:numPr>
                <w:ilvl w:val="0"/>
                <w:numId w:val="0"/>
              </w:numPr>
              <w:kinsoku/>
              <w:wordWrap/>
              <w:overflowPunct/>
              <w:topLinePunct w:val="0"/>
              <w:bidi w:val="0"/>
              <w:adjustRightInd/>
              <w:snapToGrid/>
              <w:spacing w:line="360" w:lineRule="auto"/>
              <w:ind w:firstLine="480" w:firstLineChars="200"/>
              <w:textAlignment w:val="auto"/>
              <w:outlineLvl w:val="0"/>
              <w:rPr>
                <w:rFonts w:hint="eastAsia"/>
                <w:color w:val="auto"/>
                <w:sz w:val="24"/>
                <w:lang w:val="en-US" w:eastAsia="zh-CN"/>
              </w:rPr>
            </w:pPr>
            <w:r>
              <w:rPr>
                <w:rFonts w:hint="eastAsia" w:ascii="Times New Roman" w:hAnsi="Times New Roman" w:eastAsia="宋体" w:cs="Times New Roman"/>
                <w:color w:val="auto"/>
                <w:sz w:val="24"/>
                <w:lang w:val="en-US" w:eastAsia="zh-CN"/>
              </w:rPr>
              <w:t>产污环节：不合格产品。</w:t>
            </w:r>
          </w:p>
          <w:p>
            <w:pPr>
              <w:keepNext w:val="0"/>
              <w:keepLines w:val="0"/>
              <w:pageBreakBefore w:val="0"/>
              <w:widowControl w:val="0"/>
              <w:kinsoku/>
              <w:wordWrap/>
              <w:overflowPunct/>
              <w:topLinePunct w:val="0"/>
              <w:bidi w:val="0"/>
              <w:adjustRightInd/>
              <w:snapToGrid/>
              <w:spacing w:line="360" w:lineRule="auto"/>
              <w:ind w:firstLine="480" w:firstLineChars="200"/>
              <w:textAlignment w:val="auto"/>
              <w:outlineLvl w:val="0"/>
              <w:rPr>
                <w:rFonts w:hint="eastAsia"/>
                <w:color w:val="auto"/>
                <w:sz w:val="24"/>
                <w:lang w:eastAsia="zh-CN"/>
              </w:rPr>
            </w:pPr>
            <w:r>
              <w:rPr>
                <w:rFonts w:hint="eastAsia"/>
                <w:color w:val="auto"/>
                <w:sz w:val="24"/>
                <w:lang w:val="en-US" w:eastAsia="zh-CN"/>
              </w:rPr>
              <w:t>11、</w:t>
            </w:r>
            <w:r>
              <w:rPr>
                <w:rFonts w:hint="eastAsia"/>
                <w:color w:val="auto"/>
                <w:sz w:val="24"/>
              </w:rPr>
              <w:t>荧光检测</w:t>
            </w:r>
            <w:r>
              <w:rPr>
                <w:rFonts w:hint="eastAsia"/>
                <w:color w:val="auto"/>
                <w:sz w:val="24"/>
                <w:lang w:eastAsia="zh-CN"/>
              </w:rPr>
              <w:t>：</w:t>
            </w:r>
            <w:r>
              <w:rPr>
                <w:rFonts w:hint="eastAsia"/>
                <w:color w:val="auto"/>
                <w:sz w:val="24"/>
              </w:rPr>
              <w:t>对</w:t>
            </w:r>
            <w:r>
              <w:rPr>
                <w:rFonts w:hint="eastAsia"/>
                <w:color w:val="auto"/>
                <w:sz w:val="24"/>
                <w:lang w:val="en-US" w:eastAsia="zh-CN"/>
              </w:rPr>
              <w:t>毛坯</w:t>
            </w:r>
            <w:r>
              <w:rPr>
                <w:rFonts w:hint="eastAsia"/>
                <w:color w:val="auto"/>
                <w:sz w:val="24"/>
              </w:rPr>
              <w:t>进行荧光检查，表面质量符合</w:t>
            </w:r>
            <w:r>
              <w:rPr>
                <w:rFonts w:hint="eastAsia"/>
                <w:color w:val="auto"/>
                <w:sz w:val="24"/>
                <w:lang w:val="en-US" w:eastAsia="zh-CN"/>
              </w:rPr>
              <w:t>工艺规程</w:t>
            </w:r>
            <w:r>
              <w:rPr>
                <w:rFonts w:hint="eastAsia"/>
                <w:color w:val="auto"/>
                <w:sz w:val="24"/>
              </w:rPr>
              <w:t>要求</w:t>
            </w:r>
            <w:r>
              <w:rPr>
                <w:rFonts w:hint="eastAsia"/>
                <w:color w:val="auto"/>
                <w:sz w:val="24"/>
                <w:lang w:eastAsia="zh-CN"/>
              </w:rPr>
              <w:t>。</w:t>
            </w:r>
          </w:p>
          <w:p>
            <w:pPr>
              <w:keepNext w:val="0"/>
              <w:keepLines w:val="0"/>
              <w:pageBreakBefore w:val="0"/>
              <w:widowControl w:val="0"/>
              <w:kinsoku/>
              <w:wordWrap/>
              <w:overflowPunct/>
              <w:topLinePunct w:val="0"/>
              <w:bidi w:val="0"/>
              <w:adjustRightInd/>
              <w:snapToGrid/>
              <w:spacing w:line="360" w:lineRule="auto"/>
              <w:ind w:firstLine="480" w:firstLineChars="200"/>
              <w:textAlignment w:val="auto"/>
              <w:outlineLvl w:val="0"/>
              <w:rPr>
                <w:rFonts w:hint="eastAsia"/>
                <w:color w:val="auto"/>
                <w:sz w:val="24"/>
                <w:lang w:eastAsia="zh-CN"/>
              </w:rPr>
            </w:pPr>
            <w:r>
              <w:rPr>
                <w:rFonts w:hint="eastAsia"/>
                <w:color w:val="auto"/>
                <w:sz w:val="24"/>
                <w:lang w:val="en-US" w:eastAsia="zh-CN"/>
              </w:rPr>
              <w:t>12、</w:t>
            </w:r>
            <w:r>
              <w:rPr>
                <w:rFonts w:hint="eastAsia"/>
                <w:color w:val="auto"/>
                <w:sz w:val="24"/>
              </w:rPr>
              <w:t>X光检测</w:t>
            </w:r>
            <w:r>
              <w:rPr>
                <w:rFonts w:hint="eastAsia"/>
                <w:color w:val="auto"/>
                <w:sz w:val="24"/>
                <w:lang w:eastAsia="zh-CN"/>
              </w:rPr>
              <w:t>：</w:t>
            </w:r>
            <w:r>
              <w:rPr>
                <w:rFonts w:hint="eastAsia"/>
                <w:color w:val="auto"/>
                <w:sz w:val="24"/>
              </w:rPr>
              <w:t>对</w:t>
            </w:r>
            <w:r>
              <w:rPr>
                <w:rFonts w:hint="eastAsia"/>
                <w:color w:val="auto"/>
                <w:sz w:val="24"/>
                <w:lang w:val="en-US" w:eastAsia="zh-CN"/>
              </w:rPr>
              <w:t>毛坯</w:t>
            </w:r>
            <w:r>
              <w:rPr>
                <w:rFonts w:hint="eastAsia"/>
                <w:color w:val="auto"/>
                <w:sz w:val="24"/>
              </w:rPr>
              <w:t>进行</w:t>
            </w:r>
            <w:r>
              <w:rPr>
                <w:rFonts w:hint="eastAsia"/>
                <w:color w:val="auto"/>
                <w:sz w:val="24"/>
                <w:lang w:val="en-US" w:eastAsia="zh-CN"/>
              </w:rPr>
              <w:t>X射线</w:t>
            </w:r>
            <w:r>
              <w:rPr>
                <w:rFonts w:hint="eastAsia"/>
                <w:color w:val="auto"/>
                <w:sz w:val="24"/>
              </w:rPr>
              <w:t>检查，</w:t>
            </w:r>
            <w:r>
              <w:rPr>
                <w:rFonts w:hint="eastAsia"/>
                <w:color w:val="auto"/>
                <w:sz w:val="24"/>
                <w:lang w:val="en-US" w:eastAsia="zh-CN"/>
              </w:rPr>
              <w:t>内部</w:t>
            </w:r>
            <w:r>
              <w:rPr>
                <w:rFonts w:hint="eastAsia"/>
                <w:color w:val="auto"/>
                <w:sz w:val="24"/>
              </w:rPr>
              <w:t>质量符合</w:t>
            </w:r>
            <w:r>
              <w:rPr>
                <w:rFonts w:hint="eastAsia"/>
                <w:color w:val="auto"/>
                <w:sz w:val="24"/>
                <w:lang w:val="en-US" w:eastAsia="zh-CN"/>
              </w:rPr>
              <w:t>工艺规程</w:t>
            </w:r>
            <w:r>
              <w:rPr>
                <w:rFonts w:hint="eastAsia"/>
                <w:color w:val="auto"/>
                <w:sz w:val="24"/>
              </w:rPr>
              <w:t>要求</w:t>
            </w:r>
            <w:r>
              <w:rPr>
                <w:rFonts w:hint="eastAsia"/>
                <w:color w:val="auto"/>
                <w:sz w:val="24"/>
                <w:lang w:eastAsia="zh-CN"/>
              </w:rPr>
              <w:t>，</w:t>
            </w:r>
            <w:r>
              <w:rPr>
                <w:rFonts w:hint="eastAsia"/>
                <w:color w:val="auto"/>
                <w:sz w:val="24"/>
                <w:lang w:val="en-US" w:eastAsia="zh-CN"/>
              </w:rPr>
              <w:t>本次评价对该环节不进行评价</w:t>
            </w:r>
            <w:r>
              <w:rPr>
                <w:rFonts w:hint="eastAsia"/>
                <w:color w:val="auto"/>
                <w:sz w:val="24"/>
                <w:lang w:eastAsia="zh-CN"/>
              </w:rPr>
              <w:t>。</w:t>
            </w:r>
          </w:p>
          <w:p>
            <w:pPr>
              <w:keepNext w:val="0"/>
              <w:keepLines w:val="0"/>
              <w:pageBreakBefore w:val="0"/>
              <w:widowControl w:val="0"/>
              <w:kinsoku/>
              <w:wordWrap/>
              <w:overflowPunct/>
              <w:topLinePunct w:val="0"/>
              <w:bidi w:val="0"/>
              <w:adjustRightInd/>
              <w:snapToGrid/>
              <w:spacing w:line="360" w:lineRule="auto"/>
              <w:ind w:firstLine="480" w:firstLineChars="200"/>
              <w:textAlignment w:val="auto"/>
              <w:outlineLvl w:val="0"/>
              <w:rPr>
                <w:rFonts w:hint="eastAsia"/>
                <w:color w:val="auto"/>
                <w:sz w:val="24"/>
                <w:lang w:val="en-US" w:eastAsia="zh-CN"/>
              </w:rPr>
            </w:pPr>
            <w:r>
              <w:rPr>
                <w:rFonts w:hint="eastAsia"/>
                <w:color w:val="auto"/>
                <w:sz w:val="24"/>
                <w:lang w:val="en-US" w:eastAsia="zh-CN"/>
              </w:rPr>
              <w:t>13、补焊修磨：局部缺陷通过补焊方式处理，补焊后进行表面修磨。</w:t>
            </w:r>
          </w:p>
          <w:p>
            <w:pPr>
              <w:keepNext w:val="0"/>
              <w:keepLines w:val="0"/>
              <w:pageBreakBefore w:val="0"/>
              <w:widowControl w:val="0"/>
              <w:kinsoku/>
              <w:wordWrap/>
              <w:overflowPunct/>
              <w:topLinePunct w:val="0"/>
              <w:bidi w:val="0"/>
              <w:adjustRightInd/>
              <w:snapToGrid/>
              <w:spacing w:line="360" w:lineRule="auto"/>
              <w:ind w:firstLine="480" w:firstLineChars="200"/>
              <w:textAlignment w:val="auto"/>
              <w:outlineLvl w:val="0"/>
              <w:rPr>
                <w:rFonts w:hint="eastAsia"/>
              </w:rPr>
            </w:pPr>
            <w:r>
              <w:rPr>
                <w:rFonts w:hint="eastAsia" w:ascii="Times New Roman" w:hAnsi="Times New Roman" w:eastAsia="宋体" w:cs="Times New Roman"/>
                <w:color w:val="auto"/>
                <w:sz w:val="24"/>
                <w:lang w:val="en-US" w:eastAsia="zh-CN"/>
              </w:rPr>
              <w:t>产污环节：去修磨过程中产生的粉尘、修磨机产生的机械噪声、修磨过程中收集的金属颗粒。</w:t>
            </w:r>
          </w:p>
          <w:p>
            <w:pPr>
              <w:keepNext w:val="0"/>
              <w:keepLines w:val="0"/>
              <w:pageBreakBefore w:val="0"/>
              <w:widowControl w:val="0"/>
              <w:numPr>
                <w:ilvl w:val="0"/>
                <w:numId w:val="0"/>
              </w:numPr>
              <w:kinsoku/>
              <w:wordWrap/>
              <w:overflowPunct/>
              <w:topLinePunct w:val="0"/>
              <w:bidi w:val="0"/>
              <w:adjustRightInd/>
              <w:snapToGrid/>
              <w:spacing w:line="360" w:lineRule="auto"/>
              <w:ind w:firstLine="480" w:firstLineChars="200"/>
              <w:textAlignment w:val="auto"/>
              <w:outlineLvl w:val="0"/>
              <w:rPr>
                <w:rFonts w:hint="eastAsia"/>
                <w:color w:val="auto"/>
                <w:sz w:val="24"/>
              </w:rPr>
            </w:pPr>
            <w:r>
              <w:rPr>
                <w:rFonts w:hint="eastAsia" w:ascii="Times New Roman" w:hAnsi="Times New Roman" w:eastAsia="宋体" w:cs="Times New Roman"/>
                <w:color w:val="auto"/>
                <w:kern w:val="2"/>
                <w:sz w:val="24"/>
                <w:szCs w:val="24"/>
                <w:lang w:val="en-US" w:eastAsia="zh-CN" w:bidi="ar-SA"/>
              </w:rPr>
              <w:t>14、</w:t>
            </w:r>
            <w:r>
              <w:rPr>
                <w:rFonts w:hint="eastAsia"/>
                <w:color w:val="auto"/>
                <w:sz w:val="24"/>
              </w:rPr>
              <w:t>产品终检</w:t>
            </w:r>
            <w:r>
              <w:rPr>
                <w:rFonts w:hint="eastAsia"/>
                <w:color w:val="auto"/>
                <w:sz w:val="24"/>
                <w:lang w:eastAsia="zh-CN"/>
              </w:rPr>
              <w:t>：</w:t>
            </w:r>
            <w:r>
              <w:rPr>
                <w:rFonts w:hint="eastAsia"/>
                <w:color w:val="auto"/>
                <w:sz w:val="24"/>
              </w:rPr>
              <w:t>化学成分、力学性能、表面质量、内部质量应符合制造验收要求；尺寸检测结果应符合</w:t>
            </w:r>
            <w:r>
              <w:rPr>
                <w:rFonts w:hint="eastAsia"/>
                <w:color w:val="auto"/>
                <w:sz w:val="24"/>
                <w:lang w:val="en-US" w:eastAsia="zh-CN"/>
              </w:rPr>
              <w:t>毛坯</w:t>
            </w:r>
            <w:r>
              <w:rPr>
                <w:rFonts w:hint="eastAsia"/>
                <w:color w:val="auto"/>
                <w:sz w:val="24"/>
              </w:rPr>
              <w:t>图要求。</w:t>
            </w:r>
          </w:p>
          <w:p>
            <w:pPr>
              <w:keepNext w:val="0"/>
              <w:keepLines w:val="0"/>
              <w:pageBreakBefore w:val="0"/>
              <w:widowControl w:val="0"/>
              <w:numPr>
                <w:ilvl w:val="0"/>
                <w:numId w:val="0"/>
              </w:numPr>
              <w:kinsoku/>
              <w:wordWrap/>
              <w:overflowPunct/>
              <w:topLinePunct w:val="0"/>
              <w:bidi w:val="0"/>
              <w:adjustRightInd/>
              <w:snapToGrid/>
              <w:spacing w:line="360" w:lineRule="auto"/>
              <w:ind w:firstLine="480" w:firstLineChars="200"/>
              <w:textAlignment w:val="auto"/>
              <w:outlineLvl w:val="0"/>
              <w:rPr>
                <w:rFonts w:hint="eastAsia"/>
              </w:rPr>
            </w:pPr>
            <w:r>
              <w:rPr>
                <w:rFonts w:hint="eastAsia" w:ascii="Times New Roman" w:hAnsi="Times New Roman" w:eastAsia="宋体" w:cs="Times New Roman"/>
                <w:color w:val="auto"/>
                <w:sz w:val="24"/>
                <w:lang w:val="en-US" w:eastAsia="zh-CN"/>
              </w:rPr>
              <w:t>产污环节：不合格产品。</w:t>
            </w:r>
          </w:p>
          <w:p>
            <w:pPr>
              <w:keepNext w:val="0"/>
              <w:keepLines w:val="0"/>
              <w:pageBreakBefore w:val="0"/>
              <w:widowControl w:val="0"/>
              <w:kinsoku/>
              <w:wordWrap/>
              <w:overflowPunct/>
              <w:topLinePunct w:val="0"/>
              <w:bidi w:val="0"/>
              <w:adjustRightInd/>
              <w:snapToGrid/>
              <w:spacing w:line="360" w:lineRule="auto"/>
              <w:ind w:firstLine="480" w:firstLineChars="200"/>
              <w:textAlignment w:val="auto"/>
              <w:outlineLvl w:val="0"/>
              <w:rPr>
                <w:rFonts w:hint="eastAsia"/>
                <w:color w:val="auto"/>
                <w:sz w:val="24"/>
                <w:lang w:val="en-US" w:eastAsia="zh-CN"/>
              </w:rPr>
            </w:pPr>
            <w:r>
              <w:rPr>
                <w:rFonts w:hint="eastAsia"/>
                <w:color w:val="auto"/>
                <w:sz w:val="24"/>
                <w:lang w:val="en-US" w:eastAsia="zh-CN"/>
              </w:rPr>
              <w:t>15、</w:t>
            </w:r>
            <w:r>
              <w:rPr>
                <w:rFonts w:hint="eastAsia"/>
                <w:color w:val="auto"/>
                <w:sz w:val="24"/>
              </w:rPr>
              <w:t>机加工（若有）</w:t>
            </w:r>
            <w:r>
              <w:rPr>
                <w:rFonts w:hint="eastAsia"/>
                <w:color w:val="auto"/>
                <w:sz w:val="24"/>
                <w:lang w:eastAsia="zh-CN"/>
              </w:rPr>
              <w:t>：</w:t>
            </w:r>
            <w:r>
              <w:rPr>
                <w:rFonts w:hint="eastAsia"/>
                <w:color w:val="auto"/>
                <w:sz w:val="24"/>
                <w:lang w:val="en-US" w:eastAsia="zh-CN"/>
              </w:rPr>
              <w:t>根据加工图纸进行加工。</w:t>
            </w:r>
          </w:p>
          <w:p>
            <w:pPr>
              <w:keepNext w:val="0"/>
              <w:keepLines w:val="0"/>
              <w:pageBreakBefore w:val="0"/>
              <w:widowControl w:val="0"/>
              <w:kinsoku/>
              <w:wordWrap/>
              <w:overflowPunct/>
              <w:topLinePunct w:val="0"/>
              <w:bidi w:val="0"/>
              <w:adjustRightInd/>
              <w:snapToGrid/>
              <w:spacing w:line="360" w:lineRule="auto"/>
              <w:ind w:firstLine="480" w:firstLineChars="200"/>
              <w:textAlignment w:val="auto"/>
              <w:outlineLvl w:val="0"/>
              <w:rPr>
                <w:rFonts w:hint="eastAsia"/>
                <w:color w:val="auto"/>
                <w:sz w:val="24"/>
                <w:lang w:eastAsia="zh-CN"/>
              </w:rPr>
            </w:pPr>
            <w:r>
              <w:rPr>
                <w:rFonts w:hint="eastAsia"/>
                <w:color w:val="auto"/>
                <w:sz w:val="24"/>
                <w:lang w:val="en-US" w:eastAsia="zh-CN"/>
              </w:rPr>
              <w:t>16、</w:t>
            </w:r>
            <w:r>
              <w:rPr>
                <w:rFonts w:hint="eastAsia"/>
                <w:color w:val="auto"/>
                <w:sz w:val="24"/>
              </w:rPr>
              <w:t>荧光检测（若有）</w:t>
            </w:r>
            <w:r>
              <w:rPr>
                <w:rFonts w:hint="eastAsia"/>
                <w:color w:val="auto"/>
                <w:sz w:val="24"/>
                <w:lang w:eastAsia="zh-CN"/>
              </w:rPr>
              <w:t>：</w:t>
            </w:r>
            <w:r>
              <w:rPr>
                <w:rFonts w:hint="eastAsia"/>
                <w:color w:val="auto"/>
                <w:sz w:val="24"/>
              </w:rPr>
              <w:t>对</w:t>
            </w:r>
            <w:r>
              <w:rPr>
                <w:rFonts w:hint="eastAsia"/>
                <w:color w:val="auto"/>
                <w:sz w:val="24"/>
                <w:lang w:val="en-US" w:eastAsia="zh-CN"/>
              </w:rPr>
              <w:t>机加后产品</w:t>
            </w:r>
            <w:r>
              <w:rPr>
                <w:rFonts w:hint="eastAsia"/>
                <w:color w:val="auto"/>
                <w:sz w:val="24"/>
              </w:rPr>
              <w:t>进行荧光检查，表面质量符合</w:t>
            </w:r>
            <w:r>
              <w:rPr>
                <w:rFonts w:hint="eastAsia"/>
                <w:color w:val="auto"/>
                <w:sz w:val="24"/>
                <w:lang w:val="en-US" w:eastAsia="zh-CN"/>
              </w:rPr>
              <w:t>工艺规程</w:t>
            </w:r>
            <w:r>
              <w:rPr>
                <w:rFonts w:hint="eastAsia"/>
                <w:color w:val="auto"/>
                <w:sz w:val="24"/>
              </w:rPr>
              <w:t>要求</w:t>
            </w:r>
            <w:r>
              <w:rPr>
                <w:rFonts w:hint="eastAsia"/>
                <w:color w:val="auto"/>
                <w:sz w:val="24"/>
                <w:lang w:eastAsia="zh-CN"/>
              </w:rPr>
              <w:t>。</w:t>
            </w:r>
          </w:p>
          <w:p>
            <w:pPr>
              <w:keepNext w:val="0"/>
              <w:keepLines w:val="0"/>
              <w:pageBreakBefore w:val="0"/>
              <w:widowControl w:val="0"/>
              <w:kinsoku/>
              <w:wordWrap/>
              <w:overflowPunct/>
              <w:topLinePunct w:val="0"/>
              <w:bidi w:val="0"/>
              <w:adjustRightInd/>
              <w:snapToGrid/>
              <w:spacing w:line="360" w:lineRule="auto"/>
              <w:ind w:firstLine="480" w:firstLineChars="200"/>
              <w:textAlignment w:val="auto"/>
              <w:outlineLvl w:val="0"/>
              <w:rPr>
                <w:rFonts w:hint="eastAsia"/>
                <w:color w:val="auto"/>
                <w:sz w:val="24"/>
                <w:lang w:val="en-US" w:eastAsia="zh-CN"/>
              </w:rPr>
            </w:pPr>
            <w:r>
              <w:rPr>
                <w:rFonts w:hint="eastAsia"/>
                <w:color w:val="auto"/>
                <w:sz w:val="24"/>
                <w:lang w:val="en-US" w:eastAsia="zh-CN"/>
              </w:rPr>
              <w:t>17、</w:t>
            </w:r>
            <w:r>
              <w:rPr>
                <w:rFonts w:hint="eastAsia"/>
                <w:color w:val="auto"/>
                <w:sz w:val="24"/>
              </w:rPr>
              <w:t>机加检验（若有）</w:t>
            </w:r>
            <w:r>
              <w:rPr>
                <w:rFonts w:hint="eastAsia"/>
                <w:color w:val="auto"/>
                <w:sz w:val="24"/>
                <w:lang w:eastAsia="zh-CN"/>
              </w:rPr>
              <w:t>：</w:t>
            </w:r>
            <w:r>
              <w:rPr>
                <w:rFonts w:hint="eastAsia"/>
                <w:color w:val="auto"/>
                <w:sz w:val="24"/>
                <w:lang w:val="en-US" w:eastAsia="zh-CN"/>
              </w:rPr>
              <w:t>根据零件图纸进行检验，最终符合图纸要求。</w:t>
            </w:r>
          </w:p>
          <w:p>
            <w:pPr>
              <w:keepNext w:val="0"/>
              <w:keepLines w:val="0"/>
              <w:pageBreakBefore w:val="0"/>
              <w:widowControl w:val="0"/>
              <w:kinsoku/>
              <w:wordWrap/>
              <w:overflowPunct/>
              <w:topLinePunct w:val="0"/>
              <w:bidi w:val="0"/>
              <w:adjustRightInd/>
              <w:snapToGrid/>
              <w:spacing w:line="360" w:lineRule="auto"/>
              <w:ind w:firstLine="480" w:firstLineChars="200"/>
              <w:textAlignment w:val="auto"/>
              <w:outlineLvl w:val="0"/>
              <w:rPr>
                <w:rFonts w:hint="eastAsia"/>
                <w:color w:val="auto"/>
                <w:sz w:val="24"/>
                <w:lang w:val="en-US" w:eastAsia="zh-CN"/>
              </w:rPr>
            </w:pPr>
            <w:r>
              <w:rPr>
                <w:rFonts w:hint="eastAsia"/>
                <w:color w:val="auto"/>
                <w:sz w:val="24"/>
                <w:lang w:val="en-US" w:eastAsia="zh-CN"/>
              </w:rPr>
              <w:t>18、</w:t>
            </w:r>
            <w:r>
              <w:rPr>
                <w:rFonts w:hint="eastAsia"/>
                <w:color w:val="auto"/>
                <w:sz w:val="24"/>
              </w:rPr>
              <w:t>入库发货</w:t>
            </w:r>
            <w:r>
              <w:rPr>
                <w:rFonts w:hint="eastAsia"/>
                <w:color w:val="auto"/>
                <w:sz w:val="24"/>
                <w:lang w:eastAsia="zh-CN"/>
              </w:rPr>
              <w:t>：</w:t>
            </w:r>
            <w:r>
              <w:rPr>
                <w:rFonts w:hint="eastAsia"/>
                <w:color w:val="auto"/>
                <w:sz w:val="24"/>
                <w:lang w:val="en-US" w:eastAsia="zh-CN"/>
              </w:rPr>
              <w:t>产品合格后入成品库，后出库发货。</w:t>
            </w:r>
          </w:p>
          <w:p>
            <w:pPr>
              <w:pStyle w:val="24"/>
              <w:rPr>
                <w:rFonts w:hint="eastAsia"/>
                <w:lang w:val="en-US" w:eastAsia="zh-CN"/>
              </w:rPr>
            </w:pPr>
            <w:r>
              <w:rPr>
                <w:sz w:val="21"/>
              </w:rPr>
              <mc:AlternateContent>
                <mc:Choice Requires="wpg">
                  <w:drawing>
                    <wp:anchor distT="0" distB="0" distL="114300" distR="114300" simplePos="0" relativeHeight="251663360" behindDoc="0" locked="0" layoutInCell="1" allowOverlap="1">
                      <wp:simplePos x="0" y="0"/>
                      <wp:positionH relativeFrom="column">
                        <wp:posOffset>-1096010</wp:posOffset>
                      </wp:positionH>
                      <wp:positionV relativeFrom="paragraph">
                        <wp:posOffset>218440</wp:posOffset>
                      </wp:positionV>
                      <wp:extent cx="6990080" cy="4372610"/>
                      <wp:effectExtent l="0" t="0" r="0" b="8255"/>
                      <wp:wrapNone/>
                      <wp:docPr id="203" name="组合 203"/>
                      <wp:cNvGraphicFramePr/>
                      <a:graphic xmlns:a="http://schemas.openxmlformats.org/drawingml/2006/main">
                        <a:graphicData uri="http://schemas.microsoft.com/office/word/2010/wordprocessingGroup">
                          <wpg:wgp>
                            <wpg:cNvGrpSpPr/>
                            <wpg:grpSpPr>
                              <a:xfrm>
                                <a:off x="0" y="0"/>
                                <a:ext cx="6990080" cy="4372610"/>
                                <a:chOff x="1102" y="566574"/>
                                <a:chExt cx="11008" cy="6886"/>
                              </a:xfrm>
                            </wpg:grpSpPr>
                            <wpg:grpSp>
                              <wpg:cNvPr id="204" name="组合 148"/>
                              <wpg:cNvGrpSpPr/>
                              <wpg:grpSpPr>
                                <a:xfrm>
                                  <a:off x="1102" y="566574"/>
                                  <a:ext cx="11008" cy="6886"/>
                                  <a:chOff x="1711" y="36889"/>
                                  <a:chExt cx="11008" cy="6886"/>
                                </a:xfrm>
                              </wpg:grpSpPr>
                              <wpg:grpSp>
                                <wpg:cNvPr id="205" name="组合 87"/>
                                <wpg:cNvGrpSpPr/>
                                <wpg:grpSpPr>
                                  <a:xfrm>
                                    <a:off x="2655" y="38069"/>
                                    <a:ext cx="8908" cy="5706"/>
                                    <a:chOff x="2655" y="38069"/>
                                    <a:chExt cx="8908" cy="5706"/>
                                  </a:xfrm>
                                </wpg:grpSpPr>
                                <wpg:grpSp>
                                  <wpg:cNvPr id="206" name="组合 86"/>
                                  <wpg:cNvGrpSpPr/>
                                  <wpg:grpSpPr>
                                    <a:xfrm>
                                      <a:off x="2655" y="38069"/>
                                      <a:ext cx="8908" cy="4424"/>
                                      <a:chOff x="2655" y="38069"/>
                                      <a:chExt cx="8908" cy="4424"/>
                                    </a:xfrm>
                                  </wpg:grpSpPr>
                                  <wpg:grpSp>
                                    <wpg:cNvPr id="207" name="组合 84"/>
                                    <wpg:cNvGrpSpPr/>
                                    <wpg:grpSpPr>
                                      <a:xfrm>
                                        <a:off x="2655" y="38069"/>
                                        <a:ext cx="8908" cy="3936"/>
                                        <a:chOff x="2655" y="38069"/>
                                        <a:chExt cx="8908" cy="3936"/>
                                      </a:xfrm>
                                    </wpg:grpSpPr>
                                    <wpg:grpSp>
                                      <wpg:cNvPr id="208" name="组合 83"/>
                                      <wpg:cNvGrpSpPr/>
                                      <wpg:grpSpPr>
                                        <a:xfrm>
                                          <a:off x="2655" y="38069"/>
                                          <a:ext cx="8908" cy="3126"/>
                                          <a:chOff x="2655" y="38069"/>
                                          <a:chExt cx="8908" cy="3126"/>
                                        </a:xfrm>
                                      </wpg:grpSpPr>
                                      <wpg:grpSp>
                                        <wpg:cNvPr id="209" name="组合 82"/>
                                        <wpg:cNvGrpSpPr/>
                                        <wpg:grpSpPr>
                                          <a:xfrm>
                                            <a:off x="2655" y="38069"/>
                                            <a:ext cx="8908" cy="2601"/>
                                            <a:chOff x="2655" y="38069"/>
                                            <a:chExt cx="8908" cy="2601"/>
                                          </a:xfrm>
                                        </wpg:grpSpPr>
                                        <wps:wsp>
                                          <wps:cNvPr id="154" name="直接箭头连接符 45"/>
                                          <wps:cNvCnPr/>
                                          <wps:spPr>
                                            <a:xfrm>
                                              <a:off x="4800" y="39876"/>
                                              <a:ext cx="15" cy="79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g:cNvPr id="210" name="组合 80"/>
                                          <wpg:cNvGrpSpPr/>
                                          <wpg:grpSpPr>
                                            <a:xfrm>
                                              <a:off x="2655" y="38069"/>
                                              <a:ext cx="8909" cy="1814"/>
                                              <a:chOff x="2655" y="38069"/>
                                              <a:chExt cx="8909" cy="1814"/>
                                            </a:xfrm>
                                          </wpg:grpSpPr>
                                          <wps:wsp>
                                            <wps:cNvPr id="49" name="直接箭头连接符 49"/>
                                            <wps:cNvCnPr/>
                                            <wps:spPr>
                                              <a:xfrm>
                                                <a:off x="10905" y="38586"/>
                                                <a:ext cx="15" cy="79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g:cNvPr id="211" name="组合 78"/>
                                            <wpg:cNvGrpSpPr/>
                                            <wpg:grpSpPr>
                                              <a:xfrm>
                                                <a:off x="2655" y="38069"/>
                                                <a:ext cx="8865" cy="494"/>
                                                <a:chOff x="2655" y="38069"/>
                                                <a:chExt cx="8865" cy="494"/>
                                              </a:xfrm>
                                            </wpg:grpSpPr>
                                            <wps:wsp>
                                              <wps:cNvPr id="157" name="文本框 42"/>
                                              <wps:cNvSpPr txBox="1"/>
                                              <wps:spPr>
                                                <a:xfrm>
                                                  <a:off x="2655" y="38069"/>
                                                  <a:ext cx="1230"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工艺设计</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8" name="直接箭头连接符 43"/>
                                              <wps:cNvCnPr/>
                                              <wps:spPr>
                                                <a:xfrm flipV="1">
                                                  <a:off x="3900" y="38315"/>
                                                  <a:ext cx="690" cy="3"/>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59" name="文本框 44"/>
                                              <wps:cNvSpPr txBox="1"/>
                                              <wps:spPr>
                                                <a:xfrm>
                                                  <a:off x="4560" y="38069"/>
                                                  <a:ext cx="1230"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模拟仿真</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6" name="文本框 46"/>
                                              <wps:cNvSpPr txBox="1"/>
                                              <wps:spPr>
                                                <a:xfrm>
                                                  <a:off x="6465" y="38069"/>
                                                  <a:ext cx="1230"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eastAsia="zh-CN"/>
                                                      </w:rPr>
                                                    </w:pPr>
                                                    <w:r>
                                                      <w:rPr>
                                                        <w:rFonts w:hint="eastAsia"/>
                                                        <w:lang w:val="en-US" w:eastAsia="zh-CN"/>
                                                      </w:rPr>
                                                      <w:t>切片编程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8" name="文本框 48"/>
                                              <wps:cNvSpPr txBox="1"/>
                                              <wps:spPr>
                                                <a:xfrm>
                                                  <a:off x="8370" y="38069"/>
                                                  <a:ext cx="1230"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eastAsia="zh-CN"/>
                                                      </w:rPr>
                                                    </w:pPr>
                                                    <w:r>
                                                      <w:rPr>
                                                        <w:rFonts w:hint="eastAsia"/>
                                                        <w:lang w:val="en-US" w:eastAsia="zh-CN"/>
                                                      </w:rPr>
                                                      <w:t>金属打印</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0" name="文本框 50"/>
                                              <wps:cNvSpPr txBox="1"/>
                                              <wps:spPr>
                                                <a:xfrm>
                                                  <a:off x="10290" y="38069"/>
                                                  <a:ext cx="1230"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r>
                                                      <w:rPr>
                                                        <w:rFonts w:hint="eastAsia"/>
                                                        <w:lang w:val="en-US" w:eastAsia="zh-CN"/>
                                                      </w:rPr>
                                                      <w:t>清除残粉</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1" name="直接箭头连接符 51"/>
                                              <wps:cNvCnPr/>
                                              <wps:spPr>
                                                <a:xfrm flipV="1">
                                                  <a:off x="5790" y="38315"/>
                                                  <a:ext cx="690" cy="3"/>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2" name="直接箭头连接符 52"/>
                                              <wps:cNvCnPr/>
                                              <wps:spPr>
                                                <a:xfrm flipV="1">
                                                  <a:off x="7695" y="38315"/>
                                                  <a:ext cx="690" cy="3"/>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61" name="直接箭头连接符 53"/>
                                              <wps:cNvCnPr/>
                                              <wps:spPr>
                                                <a:xfrm flipV="1">
                                                  <a:off x="9615" y="38315"/>
                                                  <a:ext cx="690" cy="3"/>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g:grpSp>
                                            <wpg:cNvPr id="212" name="组合 79"/>
                                            <wpg:cNvGrpSpPr/>
                                            <wpg:grpSpPr>
                                              <a:xfrm>
                                                <a:off x="4126" y="39389"/>
                                                <a:ext cx="7439" cy="494"/>
                                                <a:chOff x="4126" y="39389"/>
                                                <a:chExt cx="7439" cy="494"/>
                                              </a:xfrm>
                                            </wpg:grpSpPr>
                                            <wps:wsp>
                                              <wps:cNvPr id="47" name="直接箭头连接符 47"/>
                                              <wps:cNvCnPr/>
                                              <wps:spPr>
                                                <a:xfrm flipH="1">
                                                  <a:off x="9600" y="39630"/>
                                                  <a:ext cx="750" cy="12"/>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4" name="文本框 54"/>
                                              <wps:cNvSpPr txBox="1"/>
                                              <wps:spPr>
                                                <a:xfrm>
                                                  <a:off x="10335" y="39389"/>
                                                  <a:ext cx="1230"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eastAsia="zh-CN"/>
                                                      </w:rPr>
                                                    </w:pPr>
                                                    <w:r>
                                                      <w:rPr>
                                                        <w:rFonts w:hint="eastAsia"/>
                                                        <w:lang w:val="en-US" w:eastAsia="zh-CN"/>
                                                      </w:rPr>
                                                      <w:t>成型检验</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3" name="文本框 55"/>
                                              <wps:cNvSpPr txBox="1"/>
                                              <wps:spPr>
                                                <a:xfrm>
                                                  <a:off x="8355" y="39389"/>
                                                  <a:ext cx="1230"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eastAsia="zh-CN"/>
                                                      </w:rPr>
                                                    </w:pPr>
                                                    <w:r>
                                                      <w:rPr>
                                                        <w:rFonts w:hint="eastAsia"/>
                                                        <w:lang w:val="en-US" w:eastAsia="zh-CN"/>
                                                      </w:rPr>
                                                      <w:t>热处理</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4" name="直接箭头连接符 56"/>
                                              <wps:cNvCnPr/>
                                              <wps:spPr>
                                                <a:xfrm flipH="1">
                                                  <a:off x="7605" y="39630"/>
                                                  <a:ext cx="750" cy="12"/>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7" name="文本框 57"/>
                                              <wps:cNvSpPr txBox="1"/>
                                              <wps:spPr>
                                                <a:xfrm>
                                                  <a:off x="6360" y="39389"/>
                                                  <a:ext cx="1230"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eastAsia="zh-CN"/>
                                                      </w:rPr>
                                                    </w:pPr>
                                                    <w:r>
                                                      <w:rPr>
                                                        <w:rFonts w:hint="eastAsia"/>
                                                        <w:lang w:val="en-US" w:eastAsia="zh-CN"/>
                                                      </w:rPr>
                                                      <w:t>线切割</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8" name="文本框 58"/>
                                              <wps:cNvSpPr txBox="1"/>
                                              <wps:spPr>
                                                <a:xfrm>
                                                  <a:off x="4126" y="39389"/>
                                                  <a:ext cx="1469"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eastAsia="zh-CN"/>
                                                      </w:rPr>
                                                    </w:pPr>
                                                    <w:r>
                                                      <w:rPr>
                                                        <w:rFonts w:hint="eastAsia"/>
                                                        <w:lang w:val="en-US" w:eastAsia="zh-CN"/>
                                                      </w:rPr>
                                                      <w:t>去支撑打磨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9" name="直接箭头连接符 59"/>
                                              <wps:cNvCnPr/>
                                              <wps:spPr>
                                                <a:xfrm flipH="1">
                                                  <a:off x="5610" y="39630"/>
                                                  <a:ext cx="750" cy="12"/>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g:grpSp>
                                      </wpg:grpSp>
                                      <wpg:grpSp>
                                        <wpg:cNvPr id="213" name="组合 81"/>
                                        <wpg:cNvGrpSpPr/>
                                        <wpg:grpSpPr>
                                          <a:xfrm>
                                            <a:off x="4230" y="40701"/>
                                            <a:ext cx="7020" cy="494"/>
                                            <a:chOff x="4230" y="40701"/>
                                            <a:chExt cx="7020" cy="494"/>
                                          </a:xfrm>
                                        </wpg:grpSpPr>
                                        <wps:wsp>
                                          <wps:cNvPr id="60" name="文本框 60"/>
                                          <wps:cNvSpPr txBox="1"/>
                                          <wps:spPr>
                                            <a:xfrm>
                                              <a:off x="4230" y="40701"/>
                                              <a:ext cx="1230"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产品初检</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1" name="直接箭头连接符 61"/>
                                          <wps:cNvCnPr/>
                                          <wps:spPr>
                                            <a:xfrm flipV="1">
                                              <a:off x="5460" y="40947"/>
                                              <a:ext cx="690" cy="3"/>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62" name="文本框 62"/>
                                          <wps:cNvSpPr txBox="1"/>
                                          <wps:spPr>
                                            <a:xfrm>
                                              <a:off x="6150" y="40701"/>
                                              <a:ext cx="1230"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荧光检测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3" name="直接箭头连接符 63"/>
                                          <wps:cNvCnPr/>
                                          <wps:spPr>
                                            <a:xfrm flipV="1">
                                              <a:off x="7380" y="40947"/>
                                              <a:ext cx="690" cy="3"/>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64" name="文本框 64"/>
                                          <wps:cNvSpPr txBox="1"/>
                                          <wps:spPr>
                                            <a:xfrm>
                                              <a:off x="8070" y="40701"/>
                                              <a:ext cx="1230"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X光检测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5" name="直接箭头连接符 65"/>
                                          <wps:cNvCnPr/>
                                          <wps:spPr>
                                            <a:xfrm flipV="1">
                                              <a:off x="9300" y="40947"/>
                                              <a:ext cx="690" cy="3"/>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66" name="文本框 66"/>
                                          <wps:cNvSpPr txBox="1"/>
                                          <wps:spPr>
                                            <a:xfrm>
                                              <a:off x="10020" y="40701"/>
                                              <a:ext cx="1230"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补焊修整</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s:wsp>
                                      <wps:cNvPr id="67" name="直接箭头连接符 67"/>
                                      <wps:cNvCnPr/>
                                      <wps:spPr>
                                        <a:xfrm>
                                          <a:off x="10680" y="41211"/>
                                          <a:ext cx="15" cy="79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g:grpSp>
                                    <wpg:cNvPr id="214" name="组合 85"/>
                                    <wpg:cNvGrpSpPr/>
                                    <wpg:grpSpPr>
                                      <a:xfrm>
                                        <a:off x="4140" y="41999"/>
                                        <a:ext cx="7155" cy="494"/>
                                        <a:chOff x="4140" y="41999"/>
                                        <a:chExt cx="7155" cy="494"/>
                                      </a:xfrm>
                                    </wpg:grpSpPr>
                                    <wps:wsp>
                                      <wps:cNvPr id="68" name="文本框 68"/>
                                      <wps:cNvSpPr txBox="1"/>
                                      <wps:spPr>
                                        <a:xfrm>
                                          <a:off x="10065" y="41999"/>
                                          <a:ext cx="1230"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产品终检</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9" name="直接箭头连接符 69"/>
                                      <wps:cNvCnPr/>
                                      <wps:spPr>
                                        <a:xfrm flipH="1">
                                          <a:off x="9330" y="42240"/>
                                          <a:ext cx="750" cy="12"/>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70" name="文本框 70"/>
                                      <wps:cNvSpPr txBox="1"/>
                                      <wps:spPr>
                                        <a:xfrm>
                                          <a:off x="8115" y="41999"/>
                                          <a:ext cx="1230"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机加工</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2" name="直接箭头连接符 72"/>
                                      <wps:cNvCnPr/>
                                      <wps:spPr>
                                        <a:xfrm flipH="1">
                                          <a:off x="7365" y="42240"/>
                                          <a:ext cx="750" cy="12"/>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67" name="文本框 73"/>
                                      <wps:cNvSpPr txBox="1"/>
                                      <wps:spPr>
                                        <a:xfrm>
                                          <a:off x="6120" y="41999"/>
                                          <a:ext cx="1230"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荧光检测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8" name="直接箭头连接符 74"/>
                                      <wps:cNvCnPr/>
                                      <wps:spPr>
                                        <a:xfrm flipH="1">
                                          <a:off x="5370" y="42240"/>
                                          <a:ext cx="750" cy="12"/>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69" name="文本框 75"/>
                                      <wps:cNvSpPr txBox="1"/>
                                      <wps:spPr>
                                        <a:xfrm>
                                          <a:off x="4140" y="41999"/>
                                          <a:ext cx="1230"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机加检验</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s:wsp>
                                  <wps:cNvPr id="170" name="直接箭头连接符 76"/>
                                  <wps:cNvCnPr/>
                                  <wps:spPr>
                                    <a:xfrm>
                                      <a:off x="4755" y="42501"/>
                                      <a:ext cx="15" cy="79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71" name="文本框 77"/>
                                  <wps:cNvSpPr txBox="1"/>
                                  <wps:spPr>
                                    <a:xfrm>
                                      <a:off x="4155" y="43281"/>
                                      <a:ext cx="1230" cy="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入库发货</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15" name="组合 93"/>
                                <wpg:cNvGrpSpPr/>
                                <wpg:grpSpPr>
                                  <a:xfrm>
                                    <a:off x="10006" y="36889"/>
                                    <a:ext cx="1768" cy="1198"/>
                                    <a:chOff x="10006" y="36889"/>
                                    <a:chExt cx="1768" cy="1198"/>
                                  </a:xfrm>
                                </wpg:grpSpPr>
                                <wps:wsp>
                                  <wps:cNvPr id="173" name="直接箭头连接符 92"/>
                                  <wps:cNvCnPr/>
                                  <wps:spPr>
                                    <a:xfrm flipV="1">
                                      <a:off x="10920" y="37623"/>
                                      <a:ext cx="0" cy="465"/>
                                    </a:xfrm>
                                    <a:prstGeom prst="straightConnector1">
                                      <a:avLst/>
                                    </a:prstGeom>
                                    <a:ln w="12700" cap="flat" cmpd="sng" algn="ctr">
                                      <a:solidFill>
                                        <a:schemeClr val="tx1"/>
                                      </a:solidFill>
                                      <a:prstDash val="dash"/>
                                      <a:miter lim="800000"/>
                                      <a:tailEnd type="arrow" w="med" len="med"/>
                                    </a:ln>
                                  </wps:spPr>
                                  <wps:style>
                                    <a:lnRef idx="0">
                                      <a:schemeClr val="accent1"/>
                                    </a:lnRef>
                                    <a:fillRef idx="0">
                                      <a:srgbClr val="FFFFFF"/>
                                    </a:fillRef>
                                    <a:effectRef idx="0">
                                      <a:srgbClr val="FFFFFF"/>
                                    </a:effectRef>
                                    <a:fontRef idx="minor">
                                      <a:schemeClr val="tx1"/>
                                    </a:fontRef>
                                  </wps:style>
                                  <wps:bodyPr/>
                                </wps:wsp>
                                <wps:wsp>
                                  <wps:cNvPr id="174" name="文本框 91"/>
                                  <wps:cNvSpPr txBox="1"/>
                                  <wps:spPr>
                                    <a:xfrm>
                                      <a:off x="10006" y="36889"/>
                                      <a:ext cx="1768" cy="77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粉尘、噪声、金属颗粒</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16" name="组合 117"/>
                                <wpg:cNvGrpSpPr/>
                                <wpg:grpSpPr>
                                  <a:xfrm>
                                    <a:off x="1711" y="39199"/>
                                    <a:ext cx="2398" cy="778"/>
                                    <a:chOff x="1711" y="39199"/>
                                    <a:chExt cx="2398" cy="778"/>
                                  </a:xfrm>
                                </wpg:grpSpPr>
                                <wps:wsp>
                                  <wps:cNvPr id="176" name="直接箭头连接符 94"/>
                                  <wps:cNvCnPr/>
                                  <wps:spPr>
                                    <a:xfrm flipH="1">
                                      <a:off x="3495" y="39573"/>
                                      <a:ext cx="615" cy="15"/>
                                    </a:xfrm>
                                    <a:prstGeom prst="straightConnector1">
                                      <a:avLst/>
                                    </a:prstGeom>
                                    <a:ln w="12700" cap="flat" cmpd="sng" algn="ctr">
                                      <a:solidFill>
                                        <a:schemeClr val="tx1"/>
                                      </a:solidFill>
                                      <a:prstDash val="dash"/>
                                      <a:miter lim="800000"/>
                                      <a:tailEnd type="arrow" w="med" len="med"/>
                                    </a:ln>
                                  </wps:spPr>
                                  <wps:style>
                                    <a:lnRef idx="0">
                                      <a:schemeClr val="accent1"/>
                                    </a:lnRef>
                                    <a:fillRef idx="0">
                                      <a:srgbClr val="FFFFFF"/>
                                    </a:fillRef>
                                    <a:effectRef idx="0">
                                      <a:srgbClr val="FFFFFF"/>
                                    </a:effectRef>
                                    <a:fontRef idx="minor">
                                      <a:schemeClr val="tx1"/>
                                    </a:fontRef>
                                  </wps:style>
                                  <wps:bodyPr/>
                                </wps:wsp>
                                <wps:wsp>
                                  <wps:cNvPr id="177" name="文本框 95"/>
                                  <wps:cNvSpPr txBox="1"/>
                                  <wps:spPr>
                                    <a:xfrm>
                                      <a:off x="1711" y="39199"/>
                                      <a:ext cx="1768" cy="77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粉尘、噪声、金属颗粒</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17" name="组合 101"/>
                                <wpg:cNvGrpSpPr/>
                                <wpg:grpSpPr>
                                  <a:xfrm>
                                    <a:off x="6405" y="38824"/>
                                    <a:ext cx="1815" cy="539"/>
                                    <a:chOff x="6405" y="38824"/>
                                    <a:chExt cx="1815" cy="539"/>
                                  </a:xfrm>
                                </wpg:grpSpPr>
                                <wps:wsp>
                                  <wps:cNvPr id="179" name="直接箭头连接符 99"/>
                                  <wps:cNvCnPr/>
                                  <wps:spPr>
                                    <a:xfrm flipV="1">
                                      <a:off x="6405" y="39063"/>
                                      <a:ext cx="465" cy="300"/>
                                    </a:xfrm>
                                    <a:prstGeom prst="straightConnector1">
                                      <a:avLst/>
                                    </a:prstGeom>
                                    <a:ln w="12700" cap="flat" cmpd="sng" algn="ctr">
                                      <a:solidFill>
                                        <a:schemeClr val="tx1"/>
                                      </a:solidFill>
                                      <a:prstDash val="dash"/>
                                      <a:miter lim="800000"/>
                                      <a:tailEnd type="arrow" w="med" len="med"/>
                                    </a:ln>
                                  </wps:spPr>
                                  <wps:style>
                                    <a:lnRef idx="0">
                                      <a:schemeClr val="accent1"/>
                                    </a:lnRef>
                                    <a:fillRef idx="0">
                                      <a:srgbClr val="FFFFFF"/>
                                    </a:fillRef>
                                    <a:effectRef idx="0">
                                      <a:srgbClr val="FFFFFF"/>
                                    </a:effectRef>
                                    <a:fontRef idx="minor">
                                      <a:schemeClr val="tx1"/>
                                    </a:fontRef>
                                  </wps:style>
                                  <wps:bodyPr/>
                                </wps:wsp>
                                <wps:wsp>
                                  <wps:cNvPr id="180" name="文本框 100"/>
                                  <wps:cNvSpPr txBox="1"/>
                                  <wps:spPr>
                                    <a:xfrm>
                                      <a:off x="6826" y="38824"/>
                                      <a:ext cx="1394" cy="52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粉尘、噪声</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18" name="组合 102"/>
                                <wpg:cNvGrpSpPr/>
                                <wpg:grpSpPr>
                                  <a:xfrm>
                                    <a:off x="10170" y="42454"/>
                                    <a:ext cx="1934" cy="494"/>
                                    <a:chOff x="7110" y="38899"/>
                                    <a:chExt cx="1934" cy="494"/>
                                  </a:xfrm>
                                </wpg:grpSpPr>
                                <wps:wsp>
                                  <wps:cNvPr id="182" name="直接箭头连接符 99"/>
                                  <wps:cNvCnPr/>
                                  <wps:spPr>
                                    <a:xfrm>
                                      <a:off x="7110" y="38988"/>
                                      <a:ext cx="540" cy="120"/>
                                    </a:xfrm>
                                    <a:prstGeom prst="straightConnector1">
                                      <a:avLst/>
                                    </a:prstGeom>
                                    <a:ln w="12700" cap="flat" cmpd="sng" algn="ctr">
                                      <a:solidFill>
                                        <a:schemeClr val="tx1"/>
                                      </a:solidFill>
                                      <a:prstDash val="dash"/>
                                      <a:miter lim="800000"/>
                                      <a:tailEnd type="arrow" w="med" len="med"/>
                                    </a:ln>
                                  </wps:spPr>
                                  <wps:style>
                                    <a:lnRef idx="0">
                                      <a:schemeClr val="accent1"/>
                                    </a:lnRef>
                                    <a:fillRef idx="0">
                                      <a:srgbClr val="FFFFFF"/>
                                    </a:fillRef>
                                    <a:effectRef idx="0">
                                      <a:srgbClr val="FFFFFF"/>
                                    </a:effectRef>
                                    <a:fontRef idx="minor">
                                      <a:schemeClr val="tx1"/>
                                    </a:fontRef>
                                  </wps:style>
                                  <wps:bodyPr/>
                                </wps:wsp>
                                <wps:wsp>
                                  <wps:cNvPr id="183" name="文本框 100"/>
                                  <wps:cNvSpPr txBox="1"/>
                                  <wps:spPr>
                                    <a:xfrm>
                                      <a:off x="7636" y="38899"/>
                                      <a:ext cx="1408" cy="49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不合格产品</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19" name="组合 105"/>
                                <wpg:cNvGrpSpPr/>
                                <wpg:grpSpPr>
                                  <a:xfrm>
                                    <a:off x="10140" y="39963"/>
                                    <a:ext cx="1424" cy="720"/>
                                    <a:chOff x="8415" y="37398"/>
                                    <a:chExt cx="1424" cy="720"/>
                                  </a:xfrm>
                                </wpg:grpSpPr>
                                <wps:wsp>
                                  <wps:cNvPr id="185" name="直接箭头连接符 88"/>
                                  <wps:cNvCnPr/>
                                  <wps:spPr>
                                    <a:xfrm flipV="1">
                                      <a:off x="8415" y="37908"/>
                                      <a:ext cx="480" cy="210"/>
                                    </a:xfrm>
                                    <a:prstGeom prst="straightConnector1">
                                      <a:avLst/>
                                    </a:prstGeom>
                                    <a:ln w="12700" cap="flat" cmpd="sng" algn="ctr">
                                      <a:solidFill>
                                        <a:schemeClr val="tx1"/>
                                      </a:solidFill>
                                      <a:prstDash val="dash"/>
                                      <a:miter lim="800000"/>
                                      <a:tailEnd type="arrow" w="med" len="med"/>
                                    </a:ln>
                                  </wps:spPr>
                                  <wps:style>
                                    <a:lnRef idx="0">
                                      <a:schemeClr val="accent1"/>
                                    </a:lnRef>
                                    <a:fillRef idx="0">
                                      <a:srgbClr val="FFFFFF"/>
                                    </a:fillRef>
                                    <a:effectRef idx="0">
                                      <a:srgbClr val="FFFFFF"/>
                                    </a:effectRef>
                                    <a:fontRef idx="minor">
                                      <a:schemeClr val="tx1"/>
                                    </a:fontRef>
                                  </wps:style>
                                  <wps:bodyPr/>
                                </wps:wsp>
                                <wps:wsp>
                                  <wps:cNvPr id="186" name="文本框 89"/>
                                  <wps:cNvSpPr txBox="1"/>
                                  <wps:spPr>
                                    <a:xfrm>
                                      <a:off x="8580" y="37398"/>
                                      <a:ext cx="1259" cy="5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粉尘、噪声</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20" name="组合 108"/>
                                <wpg:cNvGrpSpPr/>
                                <wpg:grpSpPr>
                                  <a:xfrm>
                                    <a:off x="4440" y="41104"/>
                                    <a:ext cx="1815" cy="540"/>
                                    <a:chOff x="7110" y="38869"/>
                                    <a:chExt cx="1815" cy="540"/>
                                  </a:xfrm>
                                </wpg:grpSpPr>
                                <wps:wsp>
                                  <wps:cNvPr id="188" name="直接箭头连接符 99"/>
                                  <wps:cNvCnPr/>
                                  <wps:spPr>
                                    <a:xfrm>
                                      <a:off x="7110" y="38988"/>
                                      <a:ext cx="540" cy="120"/>
                                    </a:xfrm>
                                    <a:prstGeom prst="straightConnector1">
                                      <a:avLst/>
                                    </a:prstGeom>
                                    <a:ln w="12700" cap="flat" cmpd="sng" algn="ctr">
                                      <a:solidFill>
                                        <a:schemeClr val="tx1"/>
                                      </a:solidFill>
                                      <a:prstDash val="dash"/>
                                      <a:miter lim="800000"/>
                                      <a:tailEnd type="arrow" w="med" len="med"/>
                                    </a:ln>
                                  </wps:spPr>
                                  <wps:style>
                                    <a:lnRef idx="0">
                                      <a:schemeClr val="accent1"/>
                                    </a:lnRef>
                                    <a:fillRef idx="0">
                                      <a:srgbClr val="FFFFFF"/>
                                    </a:fillRef>
                                    <a:effectRef idx="0">
                                      <a:srgbClr val="FFFFFF"/>
                                    </a:effectRef>
                                    <a:fontRef idx="minor">
                                      <a:schemeClr val="tx1"/>
                                    </a:fontRef>
                                  </wps:style>
                                  <wps:bodyPr/>
                                </wps:wsp>
                                <wps:wsp>
                                  <wps:cNvPr id="189" name="文本框 100"/>
                                  <wps:cNvSpPr txBox="1"/>
                                  <wps:spPr>
                                    <a:xfrm>
                                      <a:off x="7531" y="38869"/>
                                      <a:ext cx="1394" cy="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不合格产品</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21" name="组合 111"/>
                                <wpg:cNvGrpSpPr/>
                                <wpg:grpSpPr>
                                  <a:xfrm>
                                    <a:off x="7981" y="36889"/>
                                    <a:ext cx="1768" cy="1198"/>
                                    <a:chOff x="10006" y="36889"/>
                                    <a:chExt cx="1768" cy="1198"/>
                                  </a:xfrm>
                                </wpg:grpSpPr>
                                <wps:wsp>
                                  <wps:cNvPr id="191" name="直接箭头连接符 92"/>
                                  <wps:cNvCnPr/>
                                  <wps:spPr>
                                    <a:xfrm flipV="1">
                                      <a:off x="10920" y="37623"/>
                                      <a:ext cx="0" cy="465"/>
                                    </a:xfrm>
                                    <a:prstGeom prst="straightConnector1">
                                      <a:avLst/>
                                    </a:prstGeom>
                                    <a:ln w="12700" cap="flat" cmpd="sng" algn="ctr">
                                      <a:solidFill>
                                        <a:schemeClr val="tx1"/>
                                      </a:solidFill>
                                      <a:prstDash val="dash"/>
                                      <a:miter lim="800000"/>
                                      <a:tailEnd type="arrow" w="med" len="med"/>
                                    </a:ln>
                                  </wps:spPr>
                                  <wps:style>
                                    <a:lnRef idx="0">
                                      <a:schemeClr val="accent1"/>
                                    </a:lnRef>
                                    <a:fillRef idx="0">
                                      <a:srgbClr val="FFFFFF"/>
                                    </a:fillRef>
                                    <a:effectRef idx="0">
                                      <a:srgbClr val="FFFFFF"/>
                                    </a:effectRef>
                                    <a:fontRef idx="minor">
                                      <a:schemeClr val="tx1"/>
                                    </a:fontRef>
                                  </wps:style>
                                  <wps:bodyPr/>
                                </wps:wsp>
                                <wps:wsp>
                                  <wps:cNvPr id="192" name="文本框 91"/>
                                  <wps:cNvSpPr txBox="1"/>
                                  <wps:spPr>
                                    <a:xfrm>
                                      <a:off x="10006" y="36889"/>
                                      <a:ext cx="1768" cy="77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粉尘、噪声、金属颗粒</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22" name="组合 114"/>
                                <wpg:cNvGrpSpPr/>
                                <wpg:grpSpPr>
                                  <a:xfrm>
                                    <a:off x="11025" y="38913"/>
                                    <a:ext cx="1694" cy="570"/>
                                    <a:chOff x="8415" y="37668"/>
                                    <a:chExt cx="1694" cy="570"/>
                                  </a:xfrm>
                                </wpg:grpSpPr>
                                <wps:wsp>
                                  <wps:cNvPr id="194" name="直接箭头连接符 88"/>
                                  <wps:cNvCnPr/>
                                  <wps:spPr>
                                    <a:xfrm flipV="1">
                                      <a:off x="8415" y="37908"/>
                                      <a:ext cx="480" cy="210"/>
                                    </a:xfrm>
                                    <a:prstGeom prst="straightConnector1">
                                      <a:avLst/>
                                    </a:prstGeom>
                                    <a:ln w="12700" cap="flat" cmpd="sng" algn="ctr">
                                      <a:solidFill>
                                        <a:schemeClr val="tx1"/>
                                      </a:solidFill>
                                      <a:prstDash val="dash"/>
                                      <a:miter lim="800000"/>
                                      <a:tailEnd type="arrow" w="med" len="med"/>
                                    </a:ln>
                                  </wps:spPr>
                                  <wps:style>
                                    <a:lnRef idx="0">
                                      <a:schemeClr val="accent1"/>
                                    </a:lnRef>
                                    <a:fillRef idx="0">
                                      <a:srgbClr val="FFFFFF"/>
                                    </a:fillRef>
                                    <a:effectRef idx="0">
                                      <a:srgbClr val="FFFFFF"/>
                                    </a:effectRef>
                                    <a:fontRef idx="minor">
                                      <a:schemeClr val="tx1"/>
                                    </a:fontRef>
                                  </wps:style>
                                  <wps:bodyPr/>
                                </wps:wsp>
                                <wps:wsp>
                                  <wps:cNvPr id="195" name="文本框 89"/>
                                  <wps:cNvSpPr txBox="1"/>
                                  <wps:spPr>
                                    <a:xfrm>
                                      <a:off x="8745" y="37668"/>
                                      <a:ext cx="1364" cy="5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不合格产品</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grpSp>
                              <wpg:cNvPr id="223" name="组合 201"/>
                              <wpg:cNvGrpSpPr/>
                              <wpg:grpSpPr>
                                <a:xfrm>
                                  <a:off x="5946" y="569811"/>
                                  <a:ext cx="1815" cy="539"/>
                                  <a:chOff x="5856" y="569136"/>
                                  <a:chExt cx="1815" cy="539"/>
                                </a:xfrm>
                              </wpg:grpSpPr>
                              <wps:wsp>
                                <wps:cNvPr id="199" name="直接箭头连接符 99"/>
                                <wps:cNvCnPr/>
                                <wps:spPr>
                                  <a:xfrm flipV="1">
                                    <a:off x="5856" y="569375"/>
                                    <a:ext cx="465" cy="300"/>
                                  </a:xfrm>
                                  <a:prstGeom prst="straightConnector1">
                                    <a:avLst/>
                                  </a:prstGeom>
                                  <a:ln w="12700" cap="flat" cmpd="sng" algn="ctr">
                                    <a:solidFill>
                                      <a:schemeClr val="tx1"/>
                                    </a:solidFill>
                                    <a:prstDash val="dash"/>
                                    <a:miter lim="800000"/>
                                    <a:tailEnd type="arrow" w="med" len="med"/>
                                  </a:ln>
                                </wps:spPr>
                                <wps:style>
                                  <a:lnRef idx="0">
                                    <a:schemeClr val="accent1"/>
                                  </a:lnRef>
                                  <a:fillRef idx="0">
                                    <a:srgbClr val="FFFFFF"/>
                                  </a:fillRef>
                                  <a:effectRef idx="0">
                                    <a:srgbClr val="FFFFFF"/>
                                  </a:effectRef>
                                  <a:fontRef idx="minor">
                                    <a:schemeClr val="tx1"/>
                                  </a:fontRef>
                                </wps:style>
                                <wps:bodyPr/>
                              </wps:wsp>
                              <wps:wsp>
                                <wps:cNvPr id="200" name="文本框 100"/>
                                <wps:cNvSpPr txBox="1"/>
                                <wps:spPr>
                                  <a:xfrm>
                                    <a:off x="6277" y="569136"/>
                                    <a:ext cx="1394" cy="52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有机废气</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86.3pt;margin-top:17.2pt;height:344.3pt;width:550.4pt;z-index:251663360;mso-width-relative:page;mso-height-relative:page;" coordorigin="1102,566574" coordsize="11008,6886" o:gfxdata="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">
                      <o:lock v:ext="edit" aspectratio="f"/>
                      <v:group id="组合 148" o:spid="_x0000_s1026" o:spt="203" style="position:absolute;left:1102;top:566574;height:6886;width:11008;" coordorigin="1711,36889" coordsize="11008,6886" o:gfxdata="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KYT6rr8AAADcAAAADwAAAAAAAAAB&#10;ACAAAAA4AAAAZHJzL2Rvd25yZXYueG1sUEsBAhQAFAAAAAgAh07iQDMvBZ47AAAAOQAAABUAAAAA&#10;AAAAAQAgAAAAJAEAAGRycy9ncm91cHNoYXBleG1sLnhtbFBLBQYAAAAABgAGAGABAADhAwAAAAA=&#10;">
                        <o:lock v:ext="edit" aspectratio="f"/>
                        <v:group id="组合 87" o:spid="_x0000_s1026" o:spt="203" style="position:absolute;left:2655;top:38069;height:5706;width:8908;" coordorigin="2655,38069" coordsize="8908,5706" o:gfxdata="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RshfNb8AAADcAAAADwAAAAAAAAAB&#10;ACAAAAA4AAAAZHJzL2Rvd25yZXYueG1sUEsBAhQAFAAAAAgAh07iQDMvBZ47AAAAOQAAABUAAAAA&#10;AAAAAQAgAAAAJAEAAGRycy9ncm91cHNoYXBleG1sLnhtbFBLBQYAAAAABgAGAGABAADhAwAAAAA=&#10;">
                          <o:lock v:ext="edit" aspectratio="f"/>
                          <v:group id="组合 86" o:spid="_x0000_s1026" o:spt="203" style="position:absolute;left:2655;top:38069;height:4424;width:8908;" coordorigin="2655,38069" coordsize="8908,4424" o:gfxdata="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LYawUK9AAAA3AAAAA8AAAAAAAAAAQAg&#10;AAAAOAAAAGRycy9kb3ducmV2LnhtbFBLAQIUABQAAAAIAIdO4kAzLwWeOwAAADkAAAAVAAAAAAAA&#10;AAEAIAAAACIBAABkcnMvZ3JvdXBzaGFwZXhtbC54bWxQSwUGAAAAAAYABgBgAQAA3wMAAAAA&#10;">
                            <o:lock v:ext="edit" aspectratio="f"/>
                            <v:group id="组合 84" o:spid="_x0000_s1026" o:spt="203" style="position:absolute;left:2655;top:38069;height:3936;width:8908;" coordorigin="2655,38069" coordsize="8908,3936" o:gfxdata="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2VZk2b8AAADcAAAADwAAAAAAAAAB&#10;ACAAAAA4AAAAZHJzL2Rvd25yZXYueG1sUEsBAhQAFAAAAAgAh07iQDMvBZ47AAAAOQAAABUAAAAA&#10;AAAAAQAgAAAAJAEAAGRycy9ncm91cHNoYXBleG1sLnhtbFBLBQYAAAAABgAGAGABAADhAwAAAAA=&#10;">
                              <o:lock v:ext="edit" aspectratio="f"/>
                              <v:group id="组合 83" o:spid="_x0000_s1026" o:spt="203" style="position:absolute;left:2655;top:38069;height:3126;width:8908;" coordorigin="2655,38069" coordsize="8908,3126" o:gfxdata="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">
                                <o:lock v:ext="edit" aspectratio="f"/>
                                <v:group id="组合 82" o:spid="_x0000_s1026" o:spt="203" style="position:absolute;left:2655;top:38069;height:2601;width:8908;" coordorigin="2655,38069" coordsize="8908,2601" o:gfxdata="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x4VVML8AAADcAAAADwAAAAAAAAAB&#10;ACAAAAA4AAAAZHJzL2Rvd25yZXYueG1sUEsBAhQAFAAAAAgAh07iQDMvBZ47AAAAOQAAABUAAAAA&#10;AAAAAQAgAAAAJAEAAGRycy9ncm91cHNoYXBleG1sLnhtbFBLBQYAAAAABgAGAGABAADhAwAAAAA=&#10;">
                                  <o:lock v:ext="edit" aspectratio="f"/>
                                  <v:shape id="直接箭头连接符 45" o:spid="_x0000_s1026" o:spt="32" type="#_x0000_t32" style="position:absolute;left:4800;top:39876;height:795;width:15;" filled="f" stroked="t" coordsize="21600,21600" o:gfxdata="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tGyhruQAAANwAAAAPAAAAAAAAAAEAIAAAADgAAABkcnMvZG93bnJldi54bWxQ&#10;SwECFAAUAAAACACHTuJAMy8FnjsAAAA5AAAAEAAAAAAAAAABACAAAAAeAQAAZHJzL3NoYXBleG1s&#10;LnhtbFBLBQYAAAAABgAGAFsBAADIAwAAAAA=&#10;">
                                    <v:fill on="f" focussize="0,0"/>
                                    <v:stroke weight="1pt" color="#000000 [3213]" miterlimit="8" joinstyle="miter" endarrow="open"/>
                                    <v:imagedata o:title=""/>
                                    <o:lock v:ext="edit" aspectratio="f"/>
                                  </v:shape>
                                  <v:group id="组合 80" o:spid="_x0000_s1026" o:spt="203" style="position:absolute;left:2655;top:38069;height:1814;width:8909;" coordorigin="2655,38069" coordsize="8909,1814" o:gfxdata="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">
                                    <o:lock v:ext="edit" aspectratio="f"/>
                                    <v:shape id="_x0000_s1026" o:spid="_x0000_s1026" o:spt="32" type="#_x0000_t32" style="position:absolute;left:10905;top:38586;height:795;width:15;" filled="f" stroked="t" coordsize="21600,21600" o:gfxdata="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Fmba2LoAAADbAAAADwAAAAAAAAABACAAAAA4AAAAZHJzL2Rvd25yZXYueG1s&#10;UEsBAhQAFAAAAAgAh07iQDMvBZ47AAAAOQAAABAAAAAAAAAAAQAgAAAAHwEAAGRycy9zaGFwZXht&#10;bC54bWxQSwUGAAAAAAYABgBbAQAAyQMAAAAA&#10;">
                                      <v:fill on="f" focussize="0,0"/>
                                      <v:stroke weight="1pt" color="#000000 [3213]" miterlimit="8" joinstyle="miter" endarrow="open"/>
                                      <v:imagedata o:title=""/>
                                      <o:lock v:ext="edit" aspectratio="f"/>
                                    </v:shape>
                                    <v:group id="组合 78" o:spid="_x0000_s1026" o:spt="203" style="position:absolute;left:2655;top:38069;height:494;width:8865;" coordorigin="2655,38069" coordsize="8865,494" o:gfxdata="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vCrP678AAADcAAAADwAAAAAAAAAB&#10;ACAAAAA4AAAAZHJzL2Rvd25yZXYueG1sUEsBAhQAFAAAAAgAh07iQDMvBZ47AAAAOQAAABUAAAAA&#10;AAAAAQAgAAAAJAEAAGRycy9ncm91cHNoYXBleG1sLnhtbFBLBQYAAAAABgAGAGABAADhAwAAAAA=&#10;">
                                      <o:lock v:ext="edit" aspectratio="f"/>
                                      <v:shape id="文本框 42" o:spid="_x0000_s1026" o:spt="202" type="#_x0000_t202" style="position:absolute;left:2655;top:38069;height:495;width:1230;" fillcolor="#FFFFFF [3201]" filled="t" stroked="t" coordsize="21600,21600" o:gfxdata="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Ds/qFftgAAANwAAAAPAAAAAAAAAAEAIAAAADgAAABkcnMvZG93bnJldi54bWxQSwEC&#10;FAAUAAAACACHTuJAMy8FnjsAAAA5AAAAEAAAAAAAAAABACAAAAAbAQAAZHJzL3NoYXBleG1sLnht&#10;bFBLBQYAAAAABgAGAFsBAADFAw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工艺设计</w:t>
                                              </w:r>
                                            </w:p>
                                          </w:txbxContent>
                                        </v:textbox>
                                      </v:shape>
                                      <v:shape id="直接箭头连接符 43" o:spid="_x0000_s1026" o:spt="32" type="#_x0000_t32" style="position:absolute;left:3900;top:38315;flip:y;height:3;width:690;" filled="f" stroked="t" coordsize="21600,21600" o:gfxdata="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GXHKGcAAAADcAAAADwAAAAAAAAABACAAAAA4AAAAZHJzL2Rvd25y&#10;ZXYueG1sUEsBAhQAFAAAAAgAh07iQDMvBZ47AAAAOQAAABAAAAAAAAAAAQAgAAAAJQEAAGRycy9z&#10;aGFwZXhtbC54bWxQSwUGAAAAAAYABgBbAQAAzwMAAAAA&#10;">
                                        <v:fill on="f" focussize="0,0"/>
                                        <v:stroke weight="1pt" color="#000000 [3213]" miterlimit="8" joinstyle="miter" endarrow="open"/>
                                        <v:imagedata o:title=""/>
                                        <o:lock v:ext="edit" aspectratio="f"/>
                                      </v:shape>
                                      <v:shape id="文本框 44" o:spid="_x0000_s1026" o:spt="202" type="#_x0000_t202" style="position:absolute;left:4560;top:38069;height:495;width:1230;" fillcolor="#FFFFFF [3201]" filled="t" stroked="t" coordsize="21600,21600" o:gfxdata="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DyLZC2tgAAANwAAAAPAAAAAAAAAAEAIAAAADgAAABkcnMvZG93bnJldi54bWxQSwEC&#10;FAAUAAAACACHTuJAMy8FnjsAAAA5AAAAEAAAAAAAAAABACAAAAAbAQAAZHJzL3NoYXBleG1sLnht&#10;bFBLBQYAAAAABgAGAFsBAADFAw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模拟仿真</w:t>
                                              </w:r>
                                            </w:p>
                                          </w:txbxContent>
                                        </v:textbox>
                                      </v:shape>
                                      <v:shape id="_x0000_s1026" o:spid="_x0000_s1026" o:spt="202" type="#_x0000_t202" style="position:absolute;left:6465;top:38069;height:495;width:1230;" fillcolor="#FFFFFF [3201]" filled="t" stroked="t" coordsize="21600,21600" o:gfxdata="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D+KQ1LcAAADbAAAADwAAAAAAAAABACAAAAA4AAAAZHJzL2Rvd25yZXYueG1sUEsB&#10;AhQAFAAAAAgAh07iQDMvBZ47AAAAOQAAABAAAAAAAAAAAQAgAAAAHAEAAGRycy9zaGFwZXhtbC54&#10;bWxQSwUGAAAAAAYABgBbAQAAxgMAAAAA&#10;">
                                        <v:fill on="t" focussize="0,0"/>
                                        <v:stroke weight="0.5pt" color="#000000 [3204]" joinstyle="round"/>
                                        <v:imagedata o:title=""/>
                                        <o:lock v:ext="edit" aspectratio="f"/>
                                        <v:textbox>
                                          <w:txbxContent>
                                            <w:p>
                                              <w:pPr>
                                                <w:jc w:val="center"/>
                                                <w:rPr>
                                                  <w:rFonts w:hint="default"/>
                                                  <w:lang w:val="en-US" w:eastAsia="zh-CN"/>
                                                </w:rPr>
                                              </w:pPr>
                                              <w:r>
                                                <w:rPr>
                                                  <w:rFonts w:hint="eastAsia"/>
                                                  <w:lang w:val="en-US" w:eastAsia="zh-CN"/>
                                                </w:rPr>
                                                <w:t>切片编程</w:t>
                                              </w:r>
                                            </w:p>
                                          </w:txbxContent>
                                        </v:textbox>
                                      </v:shape>
                                      <v:shape id="_x0000_s1026" o:spid="_x0000_s1026" o:spt="202" type="#_x0000_t202" style="position:absolute;left:8370;top:38069;height:495;width:1230;" fillcolor="#FFFFFF [3201]" filled="t" stroked="t" coordsize="21600,21600" o:gfxdata="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">
                                        <v:fill on="t" focussize="0,0"/>
                                        <v:stroke weight="0.5pt" color="#000000 [3204]" joinstyle="round"/>
                                        <v:imagedata o:title=""/>
                                        <o:lock v:ext="edit" aspectratio="f"/>
                                        <v:textbox>
                                          <w:txbxContent>
                                            <w:p>
                                              <w:pPr>
                                                <w:jc w:val="center"/>
                                                <w:rPr>
                                                  <w:rFonts w:hint="default"/>
                                                  <w:lang w:val="en-US" w:eastAsia="zh-CN"/>
                                                </w:rPr>
                                              </w:pPr>
                                              <w:r>
                                                <w:rPr>
                                                  <w:rFonts w:hint="eastAsia"/>
                                                  <w:lang w:val="en-US" w:eastAsia="zh-CN"/>
                                                </w:rPr>
                                                <w:t>金属打印</w:t>
                                              </w:r>
                                            </w:p>
                                          </w:txbxContent>
                                        </v:textbox>
                                      </v:shape>
                                      <v:shape id="文本框 50" o:spid="_x0000_s1026" o:spt="202" type="#_x0000_t202" style="position:absolute;left:10290;top:38069;height:495;width:1230;" fillcolor="#FFFFFF [3201]" filled="t" stroked="t" coordsize="21600,21600" o:gfxdata="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te/OWvAAAANwAAAAPAAAAAAAAAAEAIAAAADgAAABkcnMvZG93bnJldi54&#10;bWxQSwECFAAUAAAACACHTuJAMy8FnjsAAAA5AAAAEAAAAAAAAAABACAAAAAhAQAAZHJzL3NoYXBl&#10;eG1sLnhtbFBLBQYAAAAABgAGAFsBAADLAwAAAAA=&#10;">
                                        <v:fill on="t" focussize="0,0"/>
                                        <v:stroke weight="0.5pt" color="#000000 [3204]" joinstyle="round"/>
                                        <v:imagedata o:title=""/>
                                        <o:lock v:ext="edit" aspectratio="f"/>
                                        <v:textbox>
                                          <w:txbxContent>
                                            <w:p>
                                              <w:pPr>
                                                <w:rPr>
                                                  <w:rFonts w:hint="default"/>
                                                  <w:lang w:val="en-US" w:eastAsia="zh-CN"/>
                                                </w:rPr>
                                              </w:pPr>
                                              <w:r>
                                                <w:rPr>
                                                  <w:rFonts w:hint="eastAsia"/>
                                                  <w:lang w:val="en-US" w:eastAsia="zh-CN"/>
                                                </w:rPr>
                                                <w:t>清除残粉</w:t>
                                              </w:r>
                                            </w:p>
                                          </w:txbxContent>
                                        </v:textbox>
                                      </v:shape>
                                      <v:shape id="_x0000_s1026" o:spid="_x0000_s1026" o:spt="32" type="#_x0000_t32" style="position:absolute;left:5790;top:38315;flip:y;height:3;width:690;" filled="f" stroked="t" coordsize="21600,21600" o:gfxdata="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sqlfsvwAAANsAAAAPAAAAAAAAAAEAIAAAADgAAABkcnMvZG93bnJl&#10;di54bWxQSwECFAAUAAAACACHTuJAMy8FnjsAAAA5AAAAEAAAAAAAAAABACAAAAAkAQAAZHJzL3No&#10;YXBleG1sLnhtbFBLBQYAAAAABgAGAFsBAADOAwAAAAA=&#10;">
                                        <v:fill on="f" focussize="0,0"/>
                                        <v:stroke weight="1pt" color="#000000 [3213]" miterlimit="8" joinstyle="miter" endarrow="open"/>
                                        <v:imagedata o:title=""/>
                                        <o:lock v:ext="edit" aspectratio="f"/>
                                      </v:shape>
                                      <v:shape id="_x0000_s1026" o:spid="_x0000_s1026" o:spt="32" type="#_x0000_t32" style="position:absolute;left:7695;top:38315;flip:y;height:3;width:690;" filled="f" stroked="t" coordsize="21600,21600" o:gfxdata="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ceMmbvwAAANsAAAAPAAAAAAAAAAEAIAAAADgAAABkcnMvZG93bnJl&#10;di54bWxQSwECFAAUAAAACACHTuJAMy8FnjsAAAA5AAAAEAAAAAAAAAABACAAAAAkAQAAZHJzL3No&#10;YXBleG1sLnhtbFBLBQYAAAAABgAGAFsBAADOAwAAAAA=&#10;">
                                        <v:fill on="f" focussize="0,0"/>
                                        <v:stroke weight="1pt" color="#000000 [3213]" miterlimit="8" joinstyle="miter" endarrow="open"/>
                                        <v:imagedata o:title=""/>
                                        <o:lock v:ext="edit" aspectratio="f"/>
                                      </v:shape>
                                      <v:shape id="直接箭头连接符 53" o:spid="_x0000_s1026" o:spt="32" type="#_x0000_t32" style="position:absolute;left:9615;top:38315;flip:y;height:3;width:690;" filled="f" stroked="t" coordsize="21600,21600" o:gfxdata="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RiepOb0AAADcAAAADwAAAAAAAAABACAAAAA4AAAAZHJzL2Rvd25yZXYu&#10;eG1sUEsBAhQAFAAAAAgAh07iQDMvBZ47AAAAOQAAABAAAAAAAAAAAQAgAAAAIgEAAGRycy9zaGFw&#10;ZXhtbC54bWxQSwUGAAAAAAYABgBbAQAAzAMAAAAA&#10;">
                                        <v:fill on="f" focussize="0,0"/>
                                        <v:stroke weight="1pt" color="#000000 [3213]" miterlimit="8" joinstyle="miter" endarrow="open"/>
                                        <v:imagedata o:title=""/>
                                        <o:lock v:ext="edit" aspectratio="f"/>
                                      </v:shape>
                                    </v:group>
                                    <v:group id="组合 79" o:spid="_x0000_s1026" o:spt="203" style="position:absolute;left:4126;top:39389;height:494;width:7439;" coordorigin="4126,39389" coordsize="7439,494" o:gfxdata="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">
                                      <o:lock v:ext="edit" aspectratio="f"/>
                                      <v:shape id="_x0000_s1026" o:spid="_x0000_s1026" o:spt="32" type="#_x0000_t32" style="position:absolute;left:9600;top:39630;flip:x;height:12;width:750;" filled="f" stroked="t" coordsize="21600,21600" o:gfxdata="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AJ1vzevwAAANsAAAAPAAAAAAAAAAEAIAAAADgAAABkcnMvZG93bnJl&#10;di54bWxQSwECFAAUAAAACACHTuJAMy8FnjsAAAA5AAAAEAAAAAAAAAABACAAAAAkAQAAZHJzL3No&#10;YXBleG1sLnhtbFBLBQYAAAAABgAGAFsBAADOAwAAAAA=&#10;">
                                        <v:fill on="f" focussize="0,0"/>
                                        <v:stroke weight="1pt" color="#000000 [3213]" miterlimit="8" joinstyle="miter" endarrow="open"/>
                                        <v:imagedata o:title=""/>
                                        <o:lock v:ext="edit" aspectratio="f"/>
                                      </v:shape>
                                      <v:shape id="_x0000_s1026" o:spid="_x0000_s1026" o:spt="202" type="#_x0000_t202" style="position:absolute;left:10335;top:39389;height:495;width:1230;" fillcolor="#FFFFFF [3201]" filled="t" stroked="t" coordsize="21600,21600" o:gfxdata="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FaU95bcAAADbAAAADwAAAAAAAAABACAAAAA4AAAAZHJzL2Rvd25yZXYueG1sUEsB&#10;AhQAFAAAAAgAh07iQDMvBZ47AAAAOQAAABAAAAAAAAAAAQAgAAAAHAEAAGRycy9zaGFwZXhtbC54&#10;bWxQSwUGAAAAAAYABgBbAQAAxgMAAAAA&#10;">
                                        <v:fill on="t" focussize="0,0"/>
                                        <v:stroke weight="0.5pt" color="#000000 [3204]" joinstyle="round"/>
                                        <v:imagedata o:title=""/>
                                        <o:lock v:ext="edit" aspectratio="f"/>
                                        <v:textbox>
                                          <w:txbxContent>
                                            <w:p>
                                              <w:pPr>
                                                <w:jc w:val="center"/>
                                                <w:rPr>
                                                  <w:rFonts w:hint="default"/>
                                                  <w:lang w:val="en-US" w:eastAsia="zh-CN"/>
                                                </w:rPr>
                                              </w:pPr>
                                              <w:r>
                                                <w:rPr>
                                                  <w:rFonts w:hint="eastAsia"/>
                                                  <w:lang w:val="en-US" w:eastAsia="zh-CN"/>
                                                </w:rPr>
                                                <w:t>成型检验</w:t>
                                              </w:r>
                                            </w:p>
                                          </w:txbxContent>
                                        </v:textbox>
                                      </v:shape>
                                      <v:shape id="文本框 55" o:spid="_x0000_s1026" o:spt="202" type="#_x0000_t202" style="position:absolute;left:8355;top:39389;height:495;width:1230;" fillcolor="#FFFFFF [3201]" filled="t" stroked="t" coordsize="21600,21600" o:gfxdata="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">
                                        <v:fill on="t" focussize="0,0"/>
                                        <v:stroke weight="0.5pt" color="#000000 [3204]" joinstyle="round"/>
                                        <v:imagedata o:title=""/>
                                        <o:lock v:ext="edit" aspectratio="f"/>
                                        <v:textbox>
                                          <w:txbxContent>
                                            <w:p>
                                              <w:pPr>
                                                <w:jc w:val="center"/>
                                                <w:rPr>
                                                  <w:rFonts w:hint="default"/>
                                                  <w:lang w:val="en-US" w:eastAsia="zh-CN"/>
                                                </w:rPr>
                                              </w:pPr>
                                              <w:r>
                                                <w:rPr>
                                                  <w:rFonts w:hint="eastAsia"/>
                                                  <w:lang w:val="en-US" w:eastAsia="zh-CN"/>
                                                </w:rPr>
                                                <w:t>热处理</w:t>
                                              </w:r>
                                            </w:p>
                                          </w:txbxContent>
                                        </v:textbox>
                                      </v:shape>
                                      <v:shape id="直接箭头连接符 56" o:spid="_x0000_s1026" o:spt="32" type="#_x0000_t32" style="position:absolute;left:7605;top:39630;flip:x;height:12;width:750;" filled="f" stroked="t" coordsize="21600,21600" o:gfxdata="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VlAKob0AAADcAAAADwAAAAAAAAABACAAAAA4AAAAZHJzL2Rvd25yZXYu&#10;eG1sUEsBAhQAFAAAAAgAh07iQDMvBZ47AAAAOQAAABAAAAAAAAAAAQAgAAAAIgEAAGRycy9zaGFw&#10;ZXhtbC54bWxQSwUGAAAAAAYABgBbAQAAzAMAAAAA&#10;">
                                        <v:fill on="f" focussize="0,0"/>
                                        <v:stroke weight="1pt" color="#000000 [3213]" miterlimit="8" joinstyle="miter" endarrow="open"/>
                                        <v:imagedata o:title=""/>
                                        <o:lock v:ext="edit" aspectratio="f"/>
                                      </v:shape>
                                      <v:shape id="_x0000_s1026" o:spid="_x0000_s1026" o:spt="202" type="#_x0000_t202" style="position:absolute;left:6360;top:39389;height:495;width:1230;" fillcolor="#FFFFFF [3201]" filled="t" stroked="t" coordsize="21600,21600" o:gfxdata="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5XejkrcAAADbAAAADwAAAAAAAAABACAAAAA4AAAAZHJzL2Rvd25yZXYueG1sUEsB&#10;AhQAFAAAAAgAh07iQDMvBZ47AAAAOQAAABAAAAAAAAAAAQAgAAAAHAEAAGRycy9zaGFwZXhtbC54&#10;bWxQSwUGAAAAAAYABgBbAQAAxgMAAAAA&#10;">
                                        <v:fill on="t" focussize="0,0"/>
                                        <v:stroke weight="0.5pt" color="#000000 [3204]" joinstyle="round"/>
                                        <v:imagedata o:title=""/>
                                        <o:lock v:ext="edit" aspectratio="f"/>
                                        <v:textbox>
                                          <w:txbxContent>
                                            <w:p>
                                              <w:pPr>
                                                <w:jc w:val="center"/>
                                                <w:rPr>
                                                  <w:rFonts w:hint="default"/>
                                                  <w:lang w:val="en-US" w:eastAsia="zh-CN"/>
                                                </w:rPr>
                                              </w:pPr>
                                              <w:r>
                                                <w:rPr>
                                                  <w:rFonts w:hint="eastAsia"/>
                                                  <w:lang w:val="en-US" w:eastAsia="zh-CN"/>
                                                </w:rPr>
                                                <w:t>线切割</w:t>
                                              </w:r>
                                            </w:p>
                                          </w:txbxContent>
                                        </v:textbox>
                                      </v:shape>
                                      <v:shape id="_x0000_s1026" o:spid="_x0000_s1026" o:spt="202" type="#_x0000_t202" style="position:absolute;left:4126;top:39389;height:495;width:1469;" fillcolor="#FFFFFF [3201]" filled="t" stroked="t" coordsize="21600,21600" o:gfxdata="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">
                                        <v:fill on="t" focussize="0,0"/>
                                        <v:stroke weight="0.5pt" color="#000000 [3204]" joinstyle="round"/>
                                        <v:imagedata o:title=""/>
                                        <o:lock v:ext="edit" aspectratio="f"/>
                                        <v:textbox>
                                          <w:txbxContent>
                                            <w:p>
                                              <w:pPr>
                                                <w:jc w:val="center"/>
                                                <w:rPr>
                                                  <w:rFonts w:hint="default"/>
                                                  <w:lang w:val="en-US" w:eastAsia="zh-CN"/>
                                                </w:rPr>
                                              </w:pPr>
                                              <w:r>
                                                <w:rPr>
                                                  <w:rFonts w:hint="eastAsia"/>
                                                  <w:lang w:val="en-US" w:eastAsia="zh-CN"/>
                                                </w:rPr>
                                                <w:t>去支撑打磨</w:t>
                                              </w:r>
                                            </w:p>
                                          </w:txbxContent>
                                        </v:textbox>
                                      </v:shape>
                                      <v:shape id="_x0000_s1026" o:spid="_x0000_s1026" o:spt="32" type="#_x0000_t32" style="position:absolute;left:5610;top:39630;flip:x;height:12;width:750;" filled="f" stroked="t" coordsize="21600,21600" o:gfxdata="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S3FvqvwAAANsAAAAPAAAAAAAAAAEAIAAAADgAAABkcnMvZG93bnJl&#10;di54bWxQSwECFAAUAAAACACHTuJAMy8FnjsAAAA5AAAAEAAAAAAAAAABACAAAAAkAQAAZHJzL3No&#10;YXBleG1sLnhtbFBLBQYAAAAABgAGAFsBAADOAwAAAAA=&#10;">
                                        <v:fill on="f" focussize="0,0"/>
                                        <v:stroke weight="1pt" color="#000000 [3213]" miterlimit="8" joinstyle="miter" endarrow="open"/>
                                        <v:imagedata o:title=""/>
                                        <o:lock v:ext="edit" aspectratio="f"/>
                                      </v:shape>
                                    </v:group>
                                  </v:group>
                                </v:group>
                                <v:group id="组合 81" o:spid="_x0000_s1026" o:spt="203" style="position:absolute;left:4230;top:40701;height:494;width:7020;" coordorigin="4230,40701" coordsize="7020,494" o:gfxdata="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I7T0B78AAADcAAAADwAAAAAAAAAB&#10;ACAAAAA4AAAAZHJzL2Rvd25yZXYueG1sUEsBAhQAFAAAAAgAh07iQDMvBZ47AAAAOQAAABUAAAAA&#10;AAAAAQAgAAAAJAEAAGRycy9ncm91cHNoYXBleG1sLnhtbFBLBQYAAAAABgAGAGABAADhAwAAAAA=&#10;">
                                  <o:lock v:ext="edit" aspectratio="f"/>
                                  <v:shape id="_x0000_s1026" o:spid="_x0000_s1026" o:spt="202" type="#_x0000_t202" style="position:absolute;left:4230;top:40701;height:495;width:1230;" fillcolor="#FFFFFF [3201]" filled="t" stroked="t" coordsize="21600,21600" o:gfxdata="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产品初检</w:t>
                                          </w:r>
                                        </w:p>
                                      </w:txbxContent>
                                    </v:textbox>
                                  </v:shape>
                                  <v:shape id="_x0000_s1026" o:spid="_x0000_s1026" o:spt="32" type="#_x0000_t32" style="position:absolute;left:5460;top:40947;flip:y;height:3;width:690;" filled="f" stroked="t" coordsize="21600,21600" o:gfxdata="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KLGnVG+AAAA2wAAAA8AAAAAAAAAAQAgAAAAOAAAAGRycy9kb3ducmV2&#10;LnhtbFBLAQIUABQAAAAIAIdO4kAzLwWeOwAAADkAAAAQAAAAAAAAAAEAIAAAACMBAABkcnMvc2hh&#10;cGV4bWwueG1sUEsFBgAAAAAGAAYAWwEAAM0DAAAAAA==&#10;">
                                    <v:fill on="f" focussize="0,0"/>
                                    <v:stroke weight="1pt" color="#000000 [3213]" miterlimit="8" joinstyle="miter" endarrow="open"/>
                                    <v:imagedata o:title=""/>
                                    <o:lock v:ext="edit" aspectratio="f"/>
                                  </v:shape>
                                  <v:shape id="_x0000_s1026" o:spid="_x0000_s1026" o:spt="202" type="#_x0000_t202" style="position:absolute;left:6150;top:40701;height:495;width:1230;" fillcolor="#FFFFFF [3201]" filled="t" stroked="t" coordsize="21600,21600" o:gfxdata="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A7bMq3tgAAANsAAAAPAAAAAAAAAAEAIAAAADgAAABkcnMvZG93bnJldi54bWxQSwEC&#10;FAAUAAAACACHTuJAMy8FnjsAAAA5AAAAEAAAAAAAAAABACAAAAAbAQAAZHJzL3NoYXBleG1sLnht&#10;bFBLBQYAAAAABgAGAFsBAADFAw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荧光检测</w:t>
                                          </w:r>
                                        </w:p>
                                      </w:txbxContent>
                                    </v:textbox>
                                  </v:shape>
                                  <v:shape id="_x0000_s1026" o:spid="_x0000_s1026" o:spt="32" type="#_x0000_t32" style="position:absolute;left:7380;top:40947;flip:y;height:3;width:690;" filled="f" stroked="t" coordsize="21600,21600" o:gfxdata="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A9WKa9vwAAANsAAAAPAAAAAAAAAAEAIAAAADgAAABkcnMvZG93bnJl&#10;di54bWxQSwECFAAUAAAACACHTuJAMy8FnjsAAAA5AAAAEAAAAAAAAAABACAAAAAkAQAAZHJzL3No&#10;YXBleG1sLnhtbFBLBQYAAAAABgAGAFsBAADOAwAAAAA=&#10;">
                                    <v:fill on="f" focussize="0,0"/>
                                    <v:stroke weight="1pt" color="#000000 [3213]" miterlimit="8" joinstyle="miter" endarrow="open"/>
                                    <v:imagedata o:title=""/>
                                    <o:lock v:ext="edit" aspectratio="f"/>
                                  </v:shape>
                                  <v:shape id="_x0000_s1026" o:spid="_x0000_s1026" o:spt="202" type="#_x0000_t202" style="position:absolute;left:8070;top:40701;height:495;width:1230;" fillcolor="#FFFFFF [3201]" filled="t" stroked="t" coordsize="21600,21600" o:gfxdata="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28n3WLcAAADbAAAADwAAAAAAAAABACAAAAA4AAAAZHJzL2Rvd25yZXYueG1sUEsB&#10;AhQAFAAAAAgAh07iQDMvBZ47AAAAOQAAABAAAAAAAAAAAQAgAAAAHAEAAGRycy9zaGFwZXhtbC54&#10;bWxQSwUGAAAAAAYABgBbAQAAxgM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X光检测</w:t>
                                          </w:r>
                                        </w:p>
                                      </w:txbxContent>
                                    </v:textbox>
                                  </v:shape>
                                  <v:shape id="_x0000_s1026" o:spid="_x0000_s1026" o:spt="32" type="#_x0000_t32" style="position:absolute;left:9300;top:40947;flip:y;height:3;width:690;" filled="f" stroked="t" coordsize="21600,21600" o:gfxdata="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d/ZtSvwAAANsAAAAPAAAAAAAAAAEAIAAAADgAAABkcnMvZG93bnJl&#10;di54bWxQSwECFAAUAAAACACHTuJAMy8FnjsAAAA5AAAAEAAAAAAAAAABACAAAAAkAQAAZHJzL3No&#10;YXBleG1sLnhtbFBLBQYAAAAABgAGAFsBAADOAwAAAAA=&#10;">
                                    <v:fill on="f" focussize="0,0"/>
                                    <v:stroke weight="1pt" color="#000000 [3213]" miterlimit="8" joinstyle="miter" endarrow="open"/>
                                    <v:imagedata o:title=""/>
                                    <o:lock v:ext="edit" aspectratio="f"/>
                                  </v:shape>
                                  <v:shape id="_x0000_s1026" o:spid="_x0000_s1026" o:spt="202" type="#_x0000_t202" style="position:absolute;left:10020;top:40701;height:495;width:1230;" fillcolor="#FFFFFF [3201]" filled="t" stroked="t" coordsize="21600,21600" o:gfxdata="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BEV8y0tgAAANsAAAAPAAAAAAAAAAEAIAAAADgAAABkcnMvZG93bnJldi54bWxQSwEC&#10;FAAUAAAACACHTuJAMy8FnjsAAAA5AAAAEAAAAAAAAAABACAAAAAbAQAAZHJzL3NoYXBleG1sLnht&#10;bFBLBQYAAAAABgAGAFsBAADFAw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补焊修整</w:t>
                                          </w:r>
                                        </w:p>
                                      </w:txbxContent>
                                    </v:textbox>
                                  </v:shape>
                                </v:group>
                              </v:group>
                              <v:shape id="_x0000_s1026" o:spid="_x0000_s1026" o:spt="32" type="#_x0000_t32" style="position:absolute;left:10680;top:41211;height:795;width:15;" filled="f" stroked="t" coordsize="21600,21600" o:gfxdata="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EMAt1G7AAAA2wAAAA8AAAAAAAAAAQAgAAAAOAAAAGRycy9kb3ducmV2Lnht&#10;bFBLAQIUABQAAAAIAIdO4kAzLwWeOwAAADkAAAAQAAAAAAAAAAEAIAAAACABAABkcnMvc2hhcGV4&#10;bWwueG1sUEsFBgAAAAAGAAYAWwEAAMoDAAAAAA==&#10;">
                                <v:fill on="f" focussize="0,0"/>
                                <v:stroke weight="1pt" color="#000000 [3213]" miterlimit="8" joinstyle="miter" endarrow="open"/>
                                <v:imagedata o:title=""/>
                                <o:lock v:ext="edit" aspectratio="f"/>
                              </v:shape>
                            </v:group>
                            <v:group id="组合 85" o:spid="_x0000_s1026" o:spt="203" style="position:absolute;left:4140;top:41999;height:494;width:7155;" coordorigin="4140,41999" coordsize="7155,494" o:gfxdata="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rF1sc78AAADcAAAADwAAAAAAAAAB&#10;ACAAAAA4AAAAZHJzL2Rvd25yZXYueG1sUEsBAhQAFAAAAAgAh07iQDMvBZ47AAAAOQAAABUAAAAA&#10;AAAAAQAgAAAAJAEAAGRycy9ncm91cHNoYXBleG1sLnhtbFBLBQYAAAAABgAGAGABAADhAwAAAAA=&#10;">
                              <o:lock v:ext="edit" aspectratio="f"/>
                              <v:shape id="_x0000_s1026" o:spid="_x0000_s1026" o:spt="202" type="#_x0000_t202" style="position:absolute;left:10065;top:41999;height:495;width:1230;" fillcolor="#FFFFFF [3201]" filled="t" stroked="t" coordsize="21600,21600" o:gfxdata="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产品终检</w:t>
                                      </w:r>
                                    </w:p>
                                  </w:txbxContent>
                                </v:textbox>
                              </v:shape>
                              <v:shape id="_x0000_s1026" o:spid="_x0000_s1026" o:spt="32" type="#_x0000_t32" style="position:absolute;left:9330;top:42240;flip:x;height:12;width:750;" filled="f" stroked="t" coordsize="21600,21600" o:gfxdata="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csJFXvwAAANsAAAAPAAAAAAAAAAEAIAAAADgAAABkcnMvZG93bnJl&#10;di54bWxQSwECFAAUAAAACACHTuJAMy8FnjsAAAA5AAAAEAAAAAAAAAABACAAAAAkAQAAZHJzL3No&#10;YXBleG1sLnhtbFBLBQYAAAAABgAGAFsBAADOAwAAAAA=&#10;">
                                <v:fill on="f" focussize="0,0"/>
                                <v:stroke weight="1pt" color="#000000 [3213]" miterlimit="8" joinstyle="miter" endarrow="open"/>
                                <v:imagedata o:title=""/>
                                <o:lock v:ext="edit" aspectratio="f"/>
                              </v:shape>
                              <v:shape id="_x0000_s1026" o:spid="_x0000_s1026" o:spt="202" type="#_x0000_t202" style="position:absolute;left:8115;top:41999;height:495;width:1230;" fillcolor="#FFFFFF [3201]" filled="t" stroked="t" coordsize="21600,21600" o:gfxdata="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机加工</w:t>
                                      </w:r>
                                    </w:p>
                                  </w:txbxContent>
                                </v:textbox>
                              </v:shape>
                              <v:shape id="_x0000_s1026" o:spid="_x0000_s1026" o:spt="32" type="#_x0000_t32" style="position:absolute;left:7365;top:42240;flip:x;height:12;width:750;" filled="f" stroked="t" coordsize="21600,21600" o:gfxdata="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XzZX7vwAAANsAAAAPAAAAAAAAAAEAIAAAADgAAABkcnMvZG93bnJl&#10;di54bWxQSwECFAAUAAAACACHTuJAMy8FnjsAAAA5AAAAEAAAAAAAAAABACAAAAAkAQAAZHJzL3No&#10;YXBleG1sLnhtbFBLBQYAAAAABgAGAFsBAADOAwAAAAA=&#10;">
                                <v:fill on="f" focussize="0,0"/>
                                <v:stroke weight="1pt" color="#000000 [3213]" miterlimit="8" joinstyle="miter" endarrow="open"/>
                                <v:imagedata o:title=""/>
                                <o:lock v:ext="edit" aspectratio="f"/>
                              </v:shape>
                              <v:shape id="文本框 73" o:spid="_x0000_s1026" o:spt="202" type="#_x0000_t202" style="position:absolute;left:6120;top:41999;height:495;width:1230;" fillcolor="#FFFFFF [3201]" filled="t" stroked="t" coordsize="21600,21600" o:gfxdata="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荧光检测</w:t>
                                      </w:r>
                                    </w:p>
                                  </w:txbxContent>
                                </v:textbox>
                              </v:shape>
                              <v:shape id="直接箭头连接符 74" o:spid="_x0000_s1026" o:spt="32" type="#_x0000_t32" style="position:absolute;left:5370;top:42240;flip:x;height:12;width:750;" filled="f" stroked="t" coordsize="21600,21600" o:gfxdata="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1x0ApMAAAADcAAAADwAAAAAAAAABACAAAAA4AAAAZHJzL2Rvd25y&#10;ZXYueG1sUEsBAhQAFAAAAAgAh07iQDMvBZ47AAAAOQAAABAAAAAAAAAAAQAgAAAAJQEAAGRycy9z&#10;aGFwZXhtbC54bWxQSwUGAAAAAAYABgBbAQAAzwMAAAAA&#10;">
                                <v:fill on="f" focussize="0,0"/>
                                <v:stroke weight="1pt" color="#000000 [3213]" miterlimit="8" joinstyle="miter" endarrow="open"/>
                                <v:imagedata o:title=""/>
                                <o:lock v:ext="edit" aspectratio="f"/>
                              </v:shape>
                              <v:shape id="文本框 75" o:spid="_x0000_s1026" o:spt="202" type="#_x0000_t202" style="position:absolute;left:4140;top:41999;height:495;width:1230;" fillcolor="#FFFFFF [3201]" filled="t" stroked="t" coordsize="21600,21600" o:gfxdata="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机加检验</w:t>
                                      </w:r>
                                    </w:p>
                                  </w:txbxContent>
                                </v:textbox>
                              </v:shape>
                            </v:group>
                          </v:group>
                          <v:shape id="直接箭头连接符 76" o:spid="_x0000_s1026" o:spt="32" type="#_x0000_t32" style="position:absolute;left:4755;top:42501;height:795;width:15;" filled="f" stroked="t" coordsize="21600,21600" o:gfxdata="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ZVyCL0AAADcAAAADwAAAAAAAAABACAAAAA4AAAAZHJzL2Rvd25yZXYu&#10;eG1sUEsBAhQAFAAAAAgAh07iQDMvBZ47AAAAOQAAABAAAAAAAAAAAQAgAAAAIgEAAGRycy9zaGFw&#10;ZXhtbC54bWxQSwUGAAAAAAYABgBbAQAAzAMAAAAA&#10;">
                            <v:fill on="f" focussize="0,0"/>
                            <v:stroke weight="1pt" color="#000000 [3213]" miterlimit="8" joinstyle="miter" endarrow="open"/>
                            <v:imagedata o:title=""/>
                            <o:lock v:ext="edit" aspectratio="f"/>
                          </v:shape>
                          <v:shape id="文本框 77" o:spid="_x0000_s1026" o:spt="202" type="#_x0000_t202" style="position:absolute;left:4155;top:43281;height:495;width:1230;" fillcolor="#FFFFFF [3201]" filled="t" stroked="t" coordsize="21600,21600" o:gfxdata="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入库发货</w:t>
                                  </w:r>
                                </w:p>
                              </w:txbxContent>
                            </v:textbox>
                          </v:shape>
                        </v:group>
                        <v:group id="组合 93" o:spid="_x0000_s1026" o:spt="203" style="position:absolute;left:10006;top:36889;height:1198;width:1768;" coordorigin="10006,36889" coordsize="1768,1198" o:gfxdata="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wxHJ6L8AAADcAAAADwAAAAAAAAAB&#10;ACAAAAA4AAAAZHJzL2Rvd25yZXYueG1sUEsBAhQAFAAAAAgAh07iQDMvBZ47AAAAOQAAABUAAAAA&#10;AAAAAQAgAAAAJAEAAGRycy9ncm91cHNoYXBleG1sLnhtbFBLBQYAAAAABgAGAGABAADhAwAAAAA=&#10;">
                          <o:lock v:ext="edit" aspectratio="f"/>
                          <v:shape id="直接箭头连接符 92" o:spid="_x0000_s1026" o:spt="32" type="#_x0000_t32" style="position:absolute;left:10920;top:37623;flip:y;height:465;width:0;" filled="f" stroked="t" coordsize="21600,21600" o:gfxdata="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ix6rzvAAAANwAAAAPAAAAAAAAAAEAIAAAADgAAABkcnMvZG93bnJldi54&#10;bWxQSwECFAAUAAAACACHTuJAMy8FnjsAAAA5AAAAEAAAAAAAAAABACAAAAAhAQAAZHJzL3NoYXBl&#10;eG1sLnhtbFBLBQYAAAAABgAGAFsBAADLAwAAAAA=&#10;">
                            <v:fill on="f" focussize="0,0"/>
                            <v:stroke weight="1pt" color="#000000 [3213]" miterlimit="8" joinstyle="miter" dashstyle="dash" endarrow="open"/>
                            <v:imagedata o:title=""/>
                            <o:lock v:ext="edit" aspectratio="f"/>
                          </v:shape>
                          <v:shape id="文本框 91" o:spid="_x0000_s1026" o:spt="202" type="#_x0000_t202" style="position:absolute;left:10006;top:36889;height:779;width:1768;" filled="f" stroked="f" coordsize="21600,21600" o:gfxdata="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iPd48L0AAADcAAAADwAAAAAAAAABACAAAAA4AAAAZHJzL2Rvd25yZXYu&#10;eG1sUEsBAhQAFAAAAAgAh07iQDMvBZ47AAAAOQAAABAAAAAAAAAAAQAgAAAAIgEAAGRycy9zaGFw&#10;ZXhtbC54bWxQSwUGAAAAAAYABgBbAQAAzAMAAAAA&#10;">
                            <v:fill on="f" focussize="0,0"/>
                            <v:stroke on="f" weight="0.5pt"/>
                            <v:imagedata o:title=""/>
                            <o:lock v:ext="edit" aspectratio="f"/>
                            <v:textbox>
                              <w:txbxContent>
                                <w:p>
                                  <w:pPr>
                                    <w:rPr>
                                      <w:rFonts w:hint="default" w:eastAsia="宋体"/>
                                      <w:lang w:val="en-US" w:eastAsia="zh-CN"/>
                                    </w:rPr>
                                  </w:pPr>
                                  <w:r>
                                    <w:rPr>
                                      <w:rFonts w:hint="eastAsia"/>
                                      <w:lang w:val="en-US" w:eastAsia="zh-CN"/>
                                    </w:rPr>
                                    <w:t>粉尘、噪声、金属颗粒</w:t>
                                  </w:r>
                                </w:p>
                              </w:txbxContent>
                            </v:textbox>
                          </v:shape>
                        </v:group>
                        <v:group id="组合 117" o:spid="_x0000_s1026" o:spt="203" style="position:absolute;left:1711;top:39199;height:778;width:2398;" coordorigin="1711,39199" coordsize="2398,778" o:gfxdata="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DPDV5+9AAAA3AAAAA8AAAAAAAAAAQAg&#10;AAAAOAAAAGRycy9kb3ducmV2LnhtbFBLAQIUABQAAAAIAIdO4kAzLwWeOwAAADkAAAAVAAAAAAAA&#10;AAEAIAAAACIBAABkcnMvZ3JvdXBzaGFwZXhtbC54bWxQSwUGAAAAAAYABgBgAQAA3wMAAAAA&#10;">
                          <o:lock v:ext="edit" aspectratio="f"/>
                          <v:shape id="直接箭头连接符 94" o:spid="_x0000_s1026" o:spt="32" type="#_x0000_t32" style="position:absolute;left:3495;top:39573;flip:x;height:15;width:615;" filled="f" stroked="t" coordsize="21600,21600" o:gfxdata="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ysAlrvAAAANwAAAAPAAAAAAAAAAEAIAAAADgAAABkcnMvZG93bnJldi54&#10;bWxQSwECFAAUAAAACACHTuJAMy8FnjsAAAA5AAAAEAAAAAAAAAABACAAAAAhAQAAZHJzL3NoYXBl&#10;eG1sLnhtbFBLBQYAAAAABgAGAFsBAADLAwAAAAA=&#10;">
                            <v:fill on="f" focussize="0,0"/>
                            <v:stroke weight="1pt" color="#000000 [3213]" miterlimit="8" joinstyle="miter" dashstyle="dash" endarrow="open"/>
                            <v:imagedata o:title=""/>
                            <o:lock v:ext="edit" aspectratio="f"/>
                          </v:shape>
                          <v:shape id="文本框 95" o:spid="_x0000_s1026" o:spt="202" type="#_x0000_t202" style="position:absolute;left:1711;top:39199;height:779;width:1768;" filled="f" stroked="f" coordsize="21600,21600" o:gfxdata="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4JeaHvAAAANwAAAAPAAAAAAAAAAEAIAAAADgAAABkcnMvZG93bnJldi54&#10;bWxQSwECFAAUAAAACACHTuJAMy8FnjsAAAA5AAAAEAAAAAAAAAABACAAAAAhAQAAZHJzL3NoYXBl&#10;eG1sLnhtbFBLBQYAAAAABgAGAFsBAADLAwAAAAA=&#10;">
                            <v:fill on="f" focussize="0,0"/>
                            <v:stroke on="f" weight="0.5pt"/>
                            <v:imagedata o:title=""/>
                            <o:lock v:ext="edit" aspectratio="f"/>
                            <v:textbox>
                              <w:txbxContent>
                                <w:p>
                                  <w:pPr>
                                    <w:rPr>
                                      <w:rFonts w:hint="default" w:eastAsia="宋体"/>
                                      <w:lang w:val="en-US" w:eastAsia="zh-CN"/>
                                    </w:rPr>
                                  </w:pPr>
                                  <w:r>
                                    <w:rPr>
                                      <w:rFonts w:hint="eastAsia"/>
                                      <w:lang w:val="en-US" w:eastAsia="zh-CN"/>
                                    </w:rPr>
                                    <w:t>粉尘、噪声、金属颗粒</w:t>
                                  </w:r>
                                </w:p>
                              </w:txbxContent>
                            </v:textbox>
                          </v:shape>
                        </v:group>
                        <v:group id="组合 101" o:spid="_x0000_s1026" o:spt="203" style="position:absolute;left:6405;top:38824;height:539;width:1815;" coordorigin="6405,38824" coordsize="1815,539" o:gfxdata="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XI/yBL8AAADcAAAADwAAAAAAAAAB&#10;ACAAAAA4AAAAZHJzL2Rvd25yZXYueG1sUEsBAhQAFAAAAAgAh07iQDMvBZ47AAAAOQAAABUAAAAA&#10;AAAAAQAgAAAAJAEAAGRycy9ncm91cHNoYXBleG1sLnhtbFBLBQYAAAAABgAGAGABAADhAwAAAAA=&#10;">
                          <o:lock v:ext="edit" aspectratio="f"/>
                          <v:shape id="直接箭头连接符 99" o:spid="_x0000_s1026" o:spt="32" type="#_x0000_t32" style="position:absolute;left:6405;top:39063;flip:y;height:300;width:465;" filled="f" stroked="t" coordsize="21600,21600" o:gfxdata="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Qy+dGb0AAADcAAAADwAAAAAAAAABACAAAAA4AAAAZHJzL2Rvd25yZXYu&#10;eG1sUEsBAhQAFAAAAAgAh07iQDMvBZ47AAAAOQAAABAAAAAAAAAAAQAgAAAAIgEAAGRycy9zaGFw&#10;ZXhtbC54bWxQSwUGAAAAAAYABgBbAQAAzAMAAAAA&#10;">
                            <v:fill on="f" focussize="0,0"/>
                            <v:stroke weight="1pt" color="#000000 [3213]" miterlimit="8" joinstyle="miter" dashstyle="dash" endarrow="open"/>
                            <v:imagedata o:title=""/>
                            <o:lock v:ext="edit" aspectratio="f"/>
                          </v:shape>
                          <v:shape id="文本框 100" o:spid="_x0000_s1026" o:spt="202" type="#_x0000_t202" style="position:absolute;left:6826;top:38824;height:524;width:1394;" filled="f" stroked="f" coordsize="21600,21600" o:gfxdata="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whkO1MAAAADcAAAADwAAAAAAAAABACAAAAA4AAAAZHJzL2Rvd25y&#10;ZXYueG1sUEsBAhQAFAAAAAgAh07iQDMvBZ47AAAAOQAAABAAAAAAAAAAAQAgAAAAJQEAAGRycy9z&#10;aGFwZXhtbC54bWxQSwUGAAAAAAYABgBbAQAAzwMAAAAA&#10;">
                            <v:fill on="f" focussize="0,0"/>
                            <v:stroke on="f" weight="0.5pt"/>
                            <v:imagedata o:title=""/>
                            <o:lock v:ext="edit" aspectratio="f"/>
                            <v:textbox>
                              <w:txbxContent>
                                <w:p>
                                  <w:pPr>
                                    <w:rPr>
                                      <w:rFonts w:hint="default" w:eastAsia="宋体"/>
                                      <w:lang w:val="en-US" w:eastAsia="zh-CN"/>
                                    </w:rPr>
                                  </w:pPr>
                                  <w:r>
                                    <w:rPr>
                                      <w:rFonts w:hint="eastAsia"/>
                                      <w:lang w:val="en-US" w:eastAsia="zh-CN"/>
                                    </w:rPr>
                                    <w:t>粉尘、噪声</w:t>
                                  </w:r>
                                </w:p>
                              </w:txbxContent>
                            </v:textbox>
                          </v:shape>
                        </v:group>
                        <v:group id="组合 102" o:spid="_x0000_s1026" o:spt="203" style="position:absolute;left:10170;top:42454;height:494;width:1934;" coordorigin="7110,38899" coordsize="1934,494" o:gfxdata="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">
                          <o:lock v:ext="edit" aspectratio="f"/>
                          <v:shape id="直接箭头连接符 99" o:spid="_x0000_s1026" o:spt="32" type="#_x0000_t32" style="position:absolute;left:7110;top:38988;height:120;width:540;" filled="f" stroked="t" coordsize="21600,21600" o:gfxdata="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UfzW2vAAAANwAAAAPAAAAAAAAAAEAIAAAADgAAABkcnMvZG93bnJldi54&#10;bWxQSwECFAAUAAAACACHTuJAMy8FnjsAAAA5AAAAEAAAAAAAAAABACAAAAAhAQAAZHJzL3NoYXBl&#10;eG1sLnhtbFBLBQYAAAAABgAGAFsBAADLAwAAAAA=&#10;">
                            <v:fill on="f" focussize="0,0"/>
                            <v:stroke weight="1pt" color="#000000 [3213]" miterlimit="8" joinstyle="miter" dashstyle="dash" endarrow="open"/>
                            <v:imagedata o:title=""/>
                            <o:lock v:ext="edit" aspectratio="f"/>
                          </v:shape>
                          <v:shape id="文本框 100" o:spid="_x0000_s1026" o:spt="202" type="#_x0000_t202" style="position:absolute;left:7636;top:38899;height:494;width:1408;" filled="f" stroked="f" coordsize="21600,21600" o:gfxdata="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DLLkKO+AAAA3AAAAA8AAAAAAAAAAQAgAAAAOAAAAGRycy9kb3ducmV2&#10;LnhtbFBLAQIUABQAAAAIAIdO4kAzLwWeOwAAADkAAAAQAAAAAAAAAAEAIAAAACMBAABkcnMvc2hh&#10;cGV4bWwueG1sUEsFBgAAAAAGAAYAWwEAAM0DAAAAAA==&#10;">
                            <v:fill on="f" focussize="0,0"/>
                            <v:stroke on="f" weight="0.5pt"/>
                            <v:imagedata o:title=""/>
                            <o:lock v:ext="edit" aspectratio="f"/>
                            <v:textbox>
                              <w:txbxContent>
                                <w:p>
                                  <w:pPr>
                                    <w:rPr>
                                      <w:rFonts w:hint="default" w:eastAsia="宋体"/>
                                      <w:lang w:val="en-US" w:eastAsia="zh-CN"/>
                                    </w:rPr>
                                  </w:pPr>
                                  <w:r>
                                    <w:rPr>
                                      <w:rFonts w:hint="eastAsia"/>
                                      <w:lang w:val="en-US" w:eastAsia="zh-CN"/>
                                    </w:rPr>
                                    <w:t>不合格产品</w:t>
                                  </w:r>
                                </w:p>
                              </w:txbxContent>
                            </v:textbox>
                          </v:shape>
                        </v:group>
                        <v:group id="组合 105" o:spid="_x0000_s1026" o:spt="203" style="position:absolute;left:10140;top:39963;height:720;width:1424;" coordorigin="8415,37398" coordsize="1424,720" o:gfxdata="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QlzD7b8AAADcAAAADwAAAAAAAAAB&#10;ACAAAAA4AAAAZHJzL2Rvd25yZXYueG1sUEsBAhQAFAAAAAgAh07iQDMvBZ47AAAAOQAAABUAAAAA&#10;AAAAAQAgAAAAJAEAAGRycy9ncm91cHNoYXBleG1sLnhtbFBLBQYAAAAABgAGAGABAADhAwAAAAA=&#10;">
                          <o:lock v:ext="edit" aspectratio="f"/>
                          <v:shape id="直接箭头连接符 88" o:spid="_x0000_s1026" o:spt="32" type="#_x0000_t32" style="position:absolute;left:8415;top:37908;flip:y;height:210;width:480;" filled="f" stroked="t" coordsize="21600,21600" o:gfxdata="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e35zu7AAAA3AAAAA8AAAAAAAAAAQAgAAAAOAAAAGRycy9kb3ducmV2Lnht&#10;bFBLAQIUABQAAAAIAIdO4kAzLwWeOwAAADkAAAAQAAAAAAAAAAEAIAAAACABAABkcnMvc2hhcGV4&#10;bWwueG1sUEsFBgAAAAAGAAYAWwEAAMoDAAAAAA==&#10;">
                            <v:fill on="f" focussize="0,0"/>
                            <v:stroke weight="1pt" color="#000000 [3213]" miterlimit="8" joinstyle="miter" dashstyle="dash" endarrow="open"/>
                            <v:imagedata o:title=""/>
                            <o:lock v:ext="edit" aspectratio="f"/>
                          </v:shape>
                          <v:shape id="文本框 89" o:spid="_x0000_s1026" o:spt="202" type="#_x0000_t202" style="position:absolute;left:8580;top:37398;height:570;width:1259;" filled="f" stroked="f" coordsize="21600,21600" o:gfxdata="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K8Mzu+AAAA3AAAAA8AAAAAAAAAAQAgAAAAOAAAAGRycy9kb3ducmV2&#10;LnhtbFBLAQIUABQAAAAIAIdO4kAzLwWeOwAAADkAAAAQAAAAAAAAAAEAIAAAACMBAABkcnMvc2hh&#10;cGV4bWwueG1sUEsFBgAAAAAGAAYAWwEAAM0DAAAAAA==&#10;">
                            <v:fill on="f" focussize="0,0"/>
                            <v:stroke on="f" weight="0.5pt"/>
                            <v:imagedata o:title=""/>
                            <o:lock v:ext="edit" aspectratio="f"/>
                            <v:textbox>
                              <w:txbxContent>
                                <w:p>
                                  <w:pPr>
                                    <w:rPr>
                                      <w:rFonts w:hint="default" w:eastAsia="宋体"/>
                                      <w:lang w:val="en-US" w:eastAsia="zh-CN"/>
                                    </w:rPr>
                                  </w:pPr>
                                  <w:r>
                                    <w:rPr>
                                      <w:rFonts w:hint="eastAsia"/>
                                      <w:lang w:val="en-US" w:eastAsia="zh-CN"/>
                                    </w:rPr>
                                    <w:t>粉尘、噪声</w:t>
                                  </w:r>
                                </w:p>
                              </w:txbxContent>
                            </v:textbox>
                          </v:shape>
                        </v:group>
                        <v:group id="组合 108" o:spid="_x0000_s1026" o:spt="203" style="position:absolute;left:4440;top:41104;height:540;width:1815;" coordorigin="7110,38869" coordsize="1815,540" o:gfxdata="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">
                          <o:lock v:ext="edit" aspectratio="f"/>
                          <v:shape id="直接箭头连接符 99" o:spid="_x0000_s1026" o:spt="32" type="#_x0000_t32" style="position:absolute;left:7110;top:38988;height:120;width:540;" filled="f" stroked="t" coordsize="21600,21600" o:gfxdata="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tZcCXL0AAADcAAAADwAAAAAAAAABACAAAAA4AAAAZHJzL2Rvd25yZXYu&#10;eG1sUEsBAhQAFAAAAAgAh07iQDMvBZ47AAAAOQAAABAAAAAAAAAAAQAgAAAAIgEAAGRycy9zaGFw&#10;ZXhtbC54bWxQSwUGAAAAAAYABgBbAQAAzAMAAAAA&#10;">
                            <v:fill on="f" focussize="0,0"/>
                            <v:stroke weight="1pt" color="#000000 [3213]" miterlimit="8" joinstyle="miter" dashstyle="dash" endarrow="open"/>
                            <v:imagedata o:title=""/>
                            <o:lock v:ext="edit" aspectratio="f"/>
                          </v:shape>
                          <v:shape id="文本框 100" o:spid="_x0000_s1026" o:spt="202" type="#_x0000_t202" style="position:absolute;left:7531;top:38869;height:540;width:1394;" filled="f" stroked="f" coordsize="21600,21600" o:gfxdata="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Mjp0m+AAAA3AAAAA8AAAAAAAAAAQAgAAAAOAAAAGRycy9kb3ducmV2&#10;LnhtbFBLAQIUABQAAAAIAIdO4kAzLwWeOwAAADkAAAAQAAAAAAAAAAEAIAAAACMBAABkcnMvc2hh&#10;cGV4bWwueG1sUEsFBgAAAAAGAAYAWwEAAM0DAAAAAA==&#10;">
                            <v:fill on="f" focussize="0,0"/>
                            <v:stroke on="f" weight="0.5pt"/>
                            <v:imagedata o:title=""/>
                            <o:lock v:ext="edit" aspectratio="f"/>
                            <v:textbox>
                              <w:txbxContent>
                                <w:p>
                                  <w:pPr>
                                    <w:rPr>
                                      <w:rFonts w:hint="default" w:eastAsia="宋体"/>
                                      <w:lang w:val="en-US" w:eastAsia="zh-CN"/>
                                    </w:rPr>
                                  </w:pPr>
                                  <w:r>
                                    <w:rPr>
                                      <w:rFonts w:hint="eastAsia"/>
                                      <w:lang w:val="en-US" w:eastAsia="zh-CN"/>
                                    </w:rPr>
                                    <w:t>不合格产品</w:t>
                                  </w:r>
                                </w:p>
                              </w:txbxContent>
                            </v:textbox>
                          </v:shape>
                        </v:group>
                        <v:group id="组合 111" o:spid="_x0000_s1026" o:spt="203" style="position:absolute;left:7981;top:36889;height:1198;width:1768;" coordorigin="10006,36889" coordsize="1768,1198" o:gfxdata="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">
                          <o:lock v:ext="edit" aspectratio="f"/>
                          <v:shape id="直接箭头连接符 92" o:spid="_x0000_s1026" o:spt="32" type="#_x0000_t32" style="position:absolute;left:10920;top:37623;flip:y;height:465;width:0;" filled="f" stroked="t" coordsize="21600,21600" o:gfxdata="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A1Vd+W7AAAA3AAAAA8AAAAAAAAAAQAgAAAAOAAAAGRycy9kb3ducmV2Lnht&#10;bFBLAQIUABQAAAAIAIdO4kAzLwWeOwAAADkAAAAQAAAAAAAAAAEAIAAAACABAABkcnMvc2hhcGV4&#10;bWwueG1sUEsFBgAAAAAGAAYAWwEAAMoDAAAAAA==&#10;">
                            <v:fill on="f" focussize="0,0"/>
                            <v:stroke weight="1pt" color="#000000 [3213]" miterlimit="8" joinstyle="miter" dashstyle="dash" endarrow="open"/>
                            <v:imagedata o:title=""/>
                            <o:lock v:ext="edit" aspectratio="f"/>
                          </v:shape>
                          <v:shape id="文本框 91" o:spid="_x0000_s1026" o:spt="202" type="#_x0000_t202" style="position:absolute;left:10006;top:36889;height:779;width:1768;" filled="f" stroked="f" coordsize="21600,21600" o:gfxdata="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Nheo+W+AAAA3AAAAA8AAAAAAAAAAQAgAAAAOAAAAGRycy9kb3ducmV2&#10;LnhtbFBLAQIUABQAAAAIAIdO4kAzLwWeOwAAADkAAAAQAAAAAAAAAAEAIAAAACMBAABkcnMvc2hh&#10;cGV4bWwueG1sUEsFBgAAAAAGAAYAWwEAAM0DAAAAAA==&#10;">
                            <v:fill on="f" focussize="0,0"/>
                            <v:stroke on="f" weight="0.5pt"/>
                            <v:imagedata o:title=""/>
                            <o:lock v:ext="edit" aspectratio="f"/>
                            <v:textbox>
                              <w:txbxContent>
                                <w:p>
                                  <w:pPr>
                                    <w:rPr>
                                      <w:rFonts w:hint="default" w:eastAsia="宋体"/>
                                      <w:lang w:val="en-US" w:eastAsia="zh-CN"/>
                                    </w:rPr>
                                  </w:pPr>
                                  <w:r>
                                    <w:rPr>
                                      <w:rFonts w:hint="eastAsia"/>
                                      <w:lang w:val="en-US" w:eastAsia="zh-CN"/>
                                    </w:rPr>
                                    <w:t>粉尘、噪声、金属颗粒</w:t>
                                  </w:r>
                                </w:p>
                              </w:txbxContent>
                            </v:textbox>
                          </v:shape>
                        </v:group>
                        <v:group id="组合 114" o:spid="_x0000_s1026" o:spt="203" style="position:absolute;left:11025;top:38913;height:570;width:1694;" coordorigin="8415,37668" coordsize="1694,570" o:gfxdata="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gpSbIb8AAADcAAAADwAAAAAAAAAB&#10;ACAAAAA4AAAAZHJzL2Rvd25yZXYueG1sUEsBAhQAFAAAAAgAh07iQDMvBZ47AAAAOQAAABUAAAAA&#10;AAAAAQAgAAAAJAEAAGRycy9ncm91cHNoYXBleG1sLnhtbFBLBQYAAAAABgAGAGABAADhAwAAAAA=&#10;">
                          <o:lock v:ext="edit" aspectratio="f"/>
                          <v:shape id="直接箭头连接符 88" o:spid="_x0000_s1026" o:spt="32" type="#_x0000_t32" style="position:absolute;left:8415;top:37908;flip:y;height:210;width:480;" filled="f" stroked="t" coordsize="21600,21600" o:gfxdata="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HSLUfboAAADcAAAADwAAAAAAAAABACAAAAA4AAAAZHJzL2Rvd25yZXYueG1s&#10;UEsBAhQAFAAAAAgAh07iQDMvBZ47AAAAOQAAABAAAAAAAAAAAQAgAAAAHwEAAGRycy9zaGFwZXht&#10;bC54bWxQSwUGAAAAAAYABgBbAQAAyQMAAAAA&#10;">
                            <v:fill on="f" focussize="0,0"/>
                            <v:stroke weight="1pt" color="#000000 [3213]" miterlimit="8" joinstyle="miter" dashstyle="dash" endarrow="open"/>
                            <v:imagedata o:title=""/>
                            <o:lock v:ext="edit" aspectratio="f"/>
                          </v:shape>
                          <v:shape id="文本框 89" o:spid="_x0000_s1026" o:spt="202" type="#_x0000_t202" style="position:absolute;left:8745;top:37668;height:570;width:1364;" filled="f" stroked="f" coordsize="21600,21600" o:gfxdata="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e3O5G+AAAA3AAAAA8AAAAAAAAAAQAgAAAAOAAAAGRycy9kb3ducmV2&#10;LnhtbFBLAQIUABQAAAAIAIdO4kAzLwWeOwAAADkAAAAQAAAAAAAAAAEAIAAAACMBAABkcnMvc2hh&#10;cGV4bWwueG1sUEsFBgAAAAAGAAYAWwEAAM0DAAAAAA==&#10;">
                            <v:fill on="f" focussize="0,0"/>
                            <v:stroke on="f" weight="0.5pt"/>
                            <v:imagedata o:title=""/>
                            <o:lock v:ext="edit" aspectratio="f"/>
                            <v:textbox>
                              <w:txbxContent>
                                <w:p>
                                  <w:pPr>
                                    <w:rPr>
                                      <w:rFonts w:hint="default" w:eastAsia="宋体"/>
                                      <w:lang w:val="en-US" w:eastAsia="zh-CN"/>
                                    </w:rPr>
                                  </w:pPr>
                                  <w:r>
                                    <w:rPr>
                                      <w:rFonts w:hint="eastAsia"/>
                                      <w:lang w:val="en-US" w:eastAsia="zh-CN"/>
                                    </w:rPr>
                                    <w:t>不合格产品</w:t>
                                  </w:r>
                                </w:p>
                              </w:txbxContent>
                            </v:textbox>
                          </v:shape>
                        </v:group>
                      </v:group>
                      <v:group id="组合 201" o:spid="_x0000_s1026" o:spt="203" style="position:absolute;left:5946;top:569811;height:539;width:1815;" coordorigin="5856,569136" coordsize="1815,539" o:gfxdata="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">
                        <o:lock v:ext="edit" aspectratio="f"/>
                        <v:shape id="直接箭头连接符 99" o:spid="_x0000_s1026" o:spt="32" type="#_x0000_t32" style="position:absolute;left:5856;top:569375;flip:y;height:300;width:465;" filled="f" stroked="t" coordsize="21600,21600" o:gfxdata="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Mje+O7AAAA3AAAAA8AAAAAAAAAAQAgAAAAOAAAAGRycy9kb3ducmV2Lnht&#10;bFBLAQIUABQAAAAIAIdO4kAzLwWeOwAAADkAAAAQAAAAAAAAAAEAIAAAACABAABkcnMvc2hhcGV4&#10;bWwueG1sUEsFBgAAAAAGAAYAWwEAAMoDAAAAAA==&#10;">
                          <v:fill on="f" focussize="0,0"/>
                          <v:stroke weight="1pt" color="#000000 [3213]" miterlimit="8" joinstyle="miter" dashstyle="dash" endarrow="open"/>
                          <v:imagedata o:title=""/>
                          <o:lock v:ext="edit" aspectratio="f"/>
                        </v:shape>
                        <v:shape id="文本框 100" o:spid="_x0000_s1026" o:spt="202" type="#_x0000_t202" style="position:absolute;left:6277;top:569136;height:524;width:1394;" filled="f" stroked="f" coordsize="21600,21600" o:gfxdata="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072zyvAAAANwAAAAPAAAAAAAAAAEAIAAAADgAAABkcnMvZG93bnJldi54&#10;bWxQSwECFAAUAAAACACHTuJAMy8FnjsAAAA5AAAAEAAAAAAAAAABACAAAAAhAQAAZHJzL3NoYXBl&#10;eG1sLnhtbFBLBQYAAAAABgAGAFsBAADLAwAAAAA=&#10;">
                          <v:fill on="f" focussize="0,0"/>
                          <v:stroke on="f" weight="0.5pt"/>
                          <v:imagedata o:title=""/>
                          <o:lock v:ext="edit" aspectratio="f"/>
                          <v:textbox>
                            <w:txbxContent>
                              <w:p>
                                <w:pPr>
                                  <w:rPr>
                                    <w:rFonts w:hint="default" w:eastAsia="宋体"/>
                                    <w:lang w:val="en-US" w:eastAsia="zh-CN"/>
                                  </w:rPr>
                                </w:pPr>
                                <w:r>
                                  <w:rPr>
                                    <w:rFonts w:hint="eastAsia"/>
                                    <w:lang w:val="en-US" w:eastAsia="zh-CN"/>
                                  </w:rPr>
                                  <w:t>有机废气</w:t>
                                </w:r>
                              </w:p>
                            </w:txbxContent>
                          </v:textbox>
                        </v:shape>
                      </v:group>
                    </v:group>
                  </w:pict>
                </mc:Fallback>
              </mc:AlternateContent>
            </w: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pStyle w:val="24"/>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0"/>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图2-3 运营期工艺流程及产排污节点图</w:t>
            </w:r>
          </w:p>
          <w:p>
            <w:pPr>
              <w:kinsoku w:val="0"/>
              <w:overflowPunct w:val="0"/>
              <w:autoSpaceDE w:val="0"/>
              <w:autoSpaceDN w:val="0"/>
              <w:spacing w:line="360" w:lineRule="auto"/>
              <w:jc w:val="left"/>
              <w:rPr>
                <w:rFonts w:ascii="宋体" w:hAnsi="宋体"/>
                <w:b/>
                <w:snapToGrid w:val="0"/>
                <w:color w:val="auto"/>
                <w:kern w:val="0"/>
                <w:sz w:val="24"/>
              </w:rPr>
            </w:pPr>
            <w:r>
              <w:rPr>
                <w:rFonts w:hint="eastAsia" w:ascii="宋体" w:hAnsi="宋体"/>
                <w:b/>
                <w:color w:val="auto"/>
                <w:sz w:val="24"/>
                <w:lang w:val="zh-CN"/>
              </w:rPr>
              <w:t>产污环节简述</w:t>
            </w:r>
            <w:bookmarkEnd w:id="4"/>
            <w:bookmarkEnd w:id="5"/>
            <w:bookmarkEnd w:id="6"/>
          </w:p>
          <w:p>
            <w:pPr>
              <w:spacing w:line="360" w:lineRule="auto"/>
              <w:ind w:firstLine="480" w:firstLineChars="200"/>
              <w:rPr>
                <w:bCs/>
                <w:color w:val="auto"/>
                <w:sz w:val="24"/>
              </w:rPr>
            </w:pPr>
            <w:bookmarkStart w:id="8" w:name="OLE_LINK10"/>
            <w:r>
              <w:rPr>
                <w:rFonts w:hint="eastAsia"/>
                <w:bCs/>
                <w:color w:val="auto"/>
                <w:sz w:val="24"/>
              </w:rPr>
              <w:t>1、</w:t>
            </w:r>
            <w:r>
              <w:rPr>
                <w:bCs/>
                <w:color w:val="auto"/>
                <w:sz w:val="24"/>
              </w:rPr>
              <w:t>大气污染源</w:t>
            </w:r>
          </w:p>
          <w:p>
            <w:pPr>
              <w:spacing w:line="360" w:lineRule="auto"/>
              <w:ind w:firstLine="480" w:firstLineChars="200"/>
              <w:rPr>
                <w:bCs/>
                <w:color w:val="auto"/>
                <w:szCs w:val="21"/>
              </w:rPr>
            </w:pPr>
            <w:r>
              <w:rPr>
                <w:rFonts w:hint="eastAsia"/>
                <w:bCs/>
                <w:color w:val="auto"/>
                <w:sz w:val="24"/>
                <w:lang w:val="en-US" w:eastAsia="zh-CN"/>
              </w:rPr>
              <w:t>本</w:t>
            </w:r>
            <w:r>
              <w:rPr>
                <w:rFonts w:hint="eastAsia"/>
                <w:bCs/>
                <w:color w:val="auto"/>
                <w:sz w:val="24"/>
              </w:rPr>
              <w:t>项目产生的废气污染物主要有</w:t>
            </w:r>
            <w:r>
              <w:rPr>
                <w:rFonts w:hint="eastAsia"/>
                <w:bCs/>
                <w:color w:val="auto"/>
                <w:sz w:val="24"/>
                <w:lang w:val="en-US" w:eastAsia="zh-CN"/>
              </w:rPr>
              <w:t>3D打印产生的粉尘，逸散的氩气，清粉筛分粉尘，打磨粉尘，切割粉尘，焊接烟尘，荧光检测废气</w:t>
            </w:r>
            <w:r>
              <w:rPr>
                <w:rFonts w:hint="eastAsia"/>
                <w:bCs/>
                <w:color w:val="auto"/>
                <w:sz w:val="24"/>
              </w:rPr>
              <w:t>。</w:t>
            </w:r>
          </w:p>
          <w:p>
            <w:pPr>
              <w:spacing w:line="440" w:lineRule="exact"/>
              <w:jc w:val="center"/>
              <w:rPr>
                <w:b/>
                <w:bCs/>
                <w:color w:val="auto"/>
                <w:szCs w:val="21"/>
              </w:rPr>
            </w:pPr>
            <w:r>
              <w:rPr>
                <w:rFonts w:hint="eastAsia" w:hAnsi="宋体"/>
                <w:b/>
                <w:bCs/>
                <w:color w:val="auto"/>
                <w:sz w:val="24"/>
              </w:rPr>
              <w:t>表</w:t>
            </w:r>
            <w:r>
              <w:rPr>
                <w:rFonts w:hint="eastAsia" w:hAnsi="宋体"/>
                <w:b/>
                <w:bCs/>
                <w:color w:val="auto"/>
                <w:sz w:val="24"/>
                <w:lang w:val="en-US" w:eastAsia="zh-CN"/>
              </w:rPr>
              <w:t xml:space="preserve">2-8 </w:t>
            </w:r>
            <w:r>
              <w:rPr>
                <w:rFonts w:hint="eastAsia" w:hAnsi="宋体"/>
                <w:b/>
                <w:bCs/>
                <w:color w:val="auto"/>
                <w:sz w:val="24"/>
              </w:rPr>
              <w:t>运营期废气产生分析表</w:t>
            </w:r>
          </w:p>
          <w:tbl>
            <w:tblPr>
              <w:tblStyle w:val="18"/>
              <w:tblW w:w="4886"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1725"/>
              <w:gridCol w:w="4361"/>
              <w:gridCol w:w="1841"/>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92" w:hRule="atLeast"/>
                <w:tblHeader/>
                <w:jc w:val="center"/>
              </w:trPr>
              <w:tc>
                <w:tcPr>
                  <w:tcW w:w="1088" w:type="pct"/>
                  <w:tcBorders>
                    <w:top w:val="single" w:color="auto" w:sz="6" w:space="0"/>
                    <w:left w:val="single" w:color="auto" w:sz="6" w:space="0"/>
                    <w:bottom w:val="single" w:color="auto" w:sz="6" w:space="0"/>
                    <w:right w:val="single" w:color="auto" w:sz="2" w:space="0"/>
                  </w:tcBorders>
                  <w:vAlign w:val="center"/>
                </w:tcPr>
                <w:p>
                  <w:pPr>
                    <w:spacing w:line="280" w:lineRule="exact"/>
                    <w:jc w:val="center"/>
                    <w:rPr>
                      <w:color w:val="auto"/>
                      <w:szCs w:val="21"/>
                    </w:rPr>
                  </w:pPr>
                  <w:r>
                    <w:rPr>
                      <w:color w:val="auto"/>
                      <w:szCs w:val="21"/>
                    </w:rPr>
                    <w:t>污染源名称</w:t>
                  </w:r>
                </w:p>
              </w:tc>
              <w:tc>
                <w:tcPr>
                  <w:tcW w:w="2750" w:type="pct"/>
                  <w:tcBorders>
                    <w:top w:val="single" w:color="auto" w:sz="6" w:space="0"/>
                    <w:bottom w:val="single" w:color="auto" w:sz="6" w:space="0"/>
                  </w:tcBorders>
                  <w:vAlign w:val="center"/>
                </w:tcPr>
                <w:p>
                  <w:pPr>
                    <w:spacing w:line="280" w:lineRule="exact"/>
                    <w:jc w:val="center"/>
                    <w:rPr>
                      <w:color w:val="auto"/>
                      <w:szCs w:val="21"/>
                    </w:rPr>
                  </w:pPr>
                  <w:r>
                    <w:rPr>
                      <w:color w:val="auto"/>
                      <w:szCs w:val="21"/>
                    </w:rPr>
                    <w:t>产生原因</w:t>
                  </w:r>
                </w:p>
              </w:tc>
              <w:tc>
                <w:tcPr>
                  <w:tcW w:w="1161" w:type="pct"/>
                  <w:tcBorders>
                    <w:top w:val="single" w:color="auto" w:sz="6" w:space="0"/>
                    <w:bottom w:val="single" w:color="auto" w:sz="6" w:space="0"/>
                    <w:right w:val="single" w:color="auto" w:sz="6" w:space="0"/>
                  </w:tcBorders>
                  <w:vAlign w:val="center"/>
                </w:tcPr>
                <w:p>
                  <w:pPr>
                    <w:spacing w:line="280" w:lineRule="exact"/>
                    <w:jc w:val="center"/>
                    <w:rPr>
                      <w:color w:val="auto"/>
                      <w:szCs w:val="21"/>
                    </w:rPr>
                  </w:pPr>
                  <w:r>
                    <w:rPr>
                      <w:color w:val="auto"/>
                      <w:szCs w:val="21"/>
                    </w:rPr>
                    <w:t>主要污染物</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568" w:hRule="atLeast"/>
                <w:jc w:val="center"/>
              </w:trPr>
              <w:tc>
                <w:tcPr>
                  <w:tcW w:w="1088" w:type="pct"/>
                  <w:tcBorders>
                    <w:top w:val="single" w:color="auto" w:sz="6" w:space="0"/>
                    <w:left w:val="single" w:color="auto" w:sz="6" w:space="0"/>
                    <w:bottom w:val="single" w:color="auto" w:sz="6" w:space="0"/>
                    <w:right w:val="single" w:color="auto" w:sz="2" w:space="0"/>
                  </w:tcBorders>
                  <w:vAlign w:val="center"/>
                </w:tcPr>
                <w:p>
                  <w:pPr>
                    <w:spacing w:line="280" w:lineRule="exact"/>
                    <w:jc w:val="center"/>
                    <w:rPr>
                      <w:color w:val="auto"/>
                      <w:szCs w:val="21"/>
                    </w:rPr>
                  </w:pPr>
                  <w:r>
                    <w:rPr>
                      <w:rFonts w:hint="eastAsia"/>
                      <w:color w:val="auto"/>
                      <w:szCs w:val="21"/>
                      <w:lang w:val="en-US" w:eastAsia="zh-CN"/>
                    </w:rPr>
                    <w:t>3D打印产生的粉尘</w:t>
                  </w:r>
                </w:p>
              </w:tc>
              <w:tc>
                <w:tcPr>
                  <w:tcW w:w="2750" w:type="pct"/>
                  <w:tcBorders>
                    <w:top w:val="single" w:color="auto" w:sz="6" w:space="0"/>
                    <w:bottom w:val="single" w:color="auto" w:sz="6" w:space="0"/>
                  </w:tcBorders>
                  <w:vAlign w:val="center"/>
                </w:tcPr>
                <w:p>
                  <w:pPr>
                    <w:spacing w:line="280" w:lineRule="exact"/>
                    <w:jc w:val="center"/>
                    <w:rPr>
                      <w:rFonts w:hint="default" w:eastAsia="宋体"/>
                      <w:color w:val="auto"/>
                      <w:szCs w:val="21"/>
                      <w:lang w:val="en-US" w:eastAsia="zh-CN"/>
                    </w:rPr>
                  </w:pPr>
                  <w:r>
                    <w:rPr>
                      <w:rFonts w:hint="eastAsia"/>
                      <w:color w:val="auto"/>
                      <w:szCs w:val="21"/>
                      <w:lang w:val="en-US" w:eastAsia="zh-CN"/>
                    </w:rPr>
                    <w:t>金属打印机打印</w:t>
                  </w:r>
                </w:p>
              </w:tc>
              <w:tc>
                <w:tcPr>
                  <w:tcW w:w="1161" w:type="pct"/>
                  <w:tcBorders>
                    <w:top w:val="single" w:color="auto" w:sz="6" w:space="0"/>
                    <w:bottom w:val="single" w:color="auto" w:sz="6" w:space="0"/>
                    <w:right w:val="single" w:color="auto" w:sz="6" w:space="0"/>
                  </w:tcBorders>
                  <w:vAlign w:val="center"/>
                </w:tcPr>
                <w:p>
                  <w:pPr>
                    <w:spacing w:line="280" w:lineRule="exact"/>
                    <w:jc w:val="center"/>
                    <w:rPr>
                      <w:color w:val="auto"/>
                      <w:szCs w:val="21"/>
                    </w:rPr>
                  </w:pPr>
                  <w:r>
                    <w:rPr>
                      <w:rFonts w:hint="eastAsia"/>
                      <w:color w:val="auto"/>
                      <w:szCs w:val="21"/>
                      <w:lang w:val="en-US" w:eastAsia="zh-CN"/>
                    </w:rPr>
                    <w:t>粉</w:t>
                  </w:r>
                  <w:r>
                    <w:rPr>
                      <w:color w:val="auto"/>
                      <w:szCs w:val="21"/>
                    </w:rPr>
                    <w:t>尘</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92" w:hRule="atLeast"/>
                <w:jc w:val="center"/>
              </w:trPr>
              <w:tc>
                <w:tcPr>
                  <w:tcW w:w="1088" w:type="pct"/>
                  <w:tcBorders>
                    <w:top w:val="single" w:color="auto" w:sz="6" w:space="0"/>
                    <w:left w:val="single" w:color="auto" w:sz="6" w:space="0"/>
                    <w:bottom w:val="single" w:color="auto" w:sz="6" w:space="0"/>
                    <w:right w:val="single" w:color="auto" w:sz="2" w:space="0"/>
                  </w:tcBorders>
                  <w:vAlign w:val="center"/>
                </w:tcPr>
                <w:p>
                  <w:pPr>
                    <w:spacing w:line="280" w:lineRule="exact"/>
                    <w:jc w:val="center"/>
                    <w:rPr>
                      <w:color w:val="auto"/>
                      <w:szCs w:val="21"/>
                    </w:rPr>
                  </w:pPr>
                  <w:r>
                    <w:rPr>
                      <w:rFonts w:hint="eastAsia"/>
                      <w:color w:val="auto"/>
                      <w:szCs w:val="21"/>
                      <w:lang w:val="en-US" w:eastAsia="zh-CN"/>
                    </w:rPr>
                    <w:t>逸散的氩气</w:t>
                  </w:r>
                </w:p>
              </w:tc>
              <w:tc>
                <w:tcPr>
                  <w:tcW w:w="2750" w:type="pct"/>
                  <w:tcBorders>
                    <w:top w:val="single" w:color="auto" w:sz="6" w:space="0"/>
                    <w:bottom w:val="single" w:color="auto" w:sz="6" w:space="0"/>
                  </w:tcBorders>
                  <w:vAlign w:val="center"/>
                </w:tcPr>
                <w:p>
                  <w:pPr>
                    <w:spacing w:line="280" w:lineRule="exact"/>
                    <w:jc w:val="center"/>
                    <w:rPr>
                      <w:rFonts w:hint="default" w:eastAsia="宋体"/>
                      <w:color w:val="auto"/>
                      <w:szCs w:val="21"/>
                      <w:lang w:val="en-US" w:eastAsia="zh-CN"/>
                    </w:rPr>
                  </w:pPr>
                  <w:r>
                    <w:rPr>
                      <w:rFonts w:hint="eastAsia"/>
                      <w:color w:val="auto"/>
                      <w:szCs w:val="21"/>
                      <w:lang w:val="en-US" w:eastAsia="zh-CN"/>
                    </w:rPr>
                    <w:t>打印过程中保护气</w:t>
                  </w:r>
                </w:p>
              </w:tc>
              <w:tc>
                <w:tcPr>
                  <w:tcW w:w="1161" w:type="pct"/>
                  <w:tcBorders>
                    <w:top w:val="single" w:color="auto" w:sz="6" w:space="0"/>
                    <w:bottom w:val="single" w:color="auto" w:sz="6" w:space="0"/>
                    <w:right w:val="single" w:color="auto" w:sz="6" w:space="0"/>
                  </w:tcBorders>
                  <w:vAlign w:val="center"/>
                </w:tcPr>
                <w:p>
                  <w:pPr>
                    <w:spacing w:line="280" w:lineRule="exact"/>
                    <w:jc w:val="center"/>
                    <w:rPr>
                      <w:rFonts w:hint="eastAsia" w:eastAsia="宋体"/>
                      <w:color w:val="auto"/>
                      <w:szCs w:val="21"/>
                      <w:lang w:eastAsia="zh-CN"/>
                    </w:rPr>
                  </w:pPr>
                  <w:r>
                    <w:rPr>
                      <w:rFonts w:hint="eastAsia"/>
                      <w:color w:val="auto"/>
                      <w:szCs w:val="21"/>
                      <w:lang w:val="en-US" w:eastAsia="zh-CN"/>
                    </w:rPr>
                    <w:t>氩气</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92" w:hRule="atLeast"/>
                <w:jc w:val="center"/>
              </w:trPr>
              <w:tc>
                <w:tcPr>
                  <w:tcW w:w="1088" w:type="pct"/>
                  <w:tcBorders>
                    <w:top w:val="single" w:color="auto" w:sz="6" w:space="0"/>
                    <w:left w:val="single" w:color="auto" w:sz="6" w:space="0"/>
                    <w:right w:val="single" w:color="auto" w:sz="2" w:space="0"/>
                  </w:tcBorders>
                  <w:vAlign w:val="center"/>
                </w:tcPr>
                <w:p>
                  <w:pPr>
                    <w:spacing w:line="280" w:lineRule="exact"/>
                    <w:jc w:val="center"/>
                    <w:rPr>
                      <w:color w:val="auto"/>
                      <w:szCs w:val="21"/>
                    </w:rPr>
                  </w:pPr>
                  <w:r>
                    <w:rPr>
                      <w:rFonts w:hint="eastAsia"/>
                      <w:color w:val="auto"/>
                      <w:szCs w:val="21"/>
                      <w:lang w:val="en-US" w:eastAsia="zh-CN"/>
                    </w:rPr>
                    <w:t>清粉筛分粉尘</w:t>
                  </w:r>
                </w:p>
              </w:tc>
              <w:tc>
                <w:tcPr>
                  <w:tcW w:w="2750" w:type="pct"/>
                  <w:tcBorders>
                    <w:top w:val="single" w:color="auto" w:sz="6" w:space="0"/>
                  </w:tcBorders>
                  <w:vAlign w:val="center"/>
                </w:tcPr>
                <w:p>
                  <w:pPr>
                    <w:spacing w:line="280" w:lineRule="exact"/>
                    <w:jc w:val="center"/>
                    <w:rPr>
                      <w:rFonts w:hint="default" w:eastAsia="宋体"/>
                      <w:color w:val="auto"/>
                      <w:szCs w:val="21"/>
                      <w:lang w:val="en-US" w:eastAsia="zh-CN"/>
                    </w:rPr>
                  </w:pPr>
                  <w:r>
                    <w:rPr>
                      <w:rFonts w:hint="eastAsia"/>
                      <w:color w:val="auto"/>
                      <w:szCs w:val="21"/>
                      <w:lang w:val="en-US" w:eastAsia="zh-CN"/>
                    </w:rPr>
                    <w:t>筛分机对金属粉末进行筛分</w:t>
                  </w:r>
                </w:p>
              </w:tc>
              <w:tc>
                <w:tcPr>
                  <w:tcW w:w="1161" w:type="pct"/>
                  <w:tcBorders>
                    <w:top w:val="single" w:color="auto" w:sz="6" w:space="0"/>
                    <w:right w:val="single" w:color="auto" w:sz="6" w:space="0"/>
                  </w:tcBorders>
                  <w:vAlign w:val="center"/>
                </w:tcPr>
                <w:p>
                  <w:pPr>
                    <w:spacing w:line="280" w:lineRule="exact"/>
                    <w:jc w:val="center"/>
                    <w:rPr>
                      <w:color w:val="auto"/>
                      <w:szCs w:val="21"/>
                    </w:rPr>
                  </w:pPr>
                  <w:r>
                    <w:rPr>
                      <w:rFonts w:hint="eastAsia"/>
                      <w:color w:val="auto"/>
                      <w:szCs w:val="21"/>
                    </w:rPr>
                    <w:t>粉尘</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92" w:hRule="atLeast"/>
                <w:jc w:val="center"/>
              </w:trPr>
              <w:tc>
                <w:tcPr>
                  <w:tcW w:w="1088" w:type="pct"/>
                  <w:tcBorders>
                    <w:top w:val="single" w:color="auto" w:sz="6" w:space="0"/>
                    <w:left w:val="single" w:color="auto" w:sz="6" w:space="0"/>
                    <w:bottom w:val="single" w:color="auto" w:sz="6" w:space="0"/>
                    <w:right w:val="single" w:color="auto" w:sz="2" w:space="0"/>
                  </w:tcBorders>
                  <w:vAlign w:val="center"/>
                </w:tcPr>
                <w:p>
                  <w:pPr>
                    <w:spacing w:line="280" w:lineRule="exact"/>
                    <w:jc w:val="center"/>
                    <w:rPr>
                      <w:rFonts w:hint="eastAsia" w:eastAsia="宋体"/>
                      <w:color w:val="auto"/>
                      <w:szCs w:val="21"/>
                      <w:lang w:eastAsia="zh-CN"/>
                    </w:rPr>
                  </w:pPr>
                  <w:r>
                    <w:rPr>
                      <w:rFonts w:hint="eastAsia"/>
                      <w:color w:val="auto"/>
                      <w:szCs w:val="21"/>
                      <w:lang w:val="en-US" w:eastAsia="zh-CN"/>
                    </w:rPr>
                    <w:t>打磨粉尘</w:t>
                  </w:r>
                </w:p>
              </w:tc>
              <w:tc>
                <w:tcPr>
                  <w:tcW w:w="2750" w:type="pct"/>
                  <w:tcBorders>
                    <w:top w:val="single" w:color="auto" w:sz="6" w:space="0"/>
                    <w:bottom w:val="single" w:color="auto" w:sz="6" w:space="0"/>
                  </w:tcBorders>
                  <w:vAlign w:val="center"/>
                </w:tcPr>
                <w:p>
                  <w:pPr>
                    <w:spacing w:line="280" w:lineRule="exact"/>
                    <w:jc w:val="center"/>
                    <w:rPr>
                      <w:rFonts w:hint="default" w:eastAsia="宋体"/>
                      <w:color w:val="auto"/>
                      <w:szCs w:val="21"/>
                      <w:lang w:val="en-US" w:eastAsia="zh-CN"/>
                    </w:rPr>
                  </w:pPr>
                  <w:r>
                    <w:rPr>
                      <w:rFonts w:hint="eastAsia"/>
                      <w:color w:val="auto"/>
                      <w:szCs w:val="21"/>
                      <w:lang w:val="en-US" w:eastAsia="zh-CN"/>
                    </w:rPr>
                    <w:t>打磨过程中产生的金属粉尘</w:t>
                  </w:r>
                </w:p>
              </w:tc>
              <w:tc>
                <w:tcPr>
                  <w:tcW w:w="1161" w:type="pct"/>
                  <w:tcBorders>
                    <w:top w:val="single" w:color="auto" w:sz="6" w:space="0"/>
                    <w:bottom w:val="single" w:color="auto" w:sz="6" w:space="0"/>
                    <w:right w:val="single" w:color="auto" w:sz="6" w:space="0"/>
                  </w:tcBorders>
                  <w:vAlign w:val="center"/>
                </w:tcPr>
                <w:p>
                  <w:pPr>
                    <w:spacing w:line="280" w:lineRule="exact"/>
                    <w:jc w:val="center"/>
                    <w:rPr>
                      <w:color w:val="auto"/>
                      <w:szCs w:val="21"/>
                    </w:rPr>
                  </w:pPr>
                  <w:r>
                    <w:rPr>
                      <w:color w:val="auto"/>
                      <w:szCs w:val="21"/>
                    </w:rPr>
                    <w:t>粉尘</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30" w:hRule="atLeast"/>
                <w:jc w:val="center"/>
              </w:trPr>
              <w:tc>
                <w:tcPr>
                  <w:tcW w:w="1088" w:type="pct"/>
                  <w:tcBorders>
                    <w:top w:val="single" w:color="auto" w:sz="6" w:space="0"/>
                    <w:left w:val="single" w:color="auto" w:sz="6" w:space="0"/>
                    <w:bottom w:val="single" w:color="auto" w:sz="6" w:space="0"/>
                    <w:right w:val="single" w:color="auto" w:sz="2" w:space="0"/>
                  </w:tcBorders>
                  <w:vAlign w:val="center"/>
                </w:tcPr>
                <w:p>
                  <w:pPr>
                    <w:spacing w:line="280" w:lineRule="exact"/>
                    <w:jc w:val="center"/>
                    <w:rPr>
                      <w:rFonts w:hint="default" w:eastAsia="宋体"/>
                      <w:color w:val="auto"/>
                      <w:szCs w:val="21"/>
                      <w:lang w:val="en-US" w:eastAsia="zh-CN"/>
                    </w:rPr>
                  </w:pPr>
                  <w:r>
                    <w:rPr>
                      <w:rFonts w:hint="eastAsia"/>
                      <w:color w:val="auto"/>
                      <w:szCs w:val="21"/>
                      <w:lang w:val="en-US" w:eastAsia="zh-CN"/>
                    </w:rPr>
                    <w:t>切割粉尘</w:t>
                  </w:r>
                </w:p>
              </w:tc>
              <w:tc>
                <w:tcPr>
                  <w:tcW w:w="2750" w:type="pct"/>
                  <w:tcBorders>
                    <w:top w:val="single" w:color="auto" w:sz="6" w:space="0"/>
                    <w:bottom w:val="single" w:color="auto" w:sz="6" w:space="0"/>
                  </w:tcBorders>
                  <w:vAlign w:val="center"/>
                </w:tcPr>
                <w:p>
                  <w:pPr>
                    <w:spacing w:line="280" w:lineRule="exact"/>
                    <w:jc w:val="center"/>
                    <w:rPr>
                      <w:rFonts w:hint="default" w:eastAsia="宋体"/>
                      <w:color w:val="auto"/>
                      <w:szCs w:val="21"/>
                      <w:lang w:val="en-US" w:eastAsia="zh-CN"/>
                    </w:rPr>
                  </w:pPr>
                  <w:r>
                    <w:rPr>
                      <w:rFonts w:hint="eastAsia"/>
                      <w:color w:val="auto"/>
                      <w:szCs w:val="21"/>
                      <w:lang w:val="en-US" w:eastAsia="zh-CN"/>
                    </w:rPr>
                    <w:t>切割过程中产生的金属粉尘</w:t>
                  </w:r>
                </w:p>
              </w:tc>
              <w:tc>
                <w:tcPr>
                  <w:tcW w:w="1161" w:type="pct"/>
                  <w:tcBorders>
                    <w:top w:val="single" w:color="auto" w:sz="6" w:space="0"/>
                    <w:bottom w:val="single" w:color="auto" w:sz="6" w:space="0"/>
                    <w:right w:val="single" w:color="auto" w:sz="6" w:space="0"/>
                  </w:tcBorders>
                  <w:vAlign w:val="center"/>
                </w:tcPr>
                <w:p>
                  <w:pPr>
                    <w:spacing w:line="280" w:lineRule="exact"/>
                    <w:jc w:val="center"/>
                    <w:rPr>
                      <w:color w:val="auto"/>
                      <w:szCs w:val="21"/>
                    </w:rPr>
                  </w:pPr>
                  <w:r>
                    <w:rPr>
                      <w:color w:val="auto"/>
                      <w:szCs w:val="21"/>
                    </w:rPr>
                    <w:t>粉尘</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30" w:hRule="atLeast"/>
                <w:jc w:val="center"/>
              </w:trPr>
              <w:tc>
                <w:tcPr>
                  <w:tcW w:w="1088" w:type="pct"/>
                  <w:tcBorders>
                    <w:top w:val="single" w:color="auto" w:sz="6" w:space="0"/>
                    <w:left w:val="single" w:color="auto" w:sz="6" w:space="0"/>
                    <w:bottom w:val="single" w:color="auto" w:sz="6" w:space="0"/>
                    <w:right w:val="single" w:color="auto" w:sz="2" w:space="0"/>
                  </w:tcBorders>
                  <w:vAlign w:val="center"/>
                </w:tcPr>
                <w:p>
                  <w:pPr>
                    <w:spacing w:line="280" w:lineRule="exact"/>
                    <w:jc w:val="center"/>
                    <w:rPr>
                      <w:rFonts w:hint="default"/>
                      <w:color w:val="auto"/>
                      <w:szCs w:val="21"/>
                      <w:lang w:val="en-US" w:eastAsia="zh-CN"/>
                    </w:rPr>
                  </w:pPr>
                  <w:r>
                    <w:rPr>
                      <w:rFonts w:hint="eastAsia"/>
                      <w:color w:val="auto"/>
                      <w:szCs w:val="21"/>
                      <w:lang w:val="en-US" w:eastAsia="zh-CN"/>
                    </w:rPr>
                    <w:t>荧光检测</w:t>
                  </w:r>
                </w:p>
              </w:tc>
              <w:tc>
                <w:tcPr>
                  <w:tcW w:w="2750" w:type="pct"/>
                  <w:tcBorders>
                    <w:top w:val="single" w:color="auto" w:sz="6" w:space="0"/>
                    <w:bottom w:val="single" w:color="auto" w:sz="6" w:space="0"/>
                  </w:tcBorders>
                  <w:vAlign w:val="center"/>
                </w:tcPr>
                <w:p>
                  <w:pPr>
                    <w:spacing w:line="280" w:lineRule="exact"/>
                    <w:jc w:val="center"/>
                    <w:rPr>
                      <w:rFonts w:hint="default"/>
                      <w:color w:val="auto"/>
                      <w:szCs w:val="21"/>
                      <w:lang w:val="en-US" w:eastAsia="zh-CN"/>
                    </w:rPr>
                  </w:pPr>
                  <w:r>
                    <w:rPr>
                      <w:rFonts w:hint="eastAsia"/>
                      <w:color w:val="auto"/>
                      <w:szCs w:val="21"/>
                      <w:lang w:val="en-US" w:eastAsia="zh-CN"/>
                    </w:rPr>
                    <w:t>荧光剂产生少量有机废气</w:t>
                  </w:r>
                </w:p>
              </w:tc>
              <w:tc>
                <w:tcPr>
                  <w:tcW w:w="1161" w:type="pct"/>
                  <w:tcBorders>
                    <w:top w:val="single" w:color="auto" w:sz="6" w:space="0"/>
                    <w:bottom w:val="single" w:color="auto" w:sz="6" w:space="0"/>
                    <w:right w:val="single" w:color="auto" w:sz="6" w:space="0"/>
                  </w:tcBorders>
                  <w:vAlign w:val="center"/>
                </w:tcPr>
                <w:p>
                  <w:pPr>
                    <w:spacing w:line="280" w:lineRule="exact"/>
                    <w:jc w:val="center"/>
                    <w:rPr>
                      <w:rFonts w:hint="eastAsia" w:eastAsia="宋体"/>
                      <w:color w:val="auto"/>
                      <w:szCs w:val="21"/>
                      <w:lang w:val="en-US" w:eastAsia="zh-CN"/>
                    </w:rPr>
                  </w:pPr>
                  <w:r>
                    <w:rPr>
                      <w:rFonts w:hint="eastAsia"/>
                      <w:color w:val="auto"/>
                      <w:szCs w:val="21"/>
                      <w:lang w:val="en-US" w:eastAsia="zh-CN"/>
                    </w:rPr>
                    <w:t>有机废气</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30" w:hRule="atLeast"/>
                <w:jc w:val="center"/>
              </w:trPr>
              <w:tc>
                <w:tcPr>
                  <w:tcW w:w="1088" w:type="pct"/>
                  <w:tcBorders>
                    <w:top w:val="single" w:color="auto" w:sz="6" w:space="0"/>
                    <w:left w:val="single" w:color="auto" w:sz="6" w:space="0"/>
                    <w:right w:val="single" w:color="auto" w:sz="2" w:space="0"/>
                  </w:tcBorders>
                  <w:vAlign w:val="center"/>
                </w:tcPr>
                <w:p>
                  <w:pPr>
                    <w:spacing w:line="280" w:lineRule="exact"/>
                    <w:jc w:val="center"/>
                    <w:rPr>
                      <w:rFonts w:hint="default"/>
                      <w:color w:val="auto"/>
                      <w:szCs w:val="21"/>
                      <w:lang w:val="en-US" w:eastAsia="zh-CN"/>
                    </w:rPr>
                  </w:pPr>
                  <w:r>
                    <w:rPr>
                      <w:rFonts w:hint="eastAsia"/>
                      <w:color w:val="auto"/>
                      <w:szCs w:val="21"/>
                      <w:lang w:val="en-US" w:eastAsia="zh-CN"/>
                    </w:rPr>
                    <w:t>焊接废气</w:t>
                  </w:r>
                </w:p>
              </w:tc>
              <w:tc>
                <w:tcPr>
                  <w:tcW w:w="2750" w:type="pct"/>
                  <w:tcBorders>
                    <w:top w:val="single" w:color="auto" w:sz="6" w:space="0"/>
                    <w:bottom w:val="single" w:color="000000" w:sz="8" w:space="0"/>
                  </w:tcBorders>
                  <w:vAlign w:val="center"/>
                </w:tcPr>
                <w:p>
                  <w:pPr>
                    <w:spacing w:line="280" w:lineRule="exact"/>
                    <w:jc w:val="center"/>
                    <w:rPr>
                      <w:rFonts w:hint="eastAsia"/>
                      <w:color w:val="auto"/>
                      <w:szCs w:val="21"/>
                      <w:lang w:val="en-US" w:eastAsia="zh-CN"/>
                    </w:rPr>
                  </w:pPr>
                  <w:r>
                    <w:rPr>
                      <w:color w:val="auto"/>
                      <w:szCs w:val="21"/>
                    </w:rPr>
                    <w:t>焊</w:t>
                  </w:r>
                  <w:r>
                    <w:rPr>
                      <w:rFonts w:hint="eastAsia"/>
                      <w:color w:val="auto"/>
                      <w:szCs w:val="21"/>
                      <w:lang w:val="en-US" w:eastAsia="zh-CN"/>
                    </w:rPr>
                    <w:t>接线</w:t>
                  </w:r>
                  <w:r>
                    <w:rPr>
                      <w:color w:val="auto"/>
                      <w:szCs w:val="21"/>
                    </w:rPr>
                    <w:t>对铸件残缺部位进行焊补过程产生</w:t>
                  </w:r>
                </w:p>
              </w:tc>
              <w:tc>
                <w:tcPr>
                  <w:tcW w:w="1161" w:type="pct"/>
                  <w:tcBorders>
                    <w:top w:val="single" w:color="auto" w:sz="6" w:space="0"/>
                    <w:bottom w:val="single" w:color="000000" w:sz="8" w:space="0"/>
                    <w:right w:val="single" w:color="auto" w:sz="6" w:space="0"/>
                  </w:tcBorders>
                  <w:vAlign w:val="center"/>
                </w:tcPr>
                <w:p>
                  <w:pPr>
                    <w:spacing w:line="280" w:lineRule="exact"/>
                    <w:jc w:val="center"/>
                    <w:rPr>
                      <w:rFonts w:hint="default"/>
                      <w:color w:val="auto"/>
                      <w:szCs w:val="21"/>
                      <w:lang w:val="en-US" w:eastAsia="zh-CN"/>
                    </w:rPr>
                  </w:pPr>
                  <w:r>
                    <w:rPr>
                      <w:rFonts w:hint="eastAsia"/>
                      <w:color w:val="auto"/>
                      <w:szCs w:val="21"/>
                      <w:lang w:val="en-US" w:eastAsia="zh-CN"/>
                    </w:rPr>
                    <w:t>烟尘</w:t>
                  </w:r>
                </w:p>
              </w:tc>
            </w:tr>
          </w:tbl>
          <w:p>
            <w:pPr>
              <w:spacing w:line="360" w:lineRule="auto"/>
              <w:ind w:firstLine="480" w:firstLineChars="200"/>
              <w:rPr>
                <w:bCs/>
                <w:color w:val="auto"/>
                <w:szCs w:val="21"/>
              </w:rPr>
            </w:pPr>
            <w:r>
              <w:rPr>
                <w:rFonts w:hint="eastAsia"/>
                <w:bCs/>
                <w:color w:val="auto"/>
                <w:sz w:val="24"/>
              </w:rPr>
              <w:t>2、</w:t>
            </w:r>
            <w:r>
              <w:rPr>
                <w:bCs/>
                <w:color w:val="auto"/>
                <w:sz w:val="24"/>
              </w:rPr>
              <w:t>水污染源</w:t>
            </w:r>
          </w:p>
          <w:p>
            <w:pPr>
              <w:spacing w:line="360" w:lineRule="auto"/>
              <w:ind w:firstLine="480" w:firstLineChars="200"/>
              <w:rPr>
                <w:bCs/>
                <w:color w:val="auto"/>
                <w:szCs w:val="21"/>
              </w:rPr>
            </w:pPr>
            <w:bookmarkStart w:id="9" w:name="OLE_LINK12"/>
            <w:r>
              <w:rPr>
                <w:bCs/>
                <w:color w:val="auto"/>
                <w:sz w:val="24"/>
              </w:rPr>
              <w:t>项目运营期</w:t>
            </w:r>
            <w:r>
              <w:rPr>
                <w:rFonts w:hint="eastAsia"/>
                <w:bCs/>
                <w:color w:val="auto"/>
                <w:sz w:val="24"/>
              </w:rPr>
              <w:t>产生的废水主要为</w:t>
            </w:r>
            <w:r>
              <w:rPr>
                <w:rFonts w:hint="eastAsia"/>
                <w:bCs/>
                <w:color w:val="auto"/>
                <w:sz w:val="24"/>
                <w:lang w:val="en-US" w:eastAsia="zh-CN"/>
              </w:rPr>
              <w:t>打印设备冷却循环排水和</w:t>
            </w:r>
            <w:r>
              <w:rPr>
                <w:rFonts w:hint="eastAsia"/>
                <w:bCs/>
                <w:color w:val="auto"/>
                <w:sz w:val="24"/>
              </w:rPr>
              <w:t>生活污水。</w:t>
            </w:r>
          </w:p>
          <w:bookmarkEnd w:id="9"/>
          <w:p>
            <w:pPr>
              <w:spacing w:line="360" w:lineRule="auto"/>
              <w:ind w:firstLine="480" w:firstLineChars="200"/>
              <w:rPr>
                <w:bCs/>
                <w:color w:val="auto"/>
                <w:szCs w:val="21"/>
              </w:rPr>
            </w:pPr>
            <w:r>
              <w:rPr>
                <w:rFonts w:hint="eastAsia"/>
                <w:bCs/>
                <w:color w:val="auto"/>
                <w:sz w:val="24"/>
              </w:rPr>
              <w:t>3、</w:t>
            </w:r>
            <w:r>
              <w:rPr>
                <w:bCs/>
                <w:color w:val="auto"/>
                <w:sz w:val="24"/>
              </w:rPr>
              <w:t>噪声污染源</w:t>
            </w:r>
          </w:p>
          <w:p>
            <w:pPr>
              <w:spacing w:line="360" w:lineRule="auto"/>
              <w:ind w:firstLine="480" w:firstLineChars="200"/>
              <w:rPr>
                <w:bCs/>
                <w:color w:val="auto"/>
                <w:szCs w:val="21"/>
              </w:rPr>
            </w:pPr>
            <w:r>
              <w:rPr>
                <w:rFonts w:hint="eastAsia"/>
                <w:bCs/>
                <w:color w:val="auto"/>
                <w:sz w:val="24"/>
              </w:rPr>
              <w:t>项目</w:t>
            </w:r>
            <w:r>
              <w:rPr>
                <w:bCs/>
                <w:color w:val="auto"/>
                <w:sz w:val="24"/>
              </w:rPr>
              <w:t>运营期主要噪声源来自</w:t>
            </w:r>
            <w:r>
              <w:rPr>
                <w:rFonts w:hint="eastAsia"/>
                <w:bCs/>
                <w:color w:val="auto"/>
                <w:sz w:val="24"/>
                <w:lang w:val="en-US" w:eastAsia="zh-CN"/>
              </w:rPr>
              <w:t>打印机、筛分机</w:t>
            </w:r>
            <w:r>
              <w:rPr>
                <w:rFonts w:hint="eastAsia"/>
                <w:bCs/>
                <w:color w:val="auto"/>
                <w:sz w:val="24"/>
              </w:rPr>
              <w:t>、</w:t>
            </w:r>
            <w:r>
              <w:rPr>
                <w:rFonts w:hint="eastAsia"/>
                <w:bCs/>
                <w:color w:val="auto"/>
                <w:sz w:val="24"/>
                <w:lang w:val="en-US" w:eastAsia="zh-CN"/>
              </w:rPr>
              <w:t>打磨机、切割机</w:t>
            </w:r>
            <w:r>
              <w:rPr>
                <w:bCs/>
                <w:color w:val="auto"/>
                <w:sz w:val="24"/>
              </w:rPr>
              <w:t>运行时产生的噪声</w:t>
            </w:r>
            <w:r>
              <w:rPr>
                <w:rFonts w:hint="eastAsia"/>
                <w:bCs/>
                <w:color w:val="auto"/>
                <w:sz w:val="24"/>
              </w:rPr>
              <w:t>。</w:t>
            </w:r>
          </w:p>
          <w:p>
            <w:pPr>
              <w:spacing w:line="360" w:lineRule="auto"/>
              <w:ind w:firstLine="480" w:firstLineChars="200"/>
              <w:rPr>
                <w:bCs/>
                <w:color w:val="auto"/>
                <w:szCs w:val="21"/>
              </w:rPr>
            </w:pPr>
            <w:r>
              <w:rPr>
                <w:rFonts w:hint="eastAsia"/>
                <w:bCs/>
                <w:color w:val="auto"/>
                <w:sz w:val="24"/>
              </w:rPr>
              <w:t>4、</w:t>
            </w:r>
            <w:r>
              <w:rPr>
                <w:bCs/>
                <w:color w:val="auto"/>
                <w:sz w:val="24"/>
              </w:rPr>
              <w:t>固废污染源</w:t>
            </w:r>
          </w:p>
          <w:p>
            <w:pPr>
              <w:spacing w:line="360" w:lineRule="auto"/>
              <w:ind w:firstLine="480" w:firstLineChars="200"/>
              <w:rPr>
                <w:bCs/>
                <w:color w:val="auto"/>
                <w:szCs w:val="21"/>
              </w:rPr>
            </w:pPr>
            <w:r>
              <w:rPr>
                <w:rFonts w:hint="eastAsia"/>
                <w:bCs/>
                <w:color w:val="auto"/>
                <w:sz w:val="24"/>
                <w:lang w:val="en-US" w:eastAsia="zh-CN"/>
              </w:rPr>
              <w:t>本</w:t>
            </w:r>
            <w:r>
              <w:rPr>
                <w:rFonts w:hint="eastAsia"/>
                <w:bCs/>
                <w:color w:val="auto"/>
                <w:sz w:val="24"/>
              </w:rPr>
              <w:t>项目产生的固废污染物主要有</w:t>
            </w:r>
            <w:r>
              <w:rPr>
                <w:rFonts w:hint="eastAsia"/>
                <w:bCs/>
                <w:color w:val="auto"/>
                <w:sz w:val="24"/>
                <w:lang w:val="en-US" w:eastAsia="zh-CN"/>
              </w:rPr>
              <w:t>不合格产品，打磨粉尘，打印机收集粉尘，筛分金属颗粒，切割粉尘和生活垃圾；危险废物为设备维修保养产生的废机油，处理有机废气产生的废活性炭</w:t>
            </w:r>
            <w:r>
              <w:rPr>
                <w:rFonts w:hint="eastAsia"/>
                <w:bCs/>
                <w:color w:val="auto"/>
                <w:sz w:val="24"/>
              </w:rPr>
              <w:t>。</w:t>
            </w:r>
            <w:bookmarkEnd w:id="8"/>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732" w:type="dxa"/>
            <w:vAlign w:val="center"/>
          </w:tcPr>
          <w:p>
            <w:pPr>
              <w:pStyle w:val="15"/>
              <w:adjustRightInd w:val="0"/>
              <w:snapToGrid w:val="0"/>
              <w:spacing w:before="0" w:beforeAutospacing="0" w:after="0" w:afterAutospacing="0"/>
              <w:jc w:val="center"/>
              <w:rPr>
                <w:rFonts w:cs="宋体"/>
                <w:color w:val="auto"/>
                <w:szCs w:val="24"/>
              </w:rPr>
            </w:pPr>
            <w:r>
              <w:rPr>
                <w:rFonts w:hint="eastAsia" w:cs="宋体"/>
                <w:bCs/>
                <w:color w:val="auto"/>
                <w:kern w:val="2"/>
                <w:szCs w:val="24"/>
              </w:rPr>
              <w:t>与项目有关的原有环境污染问题</w:t>
            </w:r>
          </w:p>
        </w:tc>
        <w:tc>
          <w:tcPr>
            <w:tcW w:w="8328"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color w:val="auto"/>
                <w:sz w:val="24"/>
              </w:rPr>
            </w:pPr>
            <w:r>
              <w:rPr>
                <w:rFonts w:hint="eastAsia"/>
                <w:bCs/>
                <w:color w:val="auto"/>
                <w:sz w:val="24"/>
              </w:rPr>
              <w:t>无</w:t>
            </w:r>
          </w:p>
        </w:tc>
      </w:tr>
    </w:tbl>
    <w:p>
      <w:pPr>
        <w:pStyle w:val="15"/>
        <w:jc w:val="center"/>
        <w:rPr>
          <w:rFonts w:ascii="黑体" w:hAnsi="黑体" w:eastAsia="黑体"/>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pPr>
        <w:pStyle w:val="15"/>
        <w:adjustRightInd w:val="0"/>
        <w:snapToGrid w:val="0"/>
        <w:spacing w:before="0" w:beforeAutospacing="0" w:after="0" w:afterAutospacing="0" w:line="14" w:lineRule="auto"/>
        <w:jc w:val="center"/>
        <w:outlineLvl w:val="0"/>
        <w:rPr>
          <w:rFonts w:ascii="黑体" w:hAnsi="黑体" w:eastAsia="黑体"/>
          <w:snapToGrid w:val="0"/>
          <w:color w:val="auto"/>
          <w:sz w:val="30"/>
          <w:szCs w:val="30"/>
        </w:rPr>
      </w:pPr>
    </w:p>
    <w:p>
      <w:pPr>
        <w:pStyle w:val="15"/>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三、区域环境质量现状、环境保护目标及评价标准</w:t>
      </w:r>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32"/>
        <w:gridCol w:w="832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12" w:hRule="atLeast"/>
          <w:jc w:val="center"/>
        </w:trPr>
        <w:tc>
          <w:tcPr>
            <w:tcW w:w="732" w:type="dxa"/>
            <w:vAlign w:val="center"/>
          </w:tcPr>
          <w:p>
            <w:pPr>
              <w:adjustRightInd w:val="0"/>
              <w:snapToGrid w:val="0"/>
              <w:jc w:val="center"/>
              <w:rPr>
                <w:rFonts w:ascii="宋体" w:hAnsi="宋体" w:cs="宋体"/>
                <w:color w:val="auto"/>
                <w:kern w:val="0"/>
                <w:sz w:val="24"/>
              </w:rPr>
            </w:pPr>
            <w:r>
              <w:rPr>
                <w:rFonts w:hint="eastAsia" w:ascii="宋体" w:hAnsi="宋体" w:cs="宋体"/>
                <w:color w:val="auto"/>
                <w:kern w:val="0"/>
                <w:sz w:val="24"/>
              </w:rPr>
              <w:t>区域</w:t>
            </w:r>
          </w:p>
          <w:p>
            <w:pPr>
              <w:adjustRightInd w:val="0"/>
              <w:snapToGrid w:val="0"/>
              <w:jc w:val="center"/>
              <w:rPr>
                <w:rFonts w:ascii="宋体" w:hAnsi="宋体" w:cs="宋体"/>
                <w:color w:val="auto"/>
                <w:kern w:val="0"/>
                <w:sz w:val="24"/>
              </w:rPr>
            </w:pPr>
            <w:r>
              <w:rPr>
                <w:rFonts w:hint="eastAsia" w:ascii="宋体" w:hAnsi="宋体" w:cs="宋体"/>
                <w:color w:val="auto"/>
                <w:kern w:val="0"/>
                <w:sz w:val="24"/>
              </w:rPr>
              <w:t>环境</w:t>
            </w:r>
          </w:p>
          <w:p>
            <w:pPr>
              <w:adjustRightInd w:val="0"/>
              <w:snapToGrid w:val="0"/>
              <w:jc w:val="center"/>
              <w:rPr>
                <w:rFonts w:ascii="宋体" w:hAnsi="宋体" w:cs="宋体"/>
                <w:color w:val="auto"/>
                <w:kern w:val="0"/>
                <w:sz w:val="24"/>
              </w:rPr>
            </w:pPr>
            <w:r>
              <w:rPr>
                <w:rFonts w:hint="eastAsia" w:ascii="宋体" w:hAnsi="宋体" w:cs="宋体"/>
                <w:color w:val="auto"/>
                <w:kern w:val="0"/>
                <w:sz w:val="24"/>
              </w:rPr>
              <w:t>质量</w:t>
            </w:r>
          </w:p>
          <w:p>
            <w:pPr>
              <w:adjustRightInd w:val="0"/>
              <w:snapToGrid w:val="0"/>
              <w:jc w:val="center"/>
              <w:rPr>
                <w:rFonts w:ascii="宋体" w:hAnsi="宋体" w:cs="宋体"/>
                <w:color w:val="auto"/>
                <w:kern w:val="0"/>
                <w:sz w:val="24"/>
              </w:rPr>
            </w:pPr>
            <w:r>
              <w:rPr>
                <w:rFonts w:hint="eastAsia" w:ascii="宋体" w:hAnsi="宋体" w:cs="宋体"/>
                <w:color w:val="auto"/>
                <w:kern w:val="0"/>
                <w:sz w:val="24"/>
              </w:rPr>
              <w:t>现状</w:t>
            </w:r>
          </w:p>
        </w:tc>
        <w:tc>
          <w:tcPr>
            <w:tcW w:w="8329" w:type="dxa"/>
            <w:shd w:val="clear" w:color="auto" w:fill="auto"/>
            <w:vAlign w:val="center"/>
          </w:tcPr>
          <w:p>
            <w:pPr>
              <w:pStyle w:val="69"/>
              <w:spacing w:line="360" w:lineRule="auto"/>
              <w:jc w:val="left"/>
              <w:rPr>
                <w:rFonts w:ascii="Times New Roman" w:hAnsi="Times New Roman" w:cs="Times New Roman"/>
                <w:b/>
                <w:sz w:val="24"/>
              </w:rPr>
            </w:pPr>
            <w:r>
              <w:rPr>
                <w:rFonts w:ascii="Times New Roman" w:hAnsi="Times New Roman" w:cs="Times New Roman"/>
                <w:b/>
                <w:sz w:val="24"/>
              </w:rPr>
              <w:t>1、大气环境质量现状</w:t>
            </w:r>
          </w:p>
          <w:p>
            <w:pPr>
              <w:pStyle w:val="8"/>
              <w:snapToGrid/>
              <w:spacing w:before="0" w:after="0" w:line="360" w:lineRule="auto"/>
              <w:ind w:right="0" w:firstLine="480" w:firstLineChars="200"/>
              <w:jc w:val="left"/>
              <w:rPr>
                <w:sz w:val="24"/>
                <w:szCs w:val="24"/>
              </w:rPr>
            </w:pPr>
            <w:r>
              <w:rPr>
                <w:rFonts w:hint="eastAsia"/>
                <w:sz w:val="24"/>
              </w:rPr>
              <w:t>（</w:t>
            </w:r>
            <w:r>
              <w:rPr>
                <w:rFonts w:hint="eastAsia"/>
                <w:sz w:val="24"/>
                <w:szCs w:val="24"/>
              </w:rPr>
              <w:t>1）常规污染物环境质量现状</w:t>
            </w:r>
          </w:p>
          <w:p>
            <w:pPr>
              <w:pStyle w:val="8"/>
              <w:snapToGrid/>
              <w:spacing w:before="0" w:after="0" w:line="360" w:lineRule="auto"/>
              <w:ind w:right="0" w:firstLine="480" w:firstLineChars="200"/>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本项目选取《2024年内蒙古自治区生态环境质量状况公报》）（2025年6月4日发布）统计数据。</w:t>
            </w:r>
          </w:p>
          <w:p>
            <w:pPr>
              <w:pStyle w:val="8"/>
              <w:snapToGrid/>
              <w:spacing w:before="0" w:after="0" w:line="360" w:lineRule="auto"/>
              <w:ind w:right="0" w:firstLine="480" w:firstLineChars="200"/>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2024年，全区城市环境空气六项污染物年平均浓度均达标。判定项目所在区域为环境空气质量达标区。各污染物数据具体见表3-1。</w:t>
            </w:r>
          </w:p>
          <w:p>
            <w:pPr>
              <w:widowControl/>
              <w:jc w:val="center"/>
              <w:rPr>
                <w:rFonts w:hint="eastAsia"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 w:val="24"/>
                <w:szCs w:val="24"/>
                <w:highlight w:val="none"/>
                <w:lang w:val="en-US" w:eastAsia="zh-CN"/>
              </w:rPr>
              <w:t>表3-1  环境空气质量数据表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9"/>
              <w:gridCol w:w="1802"/>
              <w:gridCol w:w="1172"/>
              <w:gridCol w:w="1429"/>
              <w:gridCol w:w="1301"/>
              <w:gridCol w:w="9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49" w:type="dxa"/>
                  <w:tcBorders>
                    <w:top w:val="single" w:color="auto" w:sz="12" w:space="0"/>
                    <w:left w:val="single" w:color="auto" w:sz="12"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环境</w:t>
                  </w:r>
                </w:p>
                <w:p>
                  <w:pPr>
                    <w:pStyle w:val="77"/>
                    <w:keepNext w:val="0"/>
                    <w:keepLines w:val="0"/>
                    <w:pageBreakBefore w:val="0"/>
                    <w:widowControl/>
                    <w:kinsoku/>
                    <w:wordWrap/>
                    <w:overflowPunct/>
                    <w:topLinePunct w:val="0"/>
                    <w:bidi w:val="0"/>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因子</w:t>
                  </w:r>
                </w:p>
              </w:tc>
              <w:tc>
                <w:tcPr>
                  <w:tcW w:w="2974" w:type="dxa"/>
                  <w:gridSpan w:val="2"/>
                  <w:tcBorders>
                    <w:top w:val="single" w:color="auto" w:sz="12"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浓度/</w:t>
                  </w:r>
                  <w:r>
                    <w:rPr>
                      <w:rFonts w:hint="eastAsia" w:ascii="Times New Roman" w:hAnsi="Times New Roman" w:cs="Times New Roman"/>
                      <w:b/>
                      <w:bCs/>
                      <w:color w:val="auto"/>
                      <w:highlight w:val="none"/>
                      <w:lang w:val="en-US" w:eastAsia="zh-CN"/>
                    </w:rPr>
                    <w:t>ug/</w:t>
                  </w:r>
                  <w:r>
                    <w:rPr>
                      <w:rFonts w:hint="eastAsia" w:cs="Times New Roman"/>
                      <w:b/>
                      <w:bCs/>
                      <w:color w:val="auto"/>
                      <w:highlight w:val="none"/>
                      <w:lang w:val="en-US" w:eastAsia="zh-CN"/>
                    </w:rPr>
                    <w:t>m³</w:t>
                  </w:r>
                </w:p>
              </w:tc>
              <w:tc>
                <w:tcPr>
                  <w:tcW w:w="1429" w:type="dxa"/>
                  <w:tcBorders>
                    <w:top w:val="single" w:color="auto" w:sz="12"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标准值</w:t>
                  </w:r>
                  <w:r>
                    <w:rPr>
                      <w:rFonts w:hint="eastAsia" w:ascii="Times New Roman" w:hAnsi="Times New Roman" w:cs="Times New Roman"/>
                      <w:b/>
                      <w:bCs/>
                      <w:color w:val="auto"/>
                      <w:highlight w:val="none"/>
                      <w:lang w:val="en-US" w:eastAsia="zh-CN"/>
                    </w:rPr>
                    <w:t>/ug/</w:t>
                  </w:r>
                  <w:r>
                    <w:rPr>
                      <w:rFonts w:hint="eastAsia" w:cs="Times New Roman"/>
                      <w:b/>
                      <w:bCs/>
                      <w:color w:val="auto"/>
                      <w:highlight w:val="none"/>
                      <w:lang w:val="en-US" w:eastAsia="zh-CN"/>
                    </w:rPr>
                    <w:t>m³</w:t>
                  </w:r>
                </w:p>
              </w:tc>
              <w:tc>
                <w:tcPr>
                  <w:tcW w:w="1301" w:type="dxa"/>
                  <w:tcBorders>
                    <w:top w:val="single" w:color="auto" w:sz="12"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占标率</w:t>
                  </w:r>
                </w:p>
                <w:p>
                  <w:pPr>
                    <w:pStyle w:val="77"/>
                    <w:keepNext w:val="0"/>
                    <w:keepLines w:val="0"/>
                    <w:pageBreakBefore w:val="0"/>
                    <w:widowControl/>
                    <w:kinsoku/>
                    <w:wordWrap/>
                    <w:overflowPunct/>
                    <w:topLinePunct w:val="0"/>
                    <w:bidi w:val="0"/>
                    <w:jc w:val="center"/>
                    <w:rPr>
                      <w:rFonts w:hint="eastAsia" w:ascii="宋体" w:hAnsi="宋体" w:eastAsia="宋体" w:cs="宋体"/>
                      <w:b/>
                      <w:bCs/>
                      <w:color w:val="auto"/>
                      <w:highlight w:val="none"/>
                      <w:lang w:val="en-US" w:eastAsia="zh-CN"/>
                    </w:rPr>
                  </w:pPr>
                  <w:r>
                    <w:rPr>
                      <w:rFonts w:hint="eastAsia" w:ascii="Times New Roman" w:hAnsi="Times New Roman" w:cs="Times New Roman"/>
                      <w:b/>
                      <w:bCs/>
                      <w:color w:val="auto"/>
                      <w:highlight w:val="none"/>
                      <w:lang w:val="en-US" w:eastAsia="zh-CN"/>
                    </w:rPr>
                    <w:t>P/%</w:t>
                  </w:r>
                </w:p>
              </w:tc>
              <w:tc>
                <w:tcPr>
                  <w:tcW w:w="915" w:type="dxa"/>
                  <w:tcBorders>
                    <w:top w:val="single" w:color="auto" w:sz="12" w:space="0"/>
                    <w:left w:val="single" w:color="auto" w:sz="4" w:space="0"/>
                    <w:bottom w:val="single" w:color="auto" w:sz="4" w:space="0"/>
                    <w:right w:val="single" w:color="auto" w:sz="12"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9" w:type="dxa"/>
                  <w:tcBorders>
                    <w:top w:val="single" w:color="auto" w:sz="4" w:space="0"/>
                    <w:left w:val="single" w:color="auto" w:sz="12"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SO</w:t>
                  </w:r>
                  <w:r>
                    <w:rPr>
                      <w:rFonts w:hint="eastAsia" w:ascii="Times New Roman" w:hAnsi="Times New Roman" w:cs="Times New Roman"/>
                      <w:color w:val="auto"/>
                      <w:highlight w:val="none"/>
                      <w:vertAlign w:val="subscript"/>
                      <w:lang w:val="en-US" w:eastAsia="zh-CN"/>
                    </w:rPr>
                    <w:t>2</w:t>
                  </w:r>
                </w:p>
              </w:tc>
              <w:tc>
                <w:tcPr>
                  <w:tcW w:w="1802"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年均浓度</w:t>
                  </w:r>
                </w:p>
              </w:tc>
              <w:tc>
                <w:tcPr>
                  <w:tcW w:w="1172"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ind w:left="21" w:leftChars="10" w:right="21" w:rightChars="1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10</w:t>
                  </w:r>
                </w:p>
              </w:tc>
              <w:tc>
                <w:tcPr>
                  <w:tcW w:w="1429"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60</w:t>
                  </w:r>
                </w:p>
              </w:tc>
              <w:tc>
                <w:tcPr>
                  <w:tcW w:w="1301"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18.3</w:t>
                  </w:r>
                </w:p>
              </w:tc>
              <w:tc>
                <w:tcPr>
                  <w:tcW w:w="915" w:type="dxa"/>
                  <w:tcBorders>
                    <w:top w:val="single" w:color="auto" w:sz="4" w:space="0"/>
                    <w:left w:val="single" w:color="auto" w:sz="4" w:space="0"/>
                    <w:bottom w:val="single" w:color="auto" w:sz="4" w:space="0"/>
                    <w:right w:val="single" w:color="auto" w:sz="12"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949" w:type="dxa"/>
                  <w:tcBorders>
                    <w:top w:val="single" w:color="auto" w:sz="4" w:space="0"/>
                    <w:left w:val="single" w:color="auto" w:sz="12"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NO</w:t>
                  </w:r>
                  <w:r>
                    <w:rPr>
                      <w:rFonts w:hint="eastAsia" w:ascii="Times New Roman" w:hAnsi="Times New Roman" w:cs="Times New Roman"/>
                      <w:color w:val="auto"/>
                      <w:highlight w:val="none"/>
                      <w:vertAlign w:val="subscript"/>
                      <w:lang w:val="en-US" w:eastAsia="zh-CN"/>
                    </w:rPr>
                    <w:t>2</w:t>
                  </w:r>
                </w:p>
              </w:tc>
              <w:tc>
                <w:tcPr>
                  <w:tcW w:w="1802"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年均浓度</w:t>
                  </w:r>
                </w:p>
              </w:tc>
              <w:tc>
                <w:tcPr>
                  <w:tcW w:w="1172"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ind w:left="21" w:leftChars="10" w:right="21" w:rightChars="1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20</w:t>
                  </w:r>
                </w:p>
              </w:tc>
              <w:tc>
                <w:tcPr>
                  <w:tcW w:w="1429"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40</w:t>
                  </w:r>
                </w:p>
              </w:tc>
              <w:tc>
                <w:tcPr>
                  <w:tcW w:w="1301"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50.0</w:t>
                  </w:r>
                </w:p>
              </w:tc>
              <w:tc>
                <w:tcPr>
                  <w:tcW w:w="915" w:type="dxa"/>
                  <w:tcBorders>
                    <w:top w:val="single" w:color="auto" w:sz="4" w:space="0"/>
                    <w:left w:val="single" w:color="auto" w:sz="4" w:space="0"/>
                    <w:bottom w:val="single" w:color="auto" w:sz="4" w:space="0"/>
                    <w:right w:val="single" w:color="auto" w:sz="12"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949" w:type="dxa"/>
                  <w:tcBorders>
                    <w:top w:val="single" w:color="auto" w:sz="4" w:space="0"/>
                    <w:left w:val="single" w:color="auto" w:sz="12"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PM</w:t>
                  </w:r>
                  <w:r>
                    <w:rPr>
                      <w:rFonts w:hint="eastAsia" w:ascii="Times New Roman" w:hAnsi="Times New Roman" w:cs="Times New Roman"/>
                      <w:color w:val="auto"/>
                      <w:highlight w:val="none"/>
                      <w:vertAlign w:val="subscript"/>
                      <w:lang w:val="en-US" w:eastAsia="zh-CN"/>
                    </w:rPr>
                    <w:t>10</w:t>
                  </w:r>
                </w:p>
              </w:tc>
              <w:tc>
                <w:tcPr>
                  <w:tcW w:w="1802"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年均浓度</w:t>
                  </w:r>
                </w:p>
              </w:tc>
              <w:tc>
                <w:tcPr>
                  <w:tcW w:w="1172"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ind w:left="21" w:leftChars="10" w:right="21" w:rightChars="1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49</w:t>
                  </w:r>
                </w:p>
              </w:tc>
              <w:tc>
                <w:tcPr>
                  <w:tcW w:w="1429"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70</w:t>
                  </w:r>
                </w:p>
              </w:tc>
              <w:tc>
                <w:tcPr>
                  <w:tcW w:w="1301"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67.1</w:t>
                  </w:r>
                </w:p>
              </w:tc>
              <w:tc>
                <w:tcPr>
                  <w:tcW w:w="915" w:type="dxa"/>
                  <w:tcBorders>
                    <w:top w:val="single" w:color="auto" w:sz="4" w:space="0"/>
                    <w:left w:val="single" w:color="auto" w:sz="4" w:space="0"/>
                    <w:bottom w:val="single" w:color="auto" w:sz="4" w:space="0"/>
                    <w:right w:val="single" w:color="auto" w:sz="12"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949" w:type="dxa"/>
                  <w:tcBorders>
                    <w:top w:val="single" w:color="auto" w:sz="4" w:space="0"/>
                    <w:left w:val="single" w:color="auto" w:sz="12"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PM</w:t>
                  </w:r>
                  <w:r>
                    <w:rPr>
                      <w:rFonts w:hint="eastAsia" w:ascii="Times New Roman" w:hAnsi="Times New Roman" w:cs="Times New Roman"/>
                      <w:color w:val="auto"/>
                      <w:highlight w:val="none"/>
                      <w:vertAlign w:val="subscript"/>
                      <w:lang w:val="en-US" w:eastAsia="zh-CN"/>
                    </w:rPr>
                    <w:t>2.5</w:t>
                  </w:r>
                </w:p>
              </w:tc>
              <w:tc>
                <w:tcPr>
                  <w:tcW w:w="1802"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年均浓度</w:t>
                  </w:r>
                </w:p>
              </w:tc>
              <w:tc>
                <w:tcPr>
                  <w:tcW w:w="1172"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ind w:left="21" w:leftChars="10" w:right="21" w:rightChars="1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23</w:t>
                  </w:r>
                </w:p>
              </w:tc>
              <w:tc>
                <w:tcPr>
                  <w:tcW w:w="1429"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35</w:t>
                  </w:r>
                </w:p>
              </w:tc>
              <w:tc>
                <w:tcPr>
                  <w:tcW w:w="1301"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62.9</w:t>
                  </w:r>
                </w:p>
              </w:tc>
              <w:tc>
                <w:tcPr>
                  <w:tcW w:w="915" w:type="dxa"/>
                  <w:tcBorders>
                    <w:top w:val="single" w:color="auto" w:sz="4" w:space="0"/>
                    <w:left w:val="single" w:color="auto" w:sz="4" w:space="0"/>
                    <w:bottom w:val="single" w:color="auto" w:sz="4" w:space="0"/>
                    <w:right w:val="single" w:color="auto" w:sz="12"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49" w:type="dxa"/>
                  <w:tcBorders>
                    <w:top w:val="single" w:color="auto" w:sz="4" w:space="0"/>
                    <w:left w:val="single" w:color="auto" w:sz="12"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CO</w:t>
                  </w:r>
                </w:p>
              </w:tc>
              <w:tc>
                <w:tcPr>
                  <w:tcW w:w="1802"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宋体" w:hAnsi="宋体" w:eastAsia="宋体" w:cs="宋体"/>
                      <w:color w:val="auto"/>
                      <w:highlight w:val="none"/>
                      <w:lang w:val="en-US" w:eastAsia="zh-CN"/>
                    </w:rPr>
                  </w:pPr>
                  <w:r>
                    <w:rPr>
                      <w:rFonts w:hint="default" w:ascii="Times New Roman" w:hAnsi="Times New Roman" w:eastAsia="宋体" w:cs="Times New Roman"/>
                      <w:color w:val="auto"/>
                      <w:highlight w:val="none"/>
                      <w:lang w:val="en-US" w:eastAsia="zh-CN"/>
                    </w:rPr>
                    <w:t>24</w:t>
                  </w:r>
                  <w:r>
                    <w:rPr>
                      <w:rFonts w:hint="eastAsia" w:ascii="宋体" w:hAnsi="宋体" w:eastAsia="宋体" w:cs="宋体"/>
                      <w:color w:val="auto"/>
                      <w:highlight w:val="none"/>
                      <w:lang w:val="en-US" w:eastAsia="zh-CN"/>
                    </w:rPr>
                    <w:t>小时平均第</w:t>
                  </w:r>
                  <w:r>
                    <w:rPr>
                      <w:rFonts w:hint="default" w:ascii="Times New Roman" w:hAnsi="Times New Roman" w:eastAsia="宋体" w:cs="Times New Roman"/>
                      <w:color w:val="auto"/>
                      <w:highlight w:val="none"/>
                      <w:lang w:val="en-US" w:eastAsia="zh-CN"/>
                    </w:rPr>
                    <w:t>95</w:t>
                  </w:r>
                  <w:r>
                    <w:rPr>
                      <w:rFonts w:hint="eastAsia" w:ascii="宋体" w:hAnsi="宋体" w:eastAsia="宋体" w:cs="宋体"/>
                      <w:color w:val="auto"/>
                      <w:highlight w:val="none"/>
                      <w:lang w:val="en-US" w:eastAsia="zh-CN"/>
                    </w:rPr>
                    <w:t>百分位数</w:t>
                  </w:r>
                </w:p>
              </w:tc>
              <w:tc>
                <w:tcPr>
                  <w:tcW w:w="1172"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ind w:left="21" w:leftChars="10" w:right="21" w:rightChars="1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0.9</w:t>
                  </w:r>
                  <w:r>
                    <w:rPr>
                      <w:rFonts w:hint="default" w:ascii="Times New Roman" w:hAnsi="Times New Roman" w:cs="Times New Roman"/>
                      <w:color w:val="auto"/>
                      <w:highlight w:val="none"/>
                      <w:lang w:val="en-US" w:eastAsia="zh-CN"/>
                    </w:rPr>
                    <w:t>mg/m</w:t>
                  </w:r>
                  <w:r>
                    <w:rPr>
                      <w:rFonts w:hint="default" w:ascii="Times New Roman" w:hAnsi="Times New Roman" w:cs="Times New Roman"/>
                      <w:color w:val="auto"/>
                      <w:highlight w:val="none"/>
                      <w:vertAlign w:val="superscript"/>
                      <w:lang w:val="en-US" w:eastAsia="zh-CN"/>
                    </w:rPr>
                    <w:t>3</w:t>
                  </w:r>
                </w:p>
              </w:tc>
              <w:tc>
                <w:tcPr>
                  <w:tcW w:w="1429"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w:t>
                  </w:r>
                  <w:r>
                    <w:rPr>
                      <w:rFonts w:hint="default" w:ascii="Times New Roman" w:hAnsi="Times New Roman" w:cs="Times New Roman"/>
                      <w:color w:val="auto"/>
                      <w:highlight w:val="none"/>
                      <w:lang w:val="en-US" w:eastAsia="zh-CN"/>
                    </w:rPr>
                    <w:t>mg/</w:t>
                  </w:r>
                  <w:r>
                    <w:rPr>
                      <w:rFonts w:hint="eastAsia" w:cs="Times New Roman"/>
                      <w:color w:val="auto"/>
                      <w:highlight w:val="none"/>
                      <w:lang w:val="en-US" w:eastAsia="zh-CN"/>
                    </w:rPr>
                    <w:t>m³</w:t>
                  </w:r>
                </w:p>
              </w:tc>
              <w:tc>
                <w:tcPr>
                  <w:tcW w:w="1301"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25.0</w:t>
                  </w:r>
                </w:p>
              </w:tc>
              <w:tc>
                <w:tcPr>
                  <w:tcW w:w="915" w:type="dxa"/>
                  <w:tcBorders>
                    <w:top w:val="single" w:color="auto" w:sz="4" w:space="0"/>
                    <w:left w:val="single" w:color="auto" w:sz="4" w:space="0"/>
                    <w:bottom w:val="single" w:color="auto" w:sz="4" w:space="0"/>
                    <w:right w:val="single" w:color="auto" w:sz="12"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49" w:type="dxa"/>
                  <w:tcBorders>
                    <w:top w:val="single" w:color="auto" w:sz="4" w:space="0"/>
                    <w:left w:val="single" w:color="auto" w:sz="12" w:space="0"/>
                    <w:bottom w:val="single" w:color="auto" w:sz="12"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O</w:t>
                  </w:r>
                  <w:r>
                    <w:rPr>
                      <w:rFonts w:hint="eastAsia" w:ascii="Times New Roman" w:hAnsi="Times New Roman" w:cs="Times New Roman"/>
                      <w:color w:val="auto"/>
                      <w:highlight w:val="none"/>
                      <w:vertAlign w:val="subscript"/>
                      <w:lang w:val="en-US" w:eastAsia="zh-CN"/>
                    </w:rPr>
                    <w:t>3</w:t>
                  </w:r>
                </w:p>
              </w:tc>
              <w:tc>
                <w:tcPr>
                  <w:tcW w:w="1802" w:type="dxa"/>
                  <w:tcBorders>
                    <w:top w:val="single" w:color="auto" w:sz="4" w:space="0"/>
                    <w:left w:val="single" w:color="auto" w:sz="4" w:space="0"/>
                    <w:bottom w:val="single" w:color="auto" w:sz="12"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最大</w:t>
                  </w:r>
                  <w:r>
                    <w:rPr>
                      <w:rFonts w:hint="default" w:ascii="Times New Roman" w:hAnsi="Times New Roman" w:eastAsia="宋体" w:cs="Times New Roman"/>
                      <w:color w:val="auto"/>
                      <w:highlight w:val="none"/>
                      <w:lang w:val="en-US" w:eastAsia="zh-CN"/>
                    </w:rPr>
                    <w:t>8</w:t>
                  </w:r>
                  <w:r>
                    <w:rPr>
                      <w:rFonts w:hint="eastAsia" w:ascii="宋体" w:hAnsi="宋体" w:eastAsia="宋体" w:cs="宋体"/>
                      <w:color w:val="auto"/>
                      <w:highlight w:val="none"/>
                      <w:lang w:val="en-US" w:eastAsia="zh-CN"/>
                    </w:rPr>
                    <w:t>小时平均第</w:t>
                  </w:r>
                  <w:r>
                    <w:rPr>
                      <w:rFonts w:hint="default" w:ascii="Times New Roman" w:hAnsi="Times New Roman" w:eastAsia="宋体" w:cs="Times New Roman"/>
                      <w:color w:val="auto"/>
                      <w:highlight w:val="none"/>
                      <w:lang w:val="en-US" w:eastAsia="zh-CN"/>
                    </w:rPr>
                    <w:t>90</w:t>
                  </w:r>
                  <w:r>
                    <w:rPr>
                      <w:rFonts w:hint="eastAsia" w:ascii="宋体" w:hAnsi="宋体" w:eastAsia="宋体" w:cs="宋体"/>
                      <w:color w:val="auto"/>
                      <w:highlight w:val="none"/>
                      <w:lang w:val="en-US" w:eastAsia="zh-CN"/>
                    </w:rPr>
                    <w:t>百分位数</w:t>
                  </w:r>
                </w:p>
              </w:tc>
              <w:tc>
                <w:tcPr>
                  <w:tcW w:w="1172" w:type="dxa"/>
                  <w:tcBorders>
                    <w:top w:val="single" w:color="auto" w:sz="4" w:space="0"/>
                    <w:left w:val="single" w:color="auto" w:sz="4" w:space="0"/>
                    <w:bottom w:val="single" w:color="auto" w:sz="12"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ind w:left="21" w:leftChars="10" w:right="21" w:rightChars="1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138</w:t>
                  </w:r>
                </w:p>
              </w:tc>
              <w:tc>
                <w:tcPr>
                  <w:tcW w:w="1429" w:type="dxa"/>
                  <w:tcBorders>
                    <w:top w:val="single" w:color="auto" w:sz="4" w:space="0"/>
                    <w:left w:val="single" w:color="auto" w:sz="4" w:space="0"/>
                    <w:bottom w:val="single" w:color="auto" w:sz="12"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160</w:t>
                  </w:r>
                  <w:r>
                    <w:rPr>
                      <w:rFonts w:hint="default" w:ascii="Times New Roman" w:hAnsi="Times New Roman" w:cs="Times New Roman"/>
                      <w:color w:val="auto"/>
                      <w:highlight w:val="none"/>
                      <w:lang w:val="en-US" w:eastAsia="zh-CN"/>
                    </w:rPr>
                    <w:t>ug/</w:t>
                  </w:r>
                  <w:r>
                    <w:rPr>
                      <w:rFonts w:hint="eastAsia" w:cs="Times New Roman"/>
                      <w:color w:val="auto"/>
                      <w:highlight w:val="none"/>
                      <w:lang w:val="en-US" w:eastAsia="zh-CN"/>
                    </w:rPr>
                    <w:t>m³</w:t>
                  </w:r>
                </w:p>
              </w:tc>
              <w:tc>
                <w:tcPr>
                  <w:tcW w:w="1301" w:type="dxa"/>
                  <w:tcBorders>
                    <w:top w:val="single" w:color="auto" w:sz="4" w:space="0"/>
                    <w:left w:val="single" w:color="auto" w:sz="4" w:space="0"/>
                    <w:bottom w:val="single" w:color="auto" w:sz="12" w:space="0"/>
                    <w:right w:val="single" w:color="auto" w:sz="4"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82.5</w:t>
                  </w:r>
                </w:p>
              </w:tc>
              <w:tc>
                <w:tcPr>
                  <w:tcW w:w="915" w:type="dxa"/>
                  <w:tcBorders>
                    <w:top w:val="single" w:color="auto" w:sz="4" w:space="0"/>
                    <w:left w:val="single" w:color="auto" w:sz="4" w:space="0"/>
                    <w:bottom w:val="single" w:color="auto" w:sz="12" w:space="0"/>
                    <w:right w:val="single" w:color="auto" w:sz="12" w:space="0"/>
                    <w:tl2br w:val="nil"/>
                    <w:tr2bl w:val="nil"/>
                  </w:tcBorders>
                  <w:noWrap w:val="0"/>
                  <w:vAlign w:val="center"/>
                </w:tcPr>
                <w:p>
                  <w:pPr>
                    <w:pStyle w:val="77"/>
                    <w:keepNext w:val="0"/>
                    <w:keepLines w:val="0"/>
                    <w:pageBreakBefore w:val="0"/>
                    <w:widowControl/>
                    <w:kinsoku/>
                    <w:wordWrap/>
                    <w:overflowPunct/>
                    <w:topLinePunct w:val="0"/>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达标</w:t>
                  </w:r>
                </w:p>
              </w:tc>
            </w:tr>
          </w:tbl>
          <w:p>
            <w:pPr>
              <w:pStyle w:val="8"/>
              <w:keepNext w:val="0"/>
              <w:keepLines w:val="0"/>
              <w:pageBreakBefore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宋体" w:cs="Times New Roman"/>
                <w:color w:val="auto"/>
                <w:spacing w:val="0"/>
                <w:w w:val="100"/>
                <w:sz w:val="24"/>
                <w:szCs w:val="24"/>
                <w:highlight w:val="none"/>
                <w:lang w:val="en-US" w:eastAsia="zh-CN"/>
              </w:rPr>
            </w:pPr>
            <w:r>
              <w:rPr>
                <w:rFonts w:hint="default" w:ascii="Times New Roman" w:hAnsi="Times New Roman" w:eastAsia="宋体" w:cs="Times New Roman"/>
                <w:color w:val="auto"/>
                <w:spacing w:val="0"/>
                <w:w w:val="100"/>
                <w:sz w:val="24"/>
                <w:szCs w:val="24"/>
                <w:highlight w:val="none"/>
                <w:lang w:val="en-US" w:eastAsia="zh-CN"/>
              </w:rPr>
              <w:t>从基本污染物区域空气质量现状可知，污染物PM2.5、PM10、SO</w:t>
            </w:r>
            <w:r>
              <w:rPr>
                <w:rFonts w:hint="default" w:ascii="Times New Roman" w:hAnsi="Times New Roman" w:eastAsia="宋体" w:cs="Times New Roman"/>
                <w:color w:val="auto"/>
                <w:spacing w:val="0"/>
                <w:w w:val="100"/>
                <w:sz w:val="24"/>
                <w:szCs w:val="24"/>
                <w:highlight w:val="none"/>
                <w:vertAlign w:val="subscript"/>
                <w:lang w:val="en-US" w:eastAsia="zh-CN"/>
              </w:rPr>
              <w:t>2</w:t>
            </w:r>
            <w:r>
              <w:rPr>
                <w:rFonts w:hint="default" w:ascii="Times New Roman" w:hAnsi="Times New Roman" w:eastAsia="宋体" w:cs="Times New Roman"/>
                <w:color w:val="auto"/>
                <w:spacing w:val="0"/>
                <w:w w:val="100"/>
                <w:sz w:val="24"/>
                <w:szCs w:val="24"/>
                <w:highlight w:val="none"/>
                <w:lang w:val="en-US" w:eastAsia="zh-CN"/>
              </w:rPr>
              <w:t>、NO</w:t>
            </w:r>
            <w:r>
              <w:rPr>
                <w:rFonts w:hint="default" w:ascii="Times New Roman" w:hAnsi="Times New Roman" w:eastAsia="宋体" w:cs="Times New Roman"/>
                <w:color w:val="auto"/>
                <w:spacing w:val="0"/>
                <w:w w:val="100"/>
                <w:sz w:val="24"/>
                <w:szCs w:val="24"/>
                <w:highlight w:val="none"/>
                <w:vertAlign w:val="subscript"/>
                <w:lang w:val="en-US" w:eastAsia="zh-CN"/>
              </w:rPr>
              <w:t>2</w:t>
            </w:r>
            <w:r>
              <w:rPr>
                <w:rFonts w:hint="default" w:ascii="Times New Roman" w:hAnsi="Times New Roman" w:eastAsia="宋体" w:cs="Times New Roman"/>
                <w:color w:val="auto"/>
                <w:spacing w:val="0"/>
                <w:w w:val="100"/>
                <w:sz w:val="24"/>
                <w:szCs w:val="24"/>
                <w:highlight w:val="none"/>
                <w:lang w:val="en-US" w:eastAsia="zh-CN"/>
              </w:rPr>
              <w:t>、O</w:t>
            </w:r>
            <w:r>
              <w:rPr>
                <w:rFonts w:hint="default" w:ascii="Times New Roman" w:hAnsi="Times New Roman" w:eastAsia="宋体" w:cs="Times New Roman"/>
                <w:color w:val="auto"/>
                <w:spacing w:val="0"/>
                <w:w w:val="100"/>
                <w:sz w:val="24"/>
                <w:szCs w:val="24"/>
                <w:highlight w:val="none"/>
                <w:vertAlign w:val="subscript"/>
                <w:lang w:val="en-US" w:eastAsia="zh-CN"/>
              </w:rPr>
              <w:t>3</w:t>
            </w:r>
            <w:r>
              <w:rPr>
                <w:rFonts w:hint="default" w:ascii="Times New Roman" w:hAnsi="Times New Roman" w:eastAsia="宋体" w:cs="Times New Roman"/>
                <w:color w:val="auto"/>
                <w:spacing w:val="0"/>
                <w:w w:val="100"/>
                <w:sz w:val="24"/>
                <w:szCs w:val="24"/>
                <w:highlight w:val="none"/>
                <w:lang w:val="en-US" w:eastAsia="zh-CN"/>
              </w:rPr>
              <w:t>、CO均低于《环境空气质量标准》（GB3095－2012）中的年平均浓度限值。由此可知，项目所在区域城市环境空气质量达标，属于达标区域。</w:t>
            </w:r>
          </w:p>
          <w:p>
            <w:pPr>
              <w:pStyle w:val="8"/>
              <w:snapToGrid/>
              <w:spacing w:before="0" w:after="0" w:line="360" w:lineRule="auto"/>
              <w:ind w:right="0" w:firstLine="480" w:firstLineChars="200"/>
              <w:jc w:val="left"/>
              <w:rPr>
                <w:rFonts w:hint="eastAsia" w:ascii="Times New Roman" w:hAnsi="Times New Roman" w:eastAsia="宋体" w:cs="Times New Roman"/>
                <w:sz w:val="24"/>
              </w:rPr>
            </w:pPr>
            <w:r>
              <w:rPr>
                <w:rFonts w:hint="eastAsia" w:ascii="Times New Roman" w:hAnsi="Times New Roman" w:eastAsia="宋体" w:cs="Times New Roman"/>
                <w:sz w:val="24"/>
              </w:rPr>
              <w:t>（2）项目区特征污染物环境质量现状</w:t>
            </w:r>
          </w:p>
          <w:p>
            <w:pPr>
              <w:spacing w:line="360" w:lineRule="auto"/>
              <w:ind w:firstLine="480" w:firstLineChars="200"/>
              <w:jc w:val="left"/>
              <w:rPr>
                <w:sz w:val="24"/>
              </w:rPr>
            </w:pPr>
            <w:r>
              <w:rPr>
                <w:sz w:val="24"/>
                <w:szCs w:val="24"/>
              </w:rPr>
              <w:t>本项目中涉及的废气污染特征因子为</w:t>
            </w:r>
            <w:r>
              <w:rPr>
                <w:rFonts w:hint="eastAsia"/>
                <w:sz w:val="24"/>
                <w:szCs w:val="24"/>
              </w:rPr>
              <w:t>TSP</w:t>
            </w:r>
            <w:r>
              <w:rPr>
                <w:sz w:val="24"/>
                <w:szCs w:val="24"/>
              </w:rPr>
              <w:t>，</w:t>
            </w:r>
            <w:r>
              <w:rPr>
                <w:rFonts w:hint="eastAsia"/>
                <w:kern w:val="0"/>
                <w:sz w:val="24"/>
              </w:rPr>
              <w:t>该检测由内蒙古城矿环境检测有限公司</w:t>
            </w:r>
            <w:r>
              <w:rPr>
                <w:kern w:val="0"/>
                <w:sz w:val="24"/>
              </w:rPr>
              <w:t>于</w:t>
            </w:r>
            <w:r>
              <w:rPr>
                <w:rFonts w:hint="eastAsia"/>
                <w:kern w:val="0"/>
                <w:sz w:val="24"/>
                <w:lang w:eastAsia="zh-CN"/>
              </w:rPr>
              <w:t>2025年5月7日</w:t>
            </w:r>
            <w:r>
              <w:rPr>
                <w:kern w:val="0"/>
                <w:sz w:val="24"/>
              </w:rPr>
              <w:t>~</w:t>
            </w:r>
            <w:r>
              <w:rPr>
                <w:rFonts w:hint="eastAsia"/>
                <w:kern w:val="0"/>
                <w:sz w:val="24"/>
                <w:lang w:eastAsia="zh-CN"/>
              </w:rPr>
              <w:t>5月9日</w:t>
            </w:r>
            <w:r>
              <w:rPr>
                <w:kern w:val="0"/>
                <w:sz w:val="24"/>
              </w:rPr>
              <w:t>进行监测，监测点位分别为厂区</w:t>
            </w:r>
            <w:r>
              <w:rPr>
                <w:rFonts w:hint="eastAsia"/>
                <w:kern w:val="0"/>
                <w:sz w:val="24"/>
              </w:rPr>
              <w:t>下风向</w:t>
            </w:r>
            <w:r>
              <w:rPr>
                <w:kern w:val="0"/>
                <w:sz w:val="24"/>
              </w:rPr>
              <w:t>。</w:t>
            </w:r>
            <w:r>
              <w:rPr>
                <w:sz w:val="24"/>
              </w:rPr>
              <w:t>监测数据见表</w:t>
            </w:r>
            <w:r>
              <w:rPr>
                <w:rFonts w:hint="eastAsia"/>
                <w:sz w:val="24"/>
                <w:lang w:val="en-US" w:eastAsia="zh-CN"/>
              </w:rPr>
              <w:t>3-2</w:t>
            </w:r>
            <w:r>
              <w:rPr>
                <w:sz w:val="24"/>
              </w:rPr>
              <w:t>。</w:t>
            </w:r>
          </w:p>
          <w:p>
            <w:pPr>
              <w:spacing w:line="360" w:lineRule="auto"/>
              <w:ind w:firstLine="480" w:firstLineChars="200"/>
              <w:jc w:val="left"/>
              <w:rPr>
                <w:sz w:val="24"/>
              </w:rPr>
            </w:pPr>
            <w:r>
              <w:rPr>
                <w:sz w:val="24"/>
              </w:rPr>
              <w:t>①监测点位</w:t>
            </w:r>
          </w:p>
          <w:p>
            <w:pPr>
              <w:spacing w:line="360" w:lineRule="auto"/>
              <w:ind w:firstLine="480" w:firstLineChars="200"/>
              <w:jc w:val="left"/>
              <w:rPr>
                <w:sz w:val="24"/>
              </w:rPr>
            </w:pPr>
            <w:r>
              <w:rPr>
                <w:sz w:val="24"/>
              </w:rPr>
              <w:t>本次环境空气质量</w:t>
            </w:r>
            <w:r>
              <w:rPr>
                <w:rFonts w:hint="eastAsia"/>
                <w:sz w:val="24"/>
                <w:lang w:val="en-US" w:eastAsia="zh-CN"/>
              </w:rPr>
              <w:t>现</w:t>
            </w:r>
            <w:r>
              <w:rPr>
                <w:sz w:val="24"/>
              </w:rPr>
              <w:t>状监测在评价区域内共布设</w:t>
            </w:r>
            <w:r>
              <w:rPr>
                <w:rFonts w:hint="eastAsia"/>
                <w:sz w:val="24"/>
              </w:rPr>
              <w:t>1</w:t>
            </w:r>
            <w:r>
              <w:rPr>
                <w:sz w:val="24"/>
              </w:rPr>
              <w:t>个监测点，</w:t>
            </w:r>
            <w:r>
              <w:rPr>
                <w:rFonts w:hint="eastAsia"/>
                <w:sz w:val="24"/>
              </w:rPr>
              <w:t>具体点位信息</w:t>
            </w:r>
            <w:r>
              <w:rPr>
                <w:sz w:val="24"/>
              </w:rPr>
              <w:t>见表</w:t>
            </w:r>
            <w:r>
              <w:rPr>
                <w:rFonts w:hint="eastAsia"/>
                <w:sz w:val="24"/>
              </w:rPr>
              <w:t>3-2。</w:t>
            </w:r>
          </w:p>
          <w:p>
            <w:pPr>
              <w:jc w:val="center"/>
              <w:rPr>
                <w:b/>
                <w:bCs/>
                <w:sz w:val="24"/>
              </w:rPr>
            </w:pPr>
            <w:r>
              <w:rPr>
                <w:b/>
                <w:bCs/>
                <w:sz w:val="24"/>
              </w:rPr>
              <w:t>表</w:t>
            </w:r>
            <w:r>
              <w:rPr>
                <w:rFonts w:hint="eastAsia"/>
                <w:b/>
                <w:bCs/>
                <w:sz w:val="24"/>
              </w:rPr>
              <w:t xml:space="preserve"> 3-2</w:t>
            </w:r>
            <w:r>
              <w:rPr>
                <w:b/>
                <w:bCs/>
                <w:sz w:val="24"/>
              </w:rPr>
              <w:t>环境空气监测点布设表</w:t>
            </w:r>
          </w:p>
          <w:tbl>
            <w:tblPr>
              <w:tblStyle w:val="18"/>
              <w:tblW w:w="809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38"/>
              <w:gridCol w:w="3020"/>
              <w:gridCol w:w="394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9" w:hRule="atLeast"/>
                <w:jc w:val="center"/>
              </w:trPr>
              <w:tc>
                <w:tcPr>
                  <w:tcW w:w="702" w:type="pct"/>
                  <w:noWrap w:val="0"/>
                  <w:vAlign w:val="center"/>
                </w:tcPr>
                <w:p>
                  <w:pPr>
                    <w:spacing w:before="100" w:after="100"/>
                    <w:jc w:val="center"/>
                    <w:rPr>
                      <w:b/>
                      <w:szCs w:val="21"/>
                    </w:rPr>
                  </w:pPr>
                  <w:r>
                    <w:rPr>
                      <w:b/>
                      <w:szCs w:val="21"/>
                    </w:rPr>
                    <w:t>编号</w:t>
                  </w:r>
                </w:p>
              </w:tc>
              <w:tc>
                <w:tcPr>
                  <w:tcW w:w="1864" w:type="pct"/>
                  <w:noWrap w:val="0"/>
                  <w:vAlign w:val="center"/>
                </w:tcPr>
                <w:p>
                  <w:pPr>
                    <w:spacing w:before="100" w:after="100"/>
                    <w:jc w:val="center"/>
                    <w:rPr>
                      <w:b/>
                      <w:szCs w:val="21"/>
                    </w:rPr>
                  </w:pPr>
                  <w:r>
                    <w:rPr>
                      <w:b/>
                      <w:szCs w:val="21"/>
                    </w:rPr>
                    <w:t>测点名称</w:t>
                  </w:r>
                </w:p>
              </w:tc>
              <w:tc>
                <w:tcPr>
                  <w:tcW w:w="2432" w:type="pct"/>
                  <w:noWrap w:val="0"/>
                  <w:vAlign w:val="center"/>
                </w:tcPr>
                <w:p>
                  <w:pPr>
                    <w:spacing w:before="100" w:after="100"/>
                    <w:jc w:val="center"/>
                    <w:rPr>
                      <w:b/>
                      <w:szCs w:val="21"/>
                    </w:rPr>
                  </w:pPr>
                  <w:r>
                    <w:rPr>
                      <w:b/>
                      <w:szCs w:val="21"/>
                    </w:rPr>
                    <w:t>检测项目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6" w:hRule="atLeast"/>
                <w:jc w:val="center"/>
              </w:trPr>
              <w:tc>
                <w:tcPr>
                  <w:tcW w:w="702" w:type="pct"/>
                  <w:noWrap w:val="0"/>
                  <w:vAlign w:val="center"/>
                </w:tcPr>
                <w:p>
                  <w:pPr>
                    <w:pStyle w:val="74"/>
                    <w:tabs>
                      <w:tab w:val="left" w:pos="360"/>
                      <w:tab w:val="center" w:pos="627"/>
                    </w:tabs>
                    <w:spacing w:before="100" w:after="100" w:line="240" w:lineRule="auto"/>
                    <w:rPr>
                      <w:bCs/>
                      <w:sz w:val="21"/>
                      <w:szCs w:val="21"/>
                    </w:rPr>
                  </w:pPr>
                  <w:r>
                    <w:rPr>
                      <w:bCs/>
                      <w:sz w:val="21"/>
                      <w:szCs w:val="21"/>
                    </w:rPr>
                    <w:t>1</w:t>
                  </w:r>
                </w:p>
              </w:tc>
              <w:tc>
                <w:tcPr>
                  <w:tcW w:w="1864" w:type="pct"/>
                  <w:noWrap w:val="0"/>
                  <w:vAlign w:val="center"/>
                </w:tcPr>
                <w:p>
                  <w:pPr>
                    <w:widowControl/>
                    <w:spacing w:before="100" w:after="100"/>
                    <w:jc w:val="center"/>
                    <w:rPr>
                      <w:bCs/>
                      <w:szCs w:val="21"/>
                    </w:rPr>
                  </w:pPr>
                  <w:r>
                    <w:rPr>
                      <w:rFonts w:hint="eastAsia"/>
                      <w:bCs/>
                      <w:szCs w:val="21"/>
                    </w:rPr>
                    <w:t>厂区下风向</w:t>
                  </w:r>
                </w:p>
              </w:tc>
              <w:tc>
                <w:tcPr>
                  <w:tcW w:w="2432" w:type="pct"/>
                  <w:noWrap w:val="0"/>
                  <w:vAlign w:val="center"/>
                </w:tcPr>
                <w:p>
                  <w:pPr>
                    <w:pStyle w:val="5"/>
                    <w:spacing w:before="100" w:after="100"/>
                    <w:ind w:left="0" w:leftChars="0"/>
                    <w:jc w:val="center"/>
                    <w:rPr>
                      <w:bCs/>
                      <w:sz w:val="21"/>
                      <w:szCs w:val="21"/>
                    </w:rPr>
                  </w:pPr>
                  <w:r>
                    <w:rPr>
                      <w:rFonts w:hint="eastAsia"/>
                      <w:bCs/>
                      <w:sz w:val="21"/>
                      <w:szCs w:val="21"/>
                    </w:rPr>
                    <w:t>日均值TSP</w:t>
                  </w:r>
                </w:p>
              </w:tc>
            </w:tr>
          </w:tbl>
          <w:p>
            <w:pPr>
              <w:spacing w:line="360" w:lineRule="auto"/>
              <w:ind w:firstLine="480" w:firstLineChars="200"/>
              <w:jc w:val="left"/>
              <w:rPr>
                <w:sz w:val="24"/>
              </w:rPr>
            </w:pPr>
            <w:r>
              <w:rPr>
                <w:sz w:val="24"/>
              </w:rPr>
              <w:t>②监测时间与频率</w:t>
            </w:r>
          </w:p>
          <w:p>
            <w:pPr>
              <w:spacing w:line="360" w:lineRule="auto"/>
              <w:ind w:firstLine="480" w:firstLineChars="200"/>
              <w:jc w:val="left"/>
              <w:rPr>
                <w:sz w:val="24"/>
              </w:rPr>
            </w:pPr>
            <w:r>
              <w:rPr>
                <w:rFonts w:hint="eastAsia"/>
                <w:sz w:val="24"/>
              </w:rPr>
              <w:t>a、TSP，监测三天，每天一次；</w:t>
            </w:r>
          </w:p>
          <w:p>
            <w:pPr>
              <w:spacing w:line="360" w:lineRule="auto"/>
              <w:ind w:firstLine="480" w:firstLineChars="200"/>
              <w:jc w:val="left"/>
              <w:rPr>
                <w:sz w:val="24"/>
              </w:rPr>
            </w:pPr>
            <w:r>
              <w:rPr>
                <w:sz w:val="24"/>
              </w:rPr>
              <w:t>③监测结果</w:t>
            </w:r>
          </w:p>
          <w:p>
            <w:pPr>
              <w:ind w:firstLine="481" w:firstLineChars="200"/>
              <w:jc w:val="center"/>
              <w:rPr>
                <w:b/>
                <w:bCs/>
                <w:sz w:val="24"/>
              </w:rPr>
            </w:pPr>
            <w:r>
              <w:rPr>
                <w:b/>
                <w:bCs/>
                <w:sz w:val="24"/>
              </w:rPr>
              <w:t>表</w:t>
            </w:r>
            <w:r>
              <w:rPr>
                <w:rFonts w:hint="eastAsia"/>
                <w:b/>
                <w:bCs/>
                <w:sz w:val="24"/>
              </w:rPr>
              <w:t xml:space="preserve"> 3-3 特征污染因子现状</w:t>
            </w:r>
            <w:r>
              <w:rPr>
                <w:b/>
                <w:bCs/>
                <w:sz w:val="24"/>
              </w:rPr>
              <w:t>监测结果</w:t>
            </w:r>
            <w:r>
              <w:rPr>
                <w:rFonts w:hint="eastAsia"/>
                <w:b/>
                <w:bCs/>
                <w:sz w:val="24"/>
              </w:rPr>
              <w:t>统计一览</w:t>
            </w:r>
            <w:r>
              <w:rPr>
                <w:b/>
                <w:bCs/>
                <w:sz w:val="24"/>
              </w:rPr>
              <w:t>表</w:t>
            </w:r>
          </w:p>
          <w:tbl>
            <w:tblPr>
              <w:tblStyle w:val="18"/>
              <w:tblpPr w:leftFromText="180" w:rightFromText="180" w:vertAnchor="text" w:tblpXSpec="center" w:tblpY="1"/>
              <w:tblOverlap w:val="never"/>
              <w:tblW w:w="8258" w:type="dxa"/>
              <w:tblInd w:w="-1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064"/>
              <w:gridCol w:w="2064"/>
              <w:gridCol w:w="1377"/>
              <w:gridCol w:w="687"/>
              <w:gridCol w:w="690"/>
              <w:gridCol w:w="137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5" w:hRule="atLeast"/>
              </w:trPr>
              <w:tc>
                <w:tcPr>
                  <w:tcW w:w="2064" w:type="dxa"/>
                  <w:tcBorders>
                    <w:tl2br w:val="nil"/>
                    <w:tr2bl w:val="nil"/>
                  </w:tcBorders>
                  <w:noWrap w:val="0"/>
                  <w:vAlign w:val="center"/>
                </w:tcPr>
                <w:p>
                  <w:pPr>
                    <w:widowControl/>
                    <w:spacing w:line="240" w:lineRule="auto"/>
                    <w:ind w:firstLine="0" w:firstLineChars="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样品类型</w:t>
                  </w:r>
                </w:p>
              </w:tc>
              <w:tc>
                <w:tcPr>
                  <w:tcW w:w="2064" w:type="dxa"/>
                  <w:tcBorders>
                    <w:tl2br w:val="nil"/>
                    <w:tr2bl w:val="nil"/>
                  </w:tcBorders>
                  <w:noWrap w:val="0"/>
                  <w:vAlign w:val="center"/>
                </w:tcPr>
                <w:p>
                  <w:pPr>
                    <w:widowControl/>
                    <w:spacing w:line="240" w:lineRule="auto"/>
                    <w:ind w:firstLine="0" w:firstLineChars="0"/>
                    <w:jc w:val="center"/>
                    <w:rPr>
                      <w:rFonts w:hint="default" w:ascii="Times New Roman" w:hAnsi="Times New Roman" w:eastAsia="宋体" w:cs="Times New Roman"/>
                      <w:b/>
                      <w:color w:val="auto"/>
                      <w:sz w:val="21"/>
                      <w:szCs w:val="21"/>
                      <w:lang w:eastAsia="zh-CN"/>
                    </w:rPr>
                  </w:pPr>
                  <w:r>
                    <w:rPr>
                      <w:rFonts w:hint="eastAsia" w:cs="Times New Roman"/>
                      <w:b w:val="0"/>
                      <w:color w:val="auto"/>
                      <w:kern w:val="2"/>
                      <w:sz w:val="21"/>
                      <w:szCs w:val="21"/>
                      <w:lang w:val="en-US" w:eastAsia="zh-CN" w:bidi="ar-SA"/>
                    </w:rPr>
                    <w:t>环境空气</w:t>
                  </w:r>
                </w:p>
              </w:tc>
              <w:tc>
                <w:tcPr>
                  <w:tcW w:w="2064" w:type="dxa"/>
                  <w:gridSpan w:val="2"/>
                  <w:tcBorders>
                    <w:tl2br w:val="nil"/>
                    <w:tr2bl w:val="nil"/>
                  </w:tcBorders>
                  <w:shd w:val="clear" w:color="auto" w:fill="auto"/>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lang w:val="en-US" w:eastAsia="zh-CN"/>
                    </w:rPr>
                    <w:t>采样日期</w:t>
                  </w:r>
                </w:p>
              </w:tc>
              <w:tc>
                <w:tcPr>
                  <w:tcW w:w="2066" w:type="dxa"/>
                  <w:gridSpan w:val="2"/>
                  <w:tcBorders>
                    <w:tl2br w:val="nil"/>
                    <w:tr2bl w:val="nil"/>
                  </w:tcBorders>
                  <w:shd w:val="clear" w:color="auto" w:fill="auto"/>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rPr>
                    <w:t>2025.0</w:t>
                  </w:r>
                  <w:r>
                    <w:rPr>
                      <w:rFonts w:hint="eastAsia" w:cs="Times New Roman"/>
                      <w:b w:val="0"/>
                      <w:bCs w:val="0"/>
                      <w:color w:val="auto"/>
                      <w:kern w:val="2"/>
                      <w:sz w:val="21"/>
                      <w:szCs w:val="21"/>
                      <w:lang w:val="en-US" w:eastAsia="zh-CN"/>
                    </w:rPr>
                    <w:t>5.07-05.09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6" w:hRule="atLeast"/>
              </w:trPr>
              <w:tc>
                <w:tcPr>
                  <w:tcW w:w="4128" w:type="dxa"/>
                  <w:gridSpan w:val="2"/>
                  <w:tcBorders>
                    <w:tl2br w:val="nil"/>
                    <w:tr2bl w:val="nil"/>
                  </w:tcBorders>
                  <w:noWrap w:val="0"/>
                  <w:vAlign w:val="center"/>
                </w:tcPr>
                <w:p>
                  <w:pPr>
                    <w:widowControl/>
                    <w:spacing w:line="240" w:lineRule="auto"/>
                    <w:ind w:firstLine="0" w:firstLineChars="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检测项目</w:t>
                  </w:r>
                </w:p>
              </w:tc>
              <w:tc>
                <w:tcPr>
                  <w:tcW w:w="4130" w:type="dxa"/>
                  <w:gridSpan w:val="4"/>
                  <w:tcBorders>
                    <w:tl2br w:val="nil"/>
                    <w:tr2bl w:val="nil"/>
                  </w:tcBorders>
                  <w:noWrap w:val="0"/>
                  <w:vAlign w:val="center"/>
                </w:tcPr>
                <w:p>
                  <w:pPr>
                    <w:spacing w:line="312" w:lineRule="exact"/>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总悬浮颗粒物</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2064" w:type="dxa"/>
                  <w:tcBorders>
                    <w:tl2br w:val="nil"/>
                    <w:tr2bl w:val="nil"/>
                  </w:tcBorders>
                  <w:noWrap w:val="0"/>
                  <w:vAlign w:val="center"/>
                </w:tcPr>
                <w:p>
                  <w:pPr>
                    <w:widowControl/>
                    <w:spacing w:line="240" w:lineRule="auto"/>
                    <w:ind w:firstLine="0" w:firstLineChars="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w:t>
                  </w:r>
                  <w:r>
                    <w:rPr>
                      <w:rFonts w:hint="default" w:ascii="Times New Roman" w:hAnsi="Times New Roman" w:eastAsia="宋体" w:cs="Times New Roman"/>
                      <w:b/>
                      <w:color w:val="auto"/>
                      <w:sz w:val="21"/>
                      <w:szCs w:val="21"/>
                      <w:lang w:eastAsia="zh-CN"/>
                    </w:rPr>
                    <w:t>点位</w:t>
                  </w:r>
                </w:p>
              </w:tc>
              <w:tc>
                <w:tcPr>
                  <w:tcW w:w="2064" w:type="dxa"/>
                  <w:tcBorders>
                    <w:tl2br w:val="nil"/>
                    <w:tr2bl w:val="nil"/>
                  </w:tcBorders>
                  <w:noWrap w:val="0"/>
                  <w:vAlign w:val="center"/>
                </w:tcPr>
                <w:p>
                  <w:pPr>
                    <w:widowControl/>
                    <w:spacing w:line="240" w:lineRule="auto"/>
                    <w:ind w:firstLine="0" w:firstLineChars="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cs="Times New Roman"/>
                      <w:b/>
                      <w:color w:val="auto"/>
                      <w:sz w:val="21"/>
                      <w:szCs w:val="21"/>
                      <w:lang w:eastAsia="zh-CN"/>
                    </w:rPr>
                    <w:t>样品编号</w:t>
                  </w:r>
                </w:p>
              </w:tc>
              <w:tc>
                <w:tcPr>
                  <w:tcW w:w="1377" w:type="dxa"/>
                  <w:tcBorders>
                    <w:tl2br w:val="nil"/>
                    <w:tr2bl w:val="nil"/>
                  </w:tcBorders>
                  <w:noWrap w:val="0"/>
                  <w:vAlign w:val="center"/>
                </w:tcPr>
                <w:p>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检测结果</w:t>
                  </w:r>
                </w:p>
                <w:p>
                  <w:pPr>
                    <w:spacing w:line="240" w:lineRule="auto"/>
                    <w:ind w:firstLine="0" w:firstLineChars="0"/>
                    <w:jc w:val="center"/>
                    <w:rPr>
                      <w:rFonts w:hint="eastAsia"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w:t>
                  </w:r>
                  <w:r>
                    <w:rPr>
                      <w:rFonts w:hint="default" w:ascii="Times New Roman" w:hAnsi="Times New Roman" w:cs="Times New Roman"/>
                      <w:b/>
                      <w:bCs/>
                      <w:color w:val="auto"/>
                      <w:sz w:val="21"/>
                      <w:szCs w:val="21"/>
                      <w:lang w:val="en-US" w:eastAsia="zh-CN"/>
                    </w:rPr>
                    <w:t>m</w:t>
                  </w:r>
                  <w:r>
                    <w:rPr>
                      <w:rFonts w:hint="default" w:ascii="Times New Roman" w:hAnsi="Times New Roman" w:eastAsia="宋体" w:cs="Times New Roman"/>
                      <w:b/>
                      <w:bCs/>
                      <w:color w:val="auto"/>
                      <w:sz w:val="21"/>
                      <w:szCs w:val="21"/>
                    </w:rPr>
                    <w:t>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1377" w:type="dxa"/>
                  <w:gridSpan w:val="2"/>
                  <w:tcBorders>
                    <w:tl2br w:val="nil"/>
                    <w:tr2bl w:val="nil"/>
                  </w:tcBorders>
                  <w:noWrap w:val="0"/>
                  <w:vAlign w:val="center"/>
                </w:tcPr>
                <w:p>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color w:val="auto"/>
                      <w:sz w:val="21"/>
                      <w:szCs w:val="21"/>
                      <w:lang w:eastAsia="zh-CN"/>
                    </w:rPr>
                    <w:t>标准限值</w:t>
                  </w:r>
                  <w:r>
                    <w:rPr>
                      <w:rFonts w:hint="default" w:ascii="Times New Roman" w:hAnsi="Times New Roman" w:eastAsia="宋体" w:cs="Times New Roman"/>
                      <w:b/>
                      <w:bCs/>
                      <w:color w:val="auto"/>
                      <w:sz w:val="21"/>
                      <w:szCs w:val="21"/>
                    </w:rPr>
                    <w:t>（</w:t>
                  </w:r>
                  <w:r>
                    <w:rPr>
                      <w:rFonts w:hint="default" w:ascii="Times New Roman" w:hAnsi="Times New Roman" w:cs="Times New Roman"/>
                      <w:b/>
                      <w:bCs/>
                      <w:color w:val="auto"/>
                      <w:sz w:val="21"/>
                      <w:szCs w:val="21"/>
                      <w:lang w:val="en-US" w:eastAsia="zh-CN"/>
                    </w:rPr>
                    <w:t>m</w:t>
                  </w:r>
                  <w:r>
                    <w:rPr>
                      <w:rFonts w:hint="default" w:ascii="Times New Roman" w:hAnsi="Times New Roman" w:eastAsia="宋体" w:cs="Times New Roman"/>
                      <w:b/>
                      <w:bCs/>
                      <w:color w:val="auto"/>
                      <w:sz w:val="21"/>
                      <w:szCs w:val="21"/>
                    </w:rPr>
                    <w:t>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1376" w:type="dxa"/>
                  <w:tcBorders>
                    <w:tl2br w:val="nil"/>
                    <w:tr2bl w:val="nil"/>
                  </w:tcBorders>
                  <w:noWrap w:val="0"/>
                  <w:vAlign w:val="center"/>
                </w:tcPr>
                <w:p>
                  <w:pPr>
                    <w:spacing w:line="240" w:lineRule="auto"/>
                    <w:ind w:firstLine="0" w:firstLineChars="0"/>
                    <w:jc w:val="center"/>
                    <w:rPr>
                      <w:rFonts w:hint="default"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lang w:val="en-US" w:eastAsia="zh-CN"/>
                    </w:rPr>
                    <w:t>是否</w:t>
                  </w:r>
                </w:p>
                <w:p>
                  <w:pPr>
                    <w:spacing w:line="240" w:lineRule="auto"/>
                    <w:ind w:firstLine="0" w:firstLineChars="0"/>
                    <w:jc w:val="center"/>
                    <w:rPr>
                      <w:rFonts w:hint="default" w:ascii="Times New Roman" w:hAnsi="Times New Roman" w:eastAsia="宋体" w:cs="Times New Roman"/>
                      <w:b/>
                      <w:color w:val="auto"/>
                      <w:sz w:val="21"/>
                      <w:szCs w:val="21"/>
                      <w:lang w:val="en-US" w:eastAsia="zh-CN"/>
                    </w:rPr>
                  </w:pPr>
                  <w:r>
                    <w:rPr>
                      <w:rFonts w:hint="default" w:ascii="Times New Roman" w:hAnsi="Times New Roman" w:cs="Times New Roman"/>
                      <w:b/>
                      <w:color w:val="auto"/>
                      <w:sz w:val="21"/>
                      <w:szCs w:val="21"/>
                      <w:lang w:val="en-US" w:eastAsia="zh-CN"/>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6" w:hRule="atLeast"/>
              </w:trPr>
              <w:tc>
                <w:tcPr>
                  <w:tcW w:w="2064" w:type="dxa"/>
                  <w:vMerge w:val="restart"/>
                  <w:tcBorders>
                    <w:tl2br w:val="nil"/>
                    <w:tr2bl w:val="nil"/>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bCs/>
                      <w:color w:val="auto"/>
                      <w:sz w:val="21"/>
                      <w:szCs w:val="21"/>
                    </w:rPr>
                  </w:pPr>
                  <w:r>
                    <w:rPr>
                      <w:rFonts w:hint="eastAsia"/>
                      <w:sz w:val="21"/>
                      <w:szCs w:val="21"/>
                      <w:lang w:val="en-US" w:eastAsia="zh-CN"/>
                    </w:rPr>
                    <w:t>厂区下风向</w:t>
                  </w:r>
                </w:p>
              </w:tc>
              <w:tc>
                <w:tcPr>
                  <w:tcW w:w="2064" w:type="dxa"/>
                  <w:tcBorders>
                    <w:tl2br w:val="nil"/>
                    <w:tr2bl w:val="nil"/>
                  </w:tcBorders>
                  <w:noWrap w:val="0"/>
                  <w:vAlign w:val="center"/>
                </w:tcPr>
                <w:p>
                  <w:pPr>
                    <w:spacing w:line="240" w:lineRule="auto"/>
                    <w:ind w:firstLine="0" w:firstLineChars="0"/>
                    <w:jc w:val="center"/>
                    <w:rPr>
                      <w:rFonts w:hint="eastAsia" w:ascii="Times New Roman" w:hAnsi="Times New Roman" w:eastAsia="宋体" w:cs="Times New Roman"/>
                      <w:b w:val="0"/>
                      <w:bCs/>
                      <w:color w:val="auto"/>
                      <w:kern w:val="2"/>
                      <w:sz w:val="21"/>
                      <w:szCs w:val="21"/>
                      <w:lang w:val="en-US" w:eastAsia="zh-CN" w:bidi="ar-SA"/>
                    </w:rPr>
                  </w:pPr>
                  <w:r>
                    <w:rPr>
                      <w:rFonts w:hint="eastAsia" w:cs="Times New Roman"/>
                      <w:color w:val="auto"/>
                      <w:sz w:val="21"/>
                      <w:szCs w:val="21"/>
                      <w:lang w:val="en-US" w:eastAsia="zh-CN"/>
                    </w:rPr>
                    <w:t>648HQ</w:t>
                  </w:r>
                  <w:r>
                    <w:rPr>
                      <w:rFonts w:hint="default" w:ascii="Times New Roman" w:hAnsi="Times New Roman" w:cs="Times New Roman"/>
                      <w:color w:val="auto"/>
                      <w:sz w:val="21"/>
                      <w:szCs w:val="21"/>
                      <w:vertAlign w:val="subscript"/>
                      <w:lang w:val="en-US" w:eastAsia="zh-CN"/>
                    </w:rPr>
                    <w:t>1</w:t>
                  </w:r>
                  <w:r>
                    <w:rPr>
                      <w:rFonts w:hint="default" w:ascii="Times New Roman" w:hAnsi="Times New Roman" w:cs="Times New Roman"/>
                      <w:color w:val="auto"/>
                      <w:sz w:val="21"/>
                      <w:szCs w:val="21"/>
                      <w:lang w:val="en-US" w:eastAsia="zh-CN"/>
                    </w:rPr>
                    <w:t>-</w:t>
                  </w:r>
                  <w:r>
                    <w:rPr>
                      <w:rFonts w:hint="eastAsia" w:cs="Times New Roman"/>
                      <w:color w:val="auto"/>
                      <w:sz w:val="21"/>
                      <w:szCs w:val="21"/>
                      <w:lang w:val="en-US" w:eastAsia="zh-CN"/>
                    </w:rPr>
                    <w:t>01</w:t>
                  </w:r>
                  <w:r>
                    <w:rPr>
                      <w:rFonts w:hint="default" w:ascii="Times New Roman" w:hAnsi="Times New Roman" w:cs="Times New Roman"/>
                      <w:color w:val="auto"/>
                      <w:sz w:val="21"/>
                      <w:szCs w:val="21"/>
                      <w:lang w:val="en-US" w:eastAsia="zh-CN"/>
                    </w:rPr>
                    <w:t>-0</w:t>
                  </w:r>
                  <w:r>
                    <w:rPr>
                      <w:rFonts w:hint="eastAsia" w:cs="Times New Roman"/>
                      <w:color w:val="auto"/>
                      <w:sz w:val="21"/>
                      <w:szCs w:val="21"/>
                      <w:lang w:val="en-US" w:eastAsia="zh-CN"/>
                    </w:rPr>
                    <w:t>1</w:t>
                  </w:r>
                </w:p>
              </w:tc>
              <w:tc>
                <w:tcPr>
                  <w:tcW w:w="1377" w:type="dxa"/>
                  <w:tcBorders>
                    <w:tl2br w:val="nil"/>
                    <w:tr2bl w:val="nil"/>
                  </w:tcBorders>
                  <w:noWrap w:val="0"/>
                  <w:vAlign w:val="center"/>
                </w:tcPr>
                <w:p>
                  <w:pPr>
                    <w:keepNext w:val="0"/>
                    <w:keepLines w:val="0"/>
                    <w:widowControl/>
                    <w:suppressLineNumbers w:val="0"/>
                    <w:jc w:val="center"/>
                    <w:textAlignment w:val="center"/>
                    <w:rPr>
                      <w:rFonts w:hint="default" w:cs="Times New Roman"/>
                      <w:b w:val="0"/>
                      <w:bCs/>
                      <w:color w:val="auto"/>
                      <w:sz w:val="21"/>
                      <w:szCs w:val="21"/>
                      <w:lang w:val="en-US" w:eastAsia="zh-CN"/>
                    </w:rPr>
                  </w:pPr>
                  <w:r>
                    <w:rPr>
                      <w:rFonts w:hint="eastAsia" w:cs="Times New Roman"/>
                      <w:b w:val="0"/>
                      <w:bCs/>
                      <w:color w:val="auto"/>
                      <w:sz w:val="21"/>
                      <w:szCs w:val="21"/>
                      <w:lang w:val="en-US" w:eastAsia="zh-CN"/>
                    </w:rPr>
                    <w:t>0.134</w:t>
                  </w:r>
                </w:p>
              </w:tc>
              <w:tc>
                <w:tcPr>
                  <w:tcW w:w="1377" w:type="dxa"/>
                  <w:gridSpan w:val="2"/>
                  <w:vMerge w:val="restart"/>
                  <w:tcBorders>
                    <w:tl2br w:val="nil"/>
                    <w:tr2bl w:val="nil"/>
                  </w:tcBorders>
                  <w:noWrap w:val="0"/>
                  <w:vAlign w:val="center"/>
                </w:tcPr>
                <w:p>
                  <w:pPr>
                    <w:widowControl/>
                    <w:spacing w:line="240" w:lineRule="auto"/>
                    <w:ind w:firstLine="0" w:firstLineChars="0"/>
                    <w:jc w:val="center"/>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0.300</w:t>
                  </w:r>
                </w:p>
              </w:tc>
              <w:tc>
                <w:tcPr>
                  <w:tcW w:w="1376" w:type="dxa"/>
                  <w:tcBorders>
                    <w:tl2br w:val="nil"/>
                    <w:tr2bl w:val="nil"/>
                  </w:tcBorders>
                  <w:noWrap w:val="0"/>
                  <w:vAlign w:val="center"/>
                </w:tcPr>
                <w:p>
                  <w:pPr>
                    <w:widowControl/>
                    <w:spacing w:line="240" w:lineRule="auto"/>
                    <w:ind w:firstLine="0" w:firstLineChars="0"/>
                    <w:jc w:val="center"/>
                    <w:rPr>
                      <w:rFonts w:hint="default" w:ascii="Times New Roman" w:hAnsi="Times New Roman" w:eastAsia="宋体"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6" w:hRule="atLeast"/>
              </w:trPr>
              <w:tc>
                <w:tcPr>
                  <w:tcW w:w="2064" w:type="dxa"/>
                  <w:vMerge w:val="continue"/>
                  <w:tcBorders>
                    <w:tl2br w:val="nil"/>
                    <w:tr2bl w:val="nil"/>
                  </w:tcBorders>
                  <w:noWrap w:val="0"/>
                  <w:vAlign w:val="center"/>
                </w:tcPr>
                <w:p>
                  <w:pPr>
                    <w:spacing w:line="240" w:lineRule="auto"/>
                    <w:ind w:firstLine="0" w:firstLineChars="0"/>
                    <w:jc w:val="center"/>
                    <w:rPr>
                      <w:rFonts w:hint="default" w:ascii="Times New Roman" w:hAnsi="Times New Roman" w:cs="Times New Roman"/>
                      <w:color w:val="auto"/>
                      <w:sz w:val="21"/>
                      <w:szCs w:val="21"/>
                      <w:lang w:eastAsia="zh-CN"/>
                    </w:rPr>
                  </w:pPr>
                </w:p>
              </w:tc>
              <w:tc>
                <w:tcPr>
                  <w:tcW w:w="2064" w:type="dxa"/>
                  <w:tcBorders>
                    <w:tl2br w:val="nil"/>
                    <w:tr2bl w:val="nil"/>
                  </w:tcBorders>
                  <w:noWrap w:val="0"/>
                  <w:vAlign w:val="center"/>
                </w:tcPr>
                <w:p>
                  <w:pPr>
                    <w:spacing w:line="240" w:lineRule="auto"/>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648HQ</w:t>
                  </w:r>
                  <w:r>
                    <w:rPr>
                      <w:rFonts w:hint="default" w:ascii="Times New Roman" w:hAnsi="Times New Roman" w:cs="Times New Roman"/>
                      <w:color w:val="auto"/>
                      <w:sz w:val="21"/>
                      <w:szCs w:val="21"/>
                      <w:vertAlign w:val="subscript"/>
                      <w:lang w:val="en-US" w:eastAsia="zh-CN"/>
                    </w:rPr>
                    <w:t>1</w:t>
                  </w:r>
                  <w:r>
                    <w:rPr>
                      <w:rFonts w:hint="default" w:ascii="Times New Roman" w:hAnsi="Times New Roman" w:cs="Times New Roman"/>
                      <w:color w:val="auto"/>
                      <w:sz w:val="21"/>
                      <w:szCs w:val="21"/>
                      <w:lang w:val="en-US" w:eastAsia="zh-CN"/>
                    </w:rPr>
                    <w:t>-</w:t>
                  </w:r>
                  <w:r>
                    <w:rPr>
                      <w:rFonts w:hint="eastAsia" w:cs="Times New Roman"/>
                      <w:color w:val="auto"/>
                      <w:sz w:val="21"/>
                      <w:szCs w:val="21"/>
                      <w:lang w:val="en-US" w:eastAsia="zh-CN"/>
                    </w:rPr>
                    <w:t>01</w:t>
                  </w:r>
                  <w:r>
                    <w:rPr>
                      <w:rFonts w:hint="default" w:ascii="Times New Roman" w:hAnsi="Times New Roman" w:cs="Times New Roman"/>
                      <w:color w:val="auto"/>
                      <w:sz w:val="21"/>
                      <w:szCs w:val="21"/>
                      <w:lang w:val="en-US" w:eastAsia="zh-CN"/>
                    </w:rPr>
                    <w:t>-0</w:t>
                  </w:r>
                  <w:r>
                    <w:rPr>
                      <w:rFonts w:hint="eastAsia" w:cs="Times New Roman"/>
                      <w:color w:val="auto"/>
                      <w:sz w:val="21"/>
                      <w:szCs w:val="21"/>
                      <w:lang w:val="en-US" w:eastAsia="zh-CN"/>
                    </w:rPr>
                    <w:t>2</w:t>
                  </w:r>
                </w:p>
              </w:tc>
              <w:tc>
                <w:tcPr>
                  <w:tcW w:w="1377" w:type="dxa"/>
                  <w:tcBorders>
                    <w:tl2br w:val="nil"/>
                    <w:tr2bl w:val="nil"/>
                  </w:tcBorders>
                  <w:noWrap w:val="0"/>
                  <w:vAlign w:val="center"/>
                </w:tcPr>
                <w:p>
                  <w:pPr>
                    <w:keepNext w:val="0"/>
                    <w:keepLines w:val="0"/>
                    <w:widowControl/>
                    <w:suppressLineNumbers w:val="0"/>
                    <w:jc w:val="center"/>
                    <w:textAlignment w:val="center"/>
                    <w:rPr>
                      <w:rFonts w:hint="default" w:cs="Times New Roman"/>
                      <w:b w:val="0"/>
                      <w:bCs/>
                      <w:color w:val="auto"/>
                      <w:sz w:val="21"/>
                      <w:szCs w:val="21"/>
                      <w:lang w:val="en-US" w:eastAsia="zh-CN"/>
                    </w:rPr>
                  </w:pPr>
                  <w:r>
                    <w:rPr>
                      <w:rFonts w:hint="eastAsia" w:cs="Times New Roman"/>
                      <w:b w:val="0"/>
                      <w:bCs/>
                      <w:color w:val="auto"/>
                      <w:sz w:val="21"/>
                      <w:szCs w:val="21"/>
                      <w:lang w:val="en-US" w:eastAsia="zh-CN"/>
                    </w:rPr>
                    <w:t>0.127</w:t>
                  </w:r>
                </w:p>
              </w:tc>
              <w:tc>
                <w:tcPr>
                  <w:tcW w:w="1377" w:type="dxa"/>
                  <w:gridSpan w:val="2"/>
                  <w:vMerge w:val="continue"/>
                  <w:tcBorders>
                    <w:tl2br w:val="nil"/>
                    <w:tr2bl w:val="nil"/>
                  </w:tcBorders>
                  <w:noWrap w:val="0"/>
                  <w:vAlign w:val="center"/>
                </w:tcPr>
                <w:p>
                  <w:pPr>
                    <w:widowControl/>
                    <w:spacing w:line="240" w:lineRule="auto"/>
                    <w:ind w:firstLine="0" w:firstLineChars="0"/>
                    <w:jc w:val="center"/>
                    <w:rPr>
                      <w:rFonts w:hint="default" w:ascii="Times New Roman" w:hAnsi="Times New Roman" w:eastAsia="宋体" w:cs="Times New Roman"/>
                      <w:b w:val="0"/>
                      <w:bCs/>
                      <w:color w:val="auto"/>
                      <w:sz w:val="21"/>
                      <w:szCs w:val="21"/>
                      <w:lang w:val="en-US" w:eastAsia="zh-CN"/>
                    </w:rPr>
                  </w:pPr>
                </w:p>
              </w:tc>
              <w:tc>
                <w:tcPr>
                  <w:tcW w:w="1376" w:type="dxa"/>
                  <w:tcBorders>
                    <w:tl2br w:val="nil"/>
                    <w:tr2bl w:val="nil"/>
                  </w:tcBorders>
                  <w:noWrap w:val="0"/>
                  <w:vAlign w:val="center"/>
                </w:tcPr>
                <w:p>
                  <w:pPr>
                    <w:widowControl/>
                    <w:spacing w:line="240" w:lineRule="auto"/>
                    <w:ind w:firstLine="0" w:firstLineChars="0"/>
                    <w:jc w:val="center"/>
                    <w:rPr>
                      <w:rFonts w:hint="default" w:ascii="Times New Roman" w:hAnsi="Times New Roman" w:eastAsia="宋体"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6" w:hRule="atLeast"/>
              </w:trPr>
              <w:tc>
                <w:tcPr>
                  <w:tcW w:w="2064" w:type="dxa"/>
                  <w:vMerge w:val="continue"/>
                  <w:tcBorders>
                    <w:tl2br w:val="nil"/>
                    <w:tr2bl w:val="nil"/>
                  </w:tcBorders>
                  <w:noWrap w:val="0"/>
                  <w:vAlign w:val="center"/>
                </w:tcPr>
                <w:p>
                  <w:pPr>
                    <w:spacing w:line="240" w:lineRule="auto"/>
                    <w:ind w:firstLine="0" w:firstLineChars="0"/>
                    <w:jc w:val="center"/>
                    <w:rPr>
                      <w:rFonts w:hint="default" w:ascii="Times New Roman" w:hAnsi="Times New Roman" w:cs="Times New Roman"/>
                      <w:color w:val="auto"/>
                      <w:sz w:val="21"/>
                      <w:szCs w:val="21"/>
                      <w:lang w:eastAsia="zh-CN"/>
                    </w:rPr>
                  </w:pPr>
                </w:p>
              </w:tc>
              <w:tc>
                <w:tcPr>
                  <w:tcW w:w="2064" w:type="dxa"/>
                  <w:tcBorders>
                    <w:tl2br w:val="nil"/>
                    <w:tr2bl w:val="nil"/>
                  </w:tcBorders>
                  <w:noWrap w:val="0"/>
                  <w:vAlign w:val="center"/>
                </w:tcPr>
                <w:p>
                  <w:pPr>
                    <w:spacing w:line="240" w:lineRule="auto"/>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648HQ</w:t>
                  </w:r>
                  <w:r>
                    <w:rPr>
                      <w:rFonts w:hint="default" w:ascii="Times New Roman" w:hAnsi="Times New Roman" w:cs="Times New Roman"/>
                      <w:color w:val="auto"/>
                      <w:sz w:val="21"/>
                      <w:szCs w:val="21"/>
                      <w:vertAlign w:val="subscript"/>
                      <w:lang w:val="en-US" w:eastAsia="zh-CN"/>
                    </w:rPr>
                    <w:t>1</w:t>
                  </w:r>
                  <w:r>
                    <w:rPr>
                      <w:rFonts w:hint="default" w:ascii="Times New Roman" w:hAnsi="Times New Roman" w:cs="Times New Roman"/>
                      <w:color w:val="auto"/>
                      <w:sz w:val="21"/>
                      <w:szCs w:val="21"/>
                      <w:lang w:val="en-US" w:eastAsia="zh-CN"/>
                    </w:rPr>
                    <w:t>-</w:t>
                  </w:r>
                  <w:r>
                    <w:rPr>
                      <w:rFonts w:hint="eastAsia" w:cs="Times New Roman"/>
                      <w:color w:val="auto"/>
                      <w:sz w:val="21"/>
                      <w:szCs w:val="21"/>
                      <w:lang w:val="en-US" w:eastAsia="zh-CN"/>
                    </w:rPr>
                    <w:t>01</w:t>
                  </w:r>
                  <w:r>
                    <w:rPr>
                      <w:rFonts w:hint="default" w:ascii="Times New Roman" w:hAnsi="Times New Roman" w:cs="Times New Roman"/>
                      <w:color w:val="auto"/>
                      <w:sz w:val="21"/>
                      <w:szCs w:val="21"/>
                      <w:lang w:val="en-US" w:eastAsia="zh-CN"/>
                    </w:rPr>
                    <w:t>-0</w:t>
                  </w:r>
                  <w:r>
                    <w:rPr>
                      <w:rFonts w:hint="eastAsia" w:cs="Times New Roman"/>
                      <w:color w:val="auto"/>
                      <w:sz w:val="21"/>
                      <w:szCs w:val="21"/>
                      <w:lang w:val="en-US" w:eastAsia="zh-CN"/>
                    </w:rPr>
                    <w:t>3</w:t>
                  </w:r>
                </w:p>
              </w:tc>
              <w:tc>
                <w:tcPr>
                  <w:tcW w:w="1377" w:type="dxa"/>
                  <w:tcBorders>
                    <w:tl2br w:val="nil"/>
                    <w:tr2bl w:val="nil"/>
                  </w:tcBorders>
                  <w:noWrap w:val="0"/>
                  <w:vAlign w:val="center"/>
                </w:tcPr>
                <w:p>
                  <w:pPr>
                    <w:keepNext w:val="0"/>
                    <w:keepLines w:val="0"/>
                    <w:widowControl/>
                    <w:suppressLineNumbers w:val="0"/>
                    <w:jc w:val="center"/>
                    <w:textAlignment w:val="center"/>
                    <w:rPr>
                      <w:rFonts w:hint="default" w:cs="Times New Roman"/>
                      <w:b w:val="0"/>
                      <w:bCs/>
                      <w:color w:val="auto"/>
                      <w:sz w:val="21"/>
                      <w:szCs w:val="21"/>
                      <w:lang w:val="en-US" w:eastAsia="zh-CN"/>
                    </w:rPr>
                  </w:pPr>
                  <w:r>
                    <w:rPr>
                      <w:rFonts w:hint="eastAsia" w:cs="Times New Roman"/>
                      <w:b w:val="0"/>
                      <w:bCs/>
                      <w:color w:val="auto"/>
                      <w:sz w:val="21"/>
                      <w:szCs w:val="21"/>
                      <w:lang w:val="en-US" w:eastAsia="zh-CN"/>
                    </w:rPr>
                    <w:t>0.131</w:t>
                  </w:r>
                </w:p>
              </w:tc>
              <w:tc>
                <w:tcPr>
                  <w:tcW w:w="1377" w:type="dxa"/>
                  <w:gridSpan w:val="2"/>
                  <w:vMerge w:val="continue"/>
                  <w:tcBorders>
                    <w:tl2br w:val="nil"/>
                    <w:tr2bl w:val="nil"/>
                  </w:tcBorders>
                  <w:noWrap w:val="0"/>
                  <w:vAlign w:val="center"/>
                </w:tcPr>
                <w:p>
                  <w:pPr>
                    <w:widowControl/>
                    <w:spacing w:line="240" w:lineRule="auto"/>
                    <w:ind w:firstLine="0" w:firstLineChars="0"/>
                    <w:jc w:val="center"/>
                    <w:rPr>
                      <w:rFonts w:hint="default" w:ascii="Times New Roman" w:hAnsi="Times New Roman" w:eastAsia="宋体" w:cs="Times New Roman"/>
                      <w:b w:val="0"/>
                      <w:bCs/>
                      <w:color w:val="auto"/>
                      <w:sz w:val="21"/>
                      <w:szCs w:val="21"/>
                      <w:lang w:val="en-US" w:eastAsia="zh-CN"/>
                    </w:rPr>
                  </w:pPr>
                </w:p>
              </w:tc>
              <w:tc>
                <w:tcPr>
                  <w:tcW w:w="1376" w:type="dxa"/>
                  <w:tcBorders>
                    <w:tl2br w:val="nil"/>
                    <w:tr2bl w:val="nil"/>
                  </w:tcBorders>
                  <w:noWrap w:val="0"/>
                  <w:vAlign w:val="center"/>
                </w:tcPr>
                <w:p>
                  <w:pPr>
                    <w:widowControl/>
                    <w:spacing w:line="240" w:lineRule="auto"/>
                    <w:ind w:firstLine="0" w:firstLineChars="0"/>
                    <w:jc w:val="center"/>
                    <w:rPr>
                      <w:rFonts w:hint="default" w:ascii="Times New Roman" w:hAnsi="Times New Roman" w:eastAsia="宋体"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6" w:hRule="atLeast"/>
              </w:trPr>
              <w:tc>
                <w:tcPr>
                  <w:tcW w:w="2064" w:type="dxa"/>
                  <w:tcBorders>
                    <w:tl2br w:val="nil"/>
                    <w:tr2bl w:val="nil"/>
                  </w:tcBorders>
                  <w:noWrap w:val="0"/>
                  <w:vAlign w:val="center"/>
                </w:tcPr>
                <w:p>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备注</w:t>
                  </w:r>
                </w:p>
              </w:tc>
              <w:tc>
                <w:tcPr>
                  <w:tcW w:w="6194" w:type="dxa"/>
                  <w:gridSpan w:val="5"/>
                  <w:tcBorders>
                    <w:tl2br w:val="nil"/>
                    <w:tr2bl w:val="nil"/>
                  </w:tcBorders>
                  <w:noWrap w:val="0"/>
                  <w:vAlign w:val="center"/>
                </w:tcPr>
                <w:p>
                  <w:pPr>
                    <w:widowControl/>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bCs/>
                      <w:color w:val="auto"/>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4" w:hRule="atLeast"/>
              </w:trPr>
              <w:tc>
                <w:tcPr>
                  <w:tcW w:w="2064" w:type="dxa"/>
                  <w:tcBorders>
                    <w:tl2br w:val="nil"/>
                    <w:tr2bl w:val="nil"/>
                  </w:tcBorders>
                  <w:noWrap w:val="0"/>
                  <w:vAlign w:val="center"/>
                </w:tcPr>
                <w:p>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参考标准</w:t>
                  </w:r>
                </w:p>
              </w:tc>
              <w:tc>
                <w:tcPr>
                  <w:tcW w:w="6194"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sz w:val="21"/>
                      <w:szCs w:val="21"/>
                      <w:lang w:val="en-US"/>
                    </w:rPr>
                    <w:t xml:space="preserve"> </w:t>
                  </w:r>
                  <w:r>
                    <w:rPr>
                      <w:rFonts w:hint="eastAsia" w:cs="Times New Roman"/>
                      <w:bCs/>
                      <w:color w:val="auto"/>
                      <w:sz w:val="21"/>
                      <w:szCs w:val="21"/>
                      <w:lang w:val="en-US" w:eastAsia="zh-CN"/>
                    </w:rPr>
                    <w:t>《</w:t>
                  </w:r>
                  <w:r>
                    <w:rPr>
                      <w:rFonts w:hint="default" w:ascii="Times New Roman" w:hAnsi="Times New Roman" w:eastAsia="宋体" w:cs="Times New Roman"/>
                      <w:bCs/>
                      <w:color w:val="auto"/>
                      <w:sz w:val="21"/>
                      <w:szCs w:val="21"/>
                      <w:lang w:val="en-US"/>
                    </w:rPr>
                    <w:t>环境空气质量标准（含2018年修改单）</w:t>
                  </w:r>
                  <w:r>
                    <w:rPr>
                      <w:rFonts w:hint="eastAsia" w:cs="Times New Roman"/>
                      <w:bCs/>
                      <w:color w:val="auto"/>
                      <w:sz w:val="21"/>
                      <w:szCs w:val="21"/>
                      <w:lang w:val="en-US" w:eastAsia="zh-CN"/>
                    </w:rPr>
                    <w:t>》（</w:t>
                  </w:r>
                  <w:r>
                    <w:rPr>
                      <w:rFonts w:hint="default" w:ascii="Times New Roman" w:hAnsi="Times New Roman" w:eastAsia="宋体" w:cs="Times New Roman"/>
                      <w:bCs/>
                      <w:color w:val="auto"/>
                      <w:sz w:val="21"/>
                      <w:szCs w:val="21"/>
                      <w:lang w:val="en-US"/>
                    </w:rPr>
                    <w:t>GB 3095-2012</w:t>
                  </w:r>
                  <w:r>
                    <w:rPr>
                      <w:rFonts w:hint="eastAsia" w:cs="Times New Roman"/>
                      <w:bCs/>
                      <w:color w:val="auto"/>
                      <w:sz w:val="21"/>
                      <w:szCs w:val="21"/>
                      <w:lang w:val="en-US" w:eastAsia="zh-CN"/>
                    </w:rPr>
                    <w:t>）表2</w:t>
                  </w:r>
                </w:p>
              </w:tc>
            </w:tr>
          </w:tbl>
          <w:p>
            <w:pPr>
              <w:pStyle w:val="8"/>
              <w:snapToGrid/>
              <w:spacing w:before="0" w:after="0" w:line="360" w:lineRule="auto"/>
              <w:ind w:right="0" w:firstLine="480" w:firstLineChars="200"/>
              <w:jc w:val="left"/>
              <w:rPr>
                <w:sz w:val="24"/>
                <w:szCs w:val="24"/>
              </w:rPr>
            </w:pPr>
            <w:r>
              <w:rPr>
                <w:sz w:val="24"/>
                <w:szCs w:val="24"/>
              </w:rPr>
              <w:t>由上表分析可知：评价区内监测点</w:t>
            </w:r>
            <w:r>
              <w:rPr>
                <w:rFonts w:hint="eastAsia"/>
                <w:sz w:val="24"/>
                <w:szCs w:val="24"/>
              </w:rPr>
              <w:t>SP日均值满足</w:t>
            </w:r>
            <w:r>
              <w:rPr>
                <w:sz w:val="24"/>
                <w:szCs w:val="24"/>
              </w:rPr>
              <w:t>《环境空气质量</w:t>
            </w:r>
            <w:r>
              <w:rPr>
                <w:rFonts w:hint="eastAsia"/>
                <w:sz w:val="24"/>
                <w:szCs w:val="24"/>
              </w:rPr>
              <w:t>标准</w:t>
            </w:r>
            <w:r>
              <w:rPr>
                <w:sz w:val="24"/>
                <w:szCs w:val="24"/>
              </w:rPr>
              <w:t>》</w:t>
            </w:r>
            <w:r>
              <w:rPr>
                <w:rFonts w:hint="eastAsia"/>
                <w:sz w:val="24"/>
                <w:szCs w:val="24"/>
              </w:rPr>
              <w:t>（GB 3095-2012）中二级标准限值要求</w:t>
            </w:r>
            <w:r>
              <w:rPr>
                <w:sz w:val="24"/>
                <w:szCs w:val="24"/>
              </w:rPr>
              <w:t>，</w:t>
            </w:r>
            <w:r>
              <w:rPr>
                <w:rFonts w:hint="eastAsia"/>
                <w:sz w:val="24"/>
                <w:szCs w:val="24"/>
              </w:rPr>
              <w:t>故</w:t>
            </w:r>
            <w:r>
              <w:rPr>
                <w:sz w:val="24"/>
                <w:szCs w:val="24"/>
              </w:rPr>
              <w:t>区域环境空气质量良好。</w:t>
            </w:r>
          </w:p>
          <w:p>
            <w:pPr>
              <w:pStyle w:val="69"/>
              <w:spacing w:line="360" w:lineRule="auto"/>
              <w:jc w:val="left"/>
              <w:rPr>
                <w:rFonts w:ascii="Times New Roman" w:hAnsi="Times New Roman" w:cs="Times New Roman"/>
                <w:b/>
                <w:sz w:val="24"/>
              </w:rPr>
            </w:pPr>
            <w:r>
              <w:rPr>
                <w:rFonts w:ascii="Times New Roman" w:hAnsi="Times New Roman" w:cs="Times New Roman"/>
                <w:b/>
                <w:sz w:val="24"/>
              </w:rPr>
              <w:t>2、地下水及土壤环境质量现状</w:t>
            </w:r>
          </w:p>
          <w:p>
            <w:pPr>
              <w:pStyle w:val="69"/>
              <w:tabs>
                <w:tab w:val="left" w:pos="8079"/>
              </w:tabs>
              <w:spacing w:line="360" w:lineRule="auto"/>
              <w:ind w:firstLine="480" w:firstLineChars="200"/>
              <w:jc w:val="left"/>
              <w:rPr>
                <w:rFonts w:ascii="Times New Roman" w:hAnsi="Times New Roman" w:cs="Times New Roman"/>
                <w:sz w:val="24"/>
              </w:rPr>
            </w:pPr>
            <w:r>
              <w:rPr>
                <w:rFonts w:ascii="Times New Roman" w:hAnsi="Times New Roman" w:cs="Times New Roman"/>
                <w:sz w:val="24"/>
              </w:rPr>
              <w:t>依照《建设项目环境影响报告表编制技术指南（污染影响类）</w:t>
            </w:r>
            <w:r>
              <w:rPr>
                <w:rFonts w:hint="eastAsia" w:ascii="Times New Roman" w:hAnsi="Times New Roman" w:cs="Times New Roman"/>
                <w:sz w:val="24"/>
                <w:lang w:eastAsia="zh-CN"/>
              </w:rPr>
              <w:t>（试行）》</w:t>
            </w:r>
            <w:r>
              <w:rPr>
                <w:rFonts w:ascii="Times New Roman" w:hAnsi="Times New Roman" w:cs="Times New Roman"/>
                <w:sz w:val="24"/>
              </w:rPr>
              <w:t>，地下水、土壤环境原则上不开展环境质量现状调查。建设项目存在土壤、地下水污染途径的，应结合污染源、保护目标分布情况开展现状调查以留作背景值。针对环境保护目标，指南中针对地下水给出的内容为：地下水环境需明确厂界外500</w:t>
            </w:r>
            <w:r>
              <w:rPr>
                <w:rFonts w:ascii="Times New Roman" w:hAnsi="Times New Roman" w:cs="Times New Roman"/>
                <w:sz w:val="24"/>
                <w:lang w:val="en-US"/>
              </w:rPr>
              <w:t>m</w:t>
            </w:r>
            <w:r>
              <w:rPr>
                <w:rFonts w:ascii="Times New Roman" w:hAnsi="Times New Roman" w:cs="Times New Roman"/>
                <w:sz w:val="24"/>
              </w:rPr>
              <w:t>范围内的地下水集中式饮用水水源和热水、矿泉水、温泉等特殊地下水资源，指南中未给出土壤环境保护目标。本次依照《环境影响评价技术导则</w:t>
            </w:r>
            <w:r>
              <w:rPr>
                <w:rFonts w:ascii="Times New Roman" w:hAnsi="Times New Roman" w:cs="Times New Roman"/>
                <w:sz w:val="24"/>
                <w:lang w:val="en-US"/>
              </w:rPr>
              <w:t xml:space="preserve"> </w:t>
            </w:r>
            <w:r>
              <w:rPr>
                <w:rFonts w:ascii="Times New Roman" w:hAnsi="Times New Roman" w:cs="Times New Roman"/>
                <w:sz w:val="24"/>
              </w:rPr>
              <w:t>土壤环境（试行）》（HJ964-2018）中表3给出的分级判别依据确定土壤环境保护目标。</w:t>
            </w:r>
          </w:p>
          <w:p>
            <w:pPr>
              <w:pStyle w:val="69"/>
              <w:spacing w:line="360" w:lineRule="auto"/>
              <w:ind w:firstLine="480" w:firstLineChars="200"/>
              <w:jc w:val="left"/>
              <w:rPr>
                <w:rFonts w:ascii="Times New Roman" w:hAnsi="Times New Roman" w:cs="Times New Roman"/>
                <w:sz w:val="24"/>
              </w:rPr>
            </w:pPr>
            <w:r>
              <w:rPr>
                <w:rFonts w:ascii="Times New Roman" w:hAnsi="Times New Roman" w:cs="Times New Roman"/>
                <w:sz w:val="24"/>
              </w:rPr>
              <w:t>经调查，本项目周围500m范围内不存在上述要求中的地下水环境保护目标，周围不存在敏感或较敏感的土壤环境保护目标，属于不敏感。</w:t>
            </w:r>
            <w:r>
              <w:rPr>
                <w:rFonts w:hint="eastAsia" w:ascii="Times New Roman" w:hAnsi="Times New Roman" w:cs="Times New Roman"/>
                <w:sz w:val="24"/>
                <w:lang w:val="en-US"/>
              </w:rPr>
              <w:t>且本项目</w:t>
            </w:r>
            <w:r>
              <w:rPr>
                <w:rFonts w:ascii="Times New Roman" w:hAnsi="Times New Roman" w:cs="Times New Roman"/>
                <w:sz w:val="24"/>
              </w:rPr>
              <w:t>对区域地下水、土壤的影响途径极小。综合考虑，本次评价不开展地下水、土壤环境质量现状监测，仅给出相关的污染防治措施。</w:t>
            </w:r>
          </w:p>
          <w:p>
            <w:pPr>
              <w:pStyle w:val="69"/>
              <w:spacing w:line="360" w:lineRule="auto"/>
              <w:jc w:val="left"/>
              <w:rPr>
                <w:rFonts w:ascii="Times New Roman" w:hAnsi="Times New Roman" w:cs="Times New Roman"/>
                <w:b/>
                <w:sz w:val="24"/>
              </w:rPr>
            </w:pPr>
            <w:r>
              <w:rPr>
                <w:rFonts w:hint="eastAsia" w:ascii="Times New Roman" w:hAnsi="Times New Roman" w:cs="Times New Roman"/>
                <w:b/>
                <w:sz w:val="24"/>
                <w:lang w:val="en-US"/>
              </w:rPr>
              <w:t>3</w:t>
            </w:r>
            <w:r>
              <w:rPr>
                <w:rFonts w:ascii="Times New Roman" w:hAnsi="Times New Roman" w:cs="Times New Roman"/>
                <w:b/>
                <w:sz w:val="24"/>
              </w:rPr>
              <w:t>、声环境质量现状</w:t>
            </w:r>
          </w:p>
          <w:p>
            <w:pPr>
              <w:pStyle w:val="69"/>
              <w:spacing w:line="360" w:lineRule="auto"/>
              <w:ind w:firstLine="480" w:firstLineChars="200"/>
              <w:jc w:val="left"/>
              <w:rPr>
                <w:rFonts w:ascii="Times New Roman" w:hAnsi="Times New Roman" w:cs="Times New Roman"/>
                <w:sz w:val="24"/>
              </w:rPr>
            </w:pPr>
            <w:r>
              <w:rPr>
                <w:rFonts w:ascii="Times New Roman" w:hAnsi="Times New Roman" w:cs="Times New Roman"/>
                <w:sz w:val="24"/>
              </w:rPr>
              <w:t>依照指南要求：“厂界外周边50米范围内存在声环境保护目标的建设项目，应监测保护目标声环境质量现状并评价达标情况。各点位应监测昼夜间噪声，监测时间不少于1天，项目夜间不生产则仅监测昼间噪声。</w:t>
            </w:r>
          </w:p>
          <w:p>
            <w:pPr>
              <w:spacing w:line="360" w:lineRule="auto"/>
              <w:ind w:firstLine="480" w:firstLineChars="200"/>
              <w:jc w:val="left"/>
              <w:rPr>
                <w:sz w:val="24"/>
              </w:rPr>
            </w:pPr>
            <w:r>
              <w:rPr>
                <w:sz w:val="24"/>
              </w:rPr>
              <w:t>本项目周围50m范围内不存在声环境保护目标，本次噪声现状监测</w:t>
            </w:r>
            <w:r>
              <w:rPr>
                <w:rFonts w:hint="eastAsia"/>
                <w:sz w:val="24"/>
              </w:rPr>
              <w:t>由内蒙古城矿环境检测有限公司于202</w:t>
            </w:r>
            <w:r>
              <w:rPr>
                <w:rFonts w:hint="eastAsia"/>
                <w:sz w:val="24"/>
                <w:lang w:val="en-US" w:eastAsia="zh-CN"/>
              </w:rPr>
              <w:t>5</w:t>
            </w:r>
            <w:r>
              <w:rPr>
                <w:rFonts w:hint="eastAsia"/>
                <w:sz w:val="24"/>
              </w:rPr>
              <w:t>年</w:t>
            </w:r>
            <w:r>
              <w:rPr>
                <w:rFonts w:hint="eastAsia"/>
                <w:sz w:val="24"/>
                <w:lang w:val="en-US" w:eastAsia="zh-CN"/>
              </w:rPr>
              <w:t>5</w:t>
            </w:r>
            <w:r>
              <w:rPr>
                <w:rFonts w:hint="eastAsia"/>
                <w:sz w:val="24"/>
              </w:rPr>
              <w:t>月</w:t>
            </w:r>
            <w:r>
              <w:rPr>
                <w:rFonts w:hint="eastAsia"/>
                <w:sz w:val="24"/>
                <w:lang w:val="en-US" w:eastAsia="zh-CN"/>
              </w:rPr>
              <w:t>7</w:t>
            </w:r>
            <w:r>
              <w:rPr>
                <w:rFonts w:hint="eastAsia"/>
                <w:sz w:val="24"/>
              </w:rPr>
              <w:t>日进行监测</w:t>
            </w:r>
            <w:r>
              <w:rPr>
                <w:rFonts w:hint="eastAsia"/>
                <w:kern w:val="0"/>
                <w:sz w:val="24"/>
              </w:rPr>
              <w:t>，其</w:t>
            </w:r>
            <w:r>
              <w:rPr>
                <w:kern w:val="0"/>
                <w:sz w:val="24"/>
              </w:rPr>
              <w:t>监测点位为</w:t>
            </w:r>
            <w:r>
              <w:rPr>
                <w:rFonts w:hint="eastAsia"/>
                <w:kern w:val="0"/>
                <w:sz w:val="24"/>
              </w:rPr>
              <w:t>厂界四周；监测频次为：监测一</w:t>
            </w:r>
            <w:r>
              <w:rPr>
                <w:rFonts w:hint="eastAsia"/>
                <w:kern w:val="0"/>
                <w:sz w:val="24"/>
                <w:lang w:val="en-US" w:eastAsia="zh-CN"/>
              </w:rPr>
              <w:t>天</w:t>
            </w:r>
            <w:r>
              <w:rPr>
                <w:rFonts w:hint="eastAsia"/>
                <w:kern w:val="0"/>
                <w:sz w:val="24"/>
              </w:rPr>
              <w:t>，昼夜各一次，</w:t>
            </w:r>
            <w:r>
              <w:rPr>
                <w:sz w:val="24"/>
              </w:rPr>
              <w:t>监测数据见表</w:t>
            </w:r>
            <w:r>
              <w:rPr>
                <w:rFonts w:hint="eastAsia"/>
                <w:sz w:val="24"/>
              </w:rPr>
              <w:t>3-4</w:t>
            </w:r>
            <w:r>
              <w:rPr>
                <w:sz w:val="24"/>
              </w:rPr>
              <w:t>。</w:t>
            </w:r>
          </w:p>
          <w:p>
            <w:pPr>
              <w:ind w:firstLine="481" w:firstLineChars="200"/>
              <w:jc w:val="center"/>
              <w:rPr>
                <w:b/>
                <w:bCs/>
                <w:sz w:val="24"/>
              </w:rPr>
            </w:pPr>
            <w:r>
              <w:rPr>
                <w:b/>
                <w:bCs/>
                <w:sz w:val="24"/>
              </w:rPr>
              <w:t>表</w:t>
            </w:r>
            <w:r>
              <w:rPr>
                <w:rFonts w:hint="eastAsia"/>
                <w:b/>
                <w:bCs/>
                <w:sz w:val="24"/>
              </w:rPr>
              <w:t xml:space="preserve"> 3-4 </w:t>
            </w:r>
            <w:r>
              <w:rPr>
                <w:b/>
                <w:bCs/>
                <w:sz w:val="24"/>
              </w:rPr>
              <w:t>噪声监测结果一览表</w:t>
            </w:r>
          </w:p>
          <w:tbl>
            <w:tblPr>
              <w:tblStyle w:val="18"/>
              <w:tblW w:w="80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35"/>
              <w:gridCol w:w="1036"/>
              <w:gridCol w:w="1231"/>
              <w:gridCol w:w="680"/>
              <w:gridCol w:w="633"/>
              <w:gridCol w:w="1208"/>
              <w:gridCol w:w="1221"/>
              <w:gridCol w:w="724"/>
              <w:gridCol w:w="62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3" w:hRule="atLeast"/>
                <w:jc w:val="center"/>
              </w:trPr>
              <w:tc>
                <w:tcPr>
                  <w:tcW w:w="735" w:type="dxa"/>
                  <w:vMerge w:val="restart"/>
                  <w:tcBorders>
                    <w:tl2br w:val="nil"/>
                    <w:tr2bl w:val="nil"/>
                  </w:tcBorders>
                  <w:vAlign w:val="center"/>
                </w:tcPr>
                <w:p>
                  <w:pPr>
                    <w:jc w:val="center"/>
                    <w:rPr>
                      <w:rFonts w:hint="default" w:ascii="Times New Roman" w:hAnsi="Times New Roman" w:eastAsia="宋体" w:cs="Times New Roman"/>
                      <w:b/>
                      <w:color w:val="auto"/>
                      <w:szCs w:val="21"/>
                      <w:highlight w:val="none"/>
                    </w:rPr>
                  </w:pPr>
                  <w:r>
                    <w:rPr>
                      <w:rFonts w:hint="eastAsia" w:cs="Times New Roman"/>
                      <w:b/>
                      <w:color w:val="auto"/>
                      <w:szCs w:val="21"/>
                      <w:highlight w:val="none"/>
                      <w:lang w:val="en-US" w:eastAsia="zh-CN"/>
                    </w:rPr>
                    <w:t>点位名称</w:t>
                  </w:r>
                </w:p>
              </w:tc>
              <w:tc>
                <w:tcPr>
                  <w:tcW w:w="1036" w:type="dxa"/>
                  <w:vMerge w:val="restart"/>
                  <w:tcBorders>
                    <w:tl2br w:val="nil"/>
                    <w:tr2bl w:val="nil"/>
                  </w:tcBorders>
                  <w:vAlign w:val="center"/>
                </w:tcPr>
                <w:p>
                  <w:pPr>
                    <w:widowControl/>
                    <w:jc w:val="center"/>
                    <w:rPr>
                      <w:rFonts w:hint="default" w:ascii="Times New Roman" w:hAnsi="Times New Roman" w:eastAsia="宋体" w:cs="Times New Roman"/>
                      <w:b/>
                      <w:bCs/>
                      <w:color w:val="auto"/>
                      <w:szCs w:val="21"/>
                      <w:highlight w:val="none"/>
                      <w:lang w:val="en-US" w:eastAsia="zh-CN"/>
                    </w:rPr>
                  </w:pPr>
                  <w:r>
                    <w:rPr>
                      <w:rFonts w:hint="eastAsia" w:cs="Times New Roman"/>
                      <w:b/>
                      <w:bCs/>
                      <w:color w:val="auto"/>
                      <w:szCs w:val="21"/>
                      <w:highlight w:val="none"/>
                      <w:lang w:val="en-US" w:eastAsia="zh-CN"/>
                    </w:rPr>
                    <w:t>样品编号</w:t>
                  </w:r>
                </w:p>
              </w:tc>
              <w:tc>
                <w:tcPr>
                  <w:tcW w:w="2544" w:type="dxa"/>
                  <w:gridSpan w:val="3"/>
                  <w:tcBorders>
                    <w:tl2br w:val="nil"/>
                    <w:tr2bl w:val="nil"/>
                  </w:tcBorders>
                  <w:vAlign w:val="center"/>
                </w:tcPr>
                <w:p>
                  <w:pPr>
                    <w:jc w:val="center"/>
                    <w:rPr>
                      <w:rFonts w:hint="default" w:ascii="Times New Roman" w:hAnsi="Times New Roman" w:eastAsia="宋体" w:cs="Times New Roman"/>
                      <w:b/>
                      <w:bCs/>
                      <w:color w:val="auto"/>
                      <w:szCs w:val="21"/>
                      <w:highlight w:val="none"/>
                    </w:rPr>
                  </w:pPr>
                  <w:r>
                    <w:rPr>
                      <w:rFonts w:hint="eastAsia" w:cs="Times New Roman"/>
                      <w:b/>
                      <w:bCs/>
                      <w:color w:val="auto"/>
                      <w:szCs w:val="21"/>
                      <w:highlight w:val="none"/>
                      <w:lang w:val="en-US" w:eastAsia="zh-CN"/>
                    </w:rPr>
                    <w:t>昼间</w:t>
                  </w:r>
                </w:p>
              </w:tc>
              <w:tc>
                <w:tcPr>
                  <w:tcW w:w="1208" w:type="dxa"/>
                  <w:vMerge w:val="restart"/>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Cs w:val="21"/>
                      <w:highlight w:val="none"/>
                      <w:lang w:val="en-US" w:eastAsia="zh-CN"/>
                    </w:rPr>
                  </w:pPr>
                  <w:r>
                    <w:rPr>
                      <w:rFonts w:hint="eastAsia" w:cs="Times New Roman"/>
                      <w:b/>
                      <w:bCs/>
                      <w:color w:val="auto"/>
                      <w:szCs w:val="21"/>
                      <w:highlight w:val="none"/>
                      <w:lang w:val="en-US" w:eastAsia="zh-CN"/>
                    </w:rPr>
                    <w:t>样品编号</w:t>
                  </w:r>
                </w:p>
              </w:tc>
              <w:tc>
                <w:tcPr>
                  <w:tcW w:w="2574" w:type="dxa"/>
                  <w:gridSpan w:val="3"/>
                  <w:tcBorders>
                    <w:tl2br w:val="nil"/>
                    <w:tr2bl w:val="nil"/>
                  </w:tcBorders>
                  <w:vAlign w:val="center"/>
                </w:tcPr>
                <w:p>
                  <w:pPr>
                    <w:jc w:val="center"/>
                    <w:rPr>
                      <w:rFonts w:hint="eastAsia"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en-US" w:eastAsia="zh-CN"/>
                    </w:rPr>
                    <w:t>夜间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2" w:hRule="atLeast"/>
                <w:jc w:val="center"/>
              </w:trPr>
              <w:tc>
                <w:tcPr>
                  <w:tcW w:w="735" w:type="dxa"/>
                  <w:vMerge w:val="continue"/>
                  <w:tcBorders>
                    <w:tl2br w:val="nil"/>
                    <w:tr2bl w:val="nil"/>
                  </w:tcBorders>
                  <w:vAlign w:val="center"/>
                </w:tcPr>
                <w:p>
                  <w:pPr>
                    <w:jc w:val="center"/>
                    <w:rPr>
                      <w:rFonts w:hint="eastAsia" w:cs="Times New Roman"/>
                      <w:b/>
                      <w:color w:val="auto"/>
                      <w:szCs w:val="21"/>
                      <w:highlight w:val="none"/>
                      <w:lang w:val="en-US" w:eastAsia="zh-CN"/>
                    </w:rPr>
                  </w:pPr>
                </w:p>
              </w:tc>
              <w:tc>
                <w:tcPr>
                  <w:tcW w:w="1036" w:type="dxa"/>
                  <w:vMerge w:val="continue"/>
                  <w:tcBorders>
                    <w:tl2br w:val="nil"/>
                    <w:tr2bl w:val="nil"/>
                  </w:tcBorders>
                  <w:vAlign w:val="center"/>
                </w:tcPr>
                <w:p>
                  <w:pPr>
                    <w:widowControl/>
                    <w:jc w:val="center"/>
                    <w:rPr>
                      <w:rFonts w:hint="eastAsia" w:cs="Times New Roman"/>
                      <w:b/>
                      <w:bCs/>
                      <w:color w:val="auto"/>
                      <w:szCs w:val="21"/>
                      <w:highlight w:val="none"/>
                      <w:lang w:val="en-US" w:eastAsia="zh-CN"/>
                    </w:rPr>
                  </w:pPr>
                </w:p>
              </w:tc>
              <w:tc>
                <w:tcPr>
                  <w:tcW w:w="1231" w:type="dxa"/>
                  <w:tcBorders>
                    <w:tl2br w:val="nil"/>
                    <w:tr2bl w:val="nil"/>
                  </w:tcBorders>
                  <w:vAlign w:val="center"/>
                </w:tcPr>
                <w:p>
                  <w:pPr>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测定时间（min）</w:t>
                  </w:r>
                </w:p>
              </w:tc>
              <w:tc>
                <w:tcPr>
                  <w:tcW w:w="680" w:type="dxa"/>
                  <w:tcBorders>
                    <w:tl2br w:val="nil"/>
                    <w:tr2bl w:val="nil"/>
                  </w:tcBorders>
                  <w:vAlign w:val="center"/>
                </w:tcPr>
                <w:p>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检测</w:t>
                  </w:r>
                </w:p>
                <w:p>
                  <w:pPr>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szCs w:val="21"/>
                      <w:highlight w:val="none"/>
                    </w:rPr>
                    <w:t>结果</w:t>
                  </w:r>
                  <w:r>
                    <w:rPr>
                      <w:rFonts w:hint="default" w:ascii="Times New Roman" w:hAnsi="Times New Roman" w:eastAsia="宋体" w:cs="Times New Roman"/>
                      <w:b/>
                      <w:bCs/>
                      <w:color w:val="auto"/>
                      <w:highlight w:val="none"/>
                    </w:rPr>
                    <w:t>LeqdB</w:t>
                  </w:r>
                </w:p>
                <w:p>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highlight w:val="none"/>
                    </w:rPr>
                    <w:t>(A)</w:t>
                  </w:r>
                </w:p>
              </w:tc>
              <w:tc>
                <w:tcPr>
                  <w:tcW w:w="633" w:type="dxa"/>
                  <w:tcBorders>
                    <w:tl2br w:val="nil"/>
                    <w:tr2bl w:val="nil"/>
                  </w:tcBorders>
                  <w:vAlign w:val="center"/>
                </w:tcPr>
                <w:p>
                  <w:pPr>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是否</w:t>
                  </w:r>
                </w:p>
                <w:p>
                  <w:pPr>
                    <w:jc w:val="center"/>
                    <w:rPr>
                      <w:rFonts w:hint="eastAsia" w:ascii="Times New Roman" w:hAnsi="Times New Roman" w:eastAsia="宋体" w:cs="Times New Roman"/>
                      <w:b/>
                      <w:bCs/>
                      <w:color w:val="auto"/>
                      <w:szCs w:val="21"/>
                      <w:highlight w:val="none"/>
                      <w:lang w:val="en-US" w:eastAsia="zh-CN"/>
                    </w:rPr>
                  </w:pPr>
                  <w:r>
                    <w:rPr>
                      <w:rFonts w:hint="eastAsia" w:cs="Times New Roman"/>
                      <w:b/>
                      <w:bCs/>
                      <w:color w:val="auto"/>
                      <w:szCs w:val="21"/>
                      <w:highlight w:val="none"/>
                      <w:lang w:val="en-US" w:eastAsia="zh-CN"/>
                    </w:rPr>
                    <w:t>达标</w:t>
                  </w:r>
                </w:p>
              </w:tc>
              <w:tc>
                <w:tcPr>
                  <w:tcW w:w="1208" w:type="dxa"/>
                  <w:vMerge w:val="continue"/>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cs="Times New Roman"/>
                      <w:b/>
                      <w:bCs/>
                      <w:color w:val="auto"/>
                      <w:szCs w:val="21"/>
                      <w:highlight w:val="none"/>
                      <w:lang w:val="en-US" w:eastAsia="zh-CN"/>
                    </w:rPr>
                  </w:pPr>
                </w:p>
              </w:tc>
              <w:tc>
                <w:tcPr>
                  <w:tcW w:w="1221" w:type="dxa"/>
                  <w:tcBorders>
                    <w:tl2br w:val="nil"/>
                    <w:tr2bl w:val="nil"/>
                  </w:tcBorders>
                  <w:vAlign w:val="center"/>
                </w:tcPr>
                <w:p>
                  <w:pPr>
                    <w:jc w:val="center"/>
                    <w:rPr>
                      <w:rFonts w:hint="default" w:ascii="Times New Roman" w:hAnsi="Times New Roman" w:eastAsia="宋体" w:cs="Times New Roman"/>
                      <w:b/>
                      <w:bCs/>
                      <w:color w:val="auto"/>
                      <w:szCs w:val="21"/>
                      <w:highlight w:val="none"/>
                    </w:rPr>
                  </w:pPr>
                  <w:r>
                    <w:rPr>
                      <w:rFonts w:hint="eastAsia" w:cs="Times New Roman"/>
                      <w:b/>
                      <w:bCs/>
                      <w:color w:val="auto"/>
                      <w:szCs w:val="21"/>
                      <w:highlight w:val="none"/>
                      <w:lang w:val="en-US" w:eastAsia="zh-CN"/>
                    </w:rPr>
                    <w:t>测定时间（min）</w:t>
                  </w:r>
                </w:p>
              </w:tc>
              <w:tc>
                <w:tcPr>
                  <w:tcW w:w="724" w:type="dxa"/>
                  <w:tcBorders>
                    <w:tl2br w:val="nil"/>
                    <w:tr2bl w:val="nil"/>
                  </w:tcBorders>
                  <w:shd w:val="clear" w:color="auto" w:fill="auto"/>
                  <w:vAlign w:val="center"/>
                </w:tcPr>
                <w:p>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检测</w:t>
                  </w:r>
                </w:p>
                <w:p>
                  <w:pPr>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szCs w:val="21"/>
                      <w:highlight w:val="none"/>
                    </w:rPr>
                    <w:t>结果</w:t>
                  </w:r>
                  <w:r>
                    <w:rPr>
                      <w:rFonts w:hint="default" w:ascii="Times New Roman" w:hAnsi="Times New Roman" w:eastAsia="宋体" w:cs="Times New Roman"/>
                      <w:b/>
                      <w:bCs/>
                      <w:color w:val="auto"/>
                      <w:highlight w:val="none"/>
                    </w:rPr>
                    <w:t>LeqdB</w:t>
                  </w:r>
                </w:p>
                <w:p>
                  <w:pPr>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highlight w:val="none"/>
                    </w:rPr>
                    <w:t>(A)</w:t>
                  </w:r>
                </w:p>
              </w:tc>
              <w:tc>
                <w:tcPr>
                  <w:tcW w:w="629" w:type="dxa"/>
                  <w:tcBorders>
                    <w:tl2br w:val="nil"/>
                    <w:tr2bl w:val="nil"/>
                  </w:tcBorders>
                  <w:shd w:val="clear" w:color="auto" w:fill="auto"/>
                  <w:vAlign w:val="center"/>
                </w:tcPr>
                <w:p>
                  <w:pPr>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是否</w:t>
                  </w:r>
                </w:p>
                <w:p>
                  <w:pPr>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cs="Times New Roman"/>
                      <w:b/>
                      <w:bCs/>
                      <w:color w:val="auto"/>
                      <w:szCs w:val="21"/>
                      <w:highlight w:val="none"/>
                      <w:lang w:val="en-US" w:eastAsia="zh-CN"/>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4" w:hRule="atLeast"/>
                <w:jc w:val="center"/>
              </w:trPr>
              <w:tc>
                <w:tcPr>
                  <w:tcW w:w="735" w:type="dxa"/>
                  <w:tcBorders>
                    <w:tl2br w:val="nil"/>
                    <w:tr2bl w:val="nil"/>
                  </w:tcBorders>
                  <w:shd w:val="clear" w:color="auto" w:fill="auto"/>
                  <w:vAlign w:val="center"/>
                </w:tcPr>
                <w:p>
                  <w:pPr>
                    <w:ind w:firstLine="0" w:firstLineChars="0"/>
                    <w:jc w:val="center"/>
                    <w:rPr>
                      <w:rFonts w:hint="eastAsia" w:ascii="Times New Roman" w:hAnsi="Times New Roman" w:eastAsia="宋体" w:cs="Times New Roman"/>
                      <w:bCs/>
                      <w:color w:val="auto"/>
                      <w:sz w:val="21"/>
                      <w:szCs w:val="21"/>
                      <w:lang w:val="en-US" w:eastAsia="zh-CN"/>
                    </w:rPr>
                  </w:pPr>
                  <w:r>
                    <w:rPr>
                      <w:rFonts w:hint="eastAsia"/>
                      <w:sz w:val="21"/>
                      <w:szCs w:val="21"/>
                      <w:lang w:val="en-US" w:eastAsia="zh-CN"/>
                    </w:rPr>
                    <w:t>厂界东</w:t>
                  </w:r>
                </w:p>
              </w:tc>
              <w:tc>
                <w:tcPr>
                  <w:tcW w:w="1036"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bCs/>
                      <w:color w:val="auto"/>
                      <w:szCs w:val="21"/>
                      <w:lang w:eastAsia="zh-CN"/>
                    </w:rPr>
                    <w:t>648Z</w:t>
                  </w:r>
                  <w:r>
                    <w:rPr>
                      <w:rFonts w:hint="default" w:ascii="Times New Roman" w:hAnsi="Times New Roman" w:eastAsia="宋体" w:cs="Times New Roman"/>
                      <w:color w:val="auto"/>
                      <w:szCs w:val="21"/>
                    </w:rPr>
                    <w:t>-01</w:t>
                  </w:r>
                  <w:r>
                    <w:rPr>
                      <w:rFonts w:hint="eastAsia" w:ascii="Times New Roman" w:hAnsi="Times New Roman" w:eastAsia="宋体" w:cs="Times New Roman"/>
                      <w:color w:val="auto"/>
                      <w:szCs w:val="21"/>
                      <w:lang w:val="en-US" w:eastAsia="zh-CN"/>
                    </w:rPr>
                    <w:t>-01</w:t>
                  </w:r>
                </w:p>
              </w:tc>
              <w:tc>
                <w:tcPr>
                  <w:tcW w:w="1231" w:type="dxa"/>
                  <w:tcBorders>
                    <w:tl2br w:val="nil"/>
                    <w:tr2bl w:val="nil"/>
                  </w:tcBorders>
                  <w:shd w:val="clear" w:color="auto" w:fill="auto"/>
                  <w:vAlign w:val="center"/>
                </w:tcPr>
                <w:p>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10</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05</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10</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15</w:t>
                  </w:r>
                </w:p>
              </w:tc>
              <w:tc>
                <w:tcPr>
                  <w:tcW w:w="680" w:type="dxa"/>
                  <w:tcBorders>
                    <w:tl2br w:val="nil"/>
                    <w:tr2bl w:val="nil"/>
                  </w:tcBorders>
                  <w:vAlign w:val="center"/>
                </w:tcPr>
                <w:p>
                  <w:pPr>
                    <w:widowControl/>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53</w:t>
                  </w:r>
                </w:p>
              </w:tc>
              <w:tc>
                <w:tcPr>
                  <w:tcW w:w="633" w:type="dxa"/>
                  <w:tcBorders>
                    <w:tl2br w:val="nil"/>
                    <w:tr2bl w:val="nil"/>
                  </w:tcBorders>
                  <w:vAlign w:val="center"/>
                </w:tcPr>
                <w:p>
                  <w:pPr>
                    <w:widowControl/>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达标</w:t>
                  </w:r>
                </w:p>
              </w:tc>
              <w:tc>
                <w:tcPr>
                  <w:tcW w:w="120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color w:val="auto"/>
                      <w:szCs w:val="21"/>
                      <w:highlight w:val="none"/>
                      <w:lang w:val="en-US" w:eastAsia="zh-CN"/>
                    </w:rPr>
                  </w:pPr>
                  <w:r>
                    <w:rPr>
                      <w:rFonts w:hint="eastAsia" w:cs="Times New Roman"/>
                      <w:bCs/>
                      <w:color w:val="auto"/>
                      <w:szCs w:val="21"/>
                      <w:lang w:eastAsia="zh-CN"/>
                    </w:rPr>
                    <w:t>648Z</w:t>
                  </w:r>
                  <w:r>
                    <w:rPr>
                      <w:rFonts w:hint="default" w:ascii="Times New Roman" w:hAnsi="Times New Roman" w:eastAsia="宋体" w:cs="Times New Roman"/>
                      <w:color w:val="auto"/>
                      <w:szCs w:val="21"/>
                    </w:rPr>
                    <w:t>-01</w:t>
                  </w:r>
                  <w:r>
                    <w:rPr>
                      <w:rFonts w:hint="eastAsia" w:ascii="Times New Roman" w:hAnsi="Times New Roman" w:eastAsia="宋体" w:cs="Times New Roman"/>
                      <w:color w:val="auto"/>
                      <w:szCs w:val="21"/>
                      <w:lang w:val="en-US" w:eastAsia="zh-CN"/>
                    </w:rPr>
                    <w:t>-02</w:t>
                  </w:r>
                </w:p>
              </w:tc>
              <w:tc>
                <w:tcPr>
                  <w:tcW w:w="1221" w:type="dxa"/>
                  <w:tcBorders>
                    <w:tl2br w:val="nil"/>
                    <w:tr2bl w:val="nil"/>
                  </w:tcBorders>
                  <w:shd w:val="clear" w:color="auto" w:fill="auto"/>
                  <w:vAlign w:val="center"/>
                </w:tcPr>
                <w:p>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22:02-22:12</w:t>
                  </w:r>
                </w:p>
              </w:tc>
              <w:tc>
                <w:tcPr>
                  <w:tcW w:w="724" w:type="dxa"/>
                  <w:tcBorders>
                    <w:tl2br w:val="nil"/>
                    <w:tr2bl w:val="nil"/>
                  </w:tcBorders>
                  <w:vAlign w:val="center"/>
                </w:tcPr>
                <w:p>
                  <w:pPr>
                    <w:widowControl/>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46</w:t>
                  </w:r>
                </w:p>
              </w:tc>
              <w:tc>
                <w:tcPr>
                  <w:tcW w:w="629" w:type="dxa"/>
                  <w:tcBorders>
                    <w:tl2br w:val="nil"/>
                    <w:tr2bl w:val="nil"/>
                  </w:tcBorders>
                  <w:vAlign w:val="center"/>
                </w:tcPr>
                <w:p>
                  <w:pPr>
                    <w:widowControl/>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4" w:hRule="atLeast"/>
                <w:jc w:val="center"/>
              </w:trPr>
              <w:tc>
                <w:tcPr>
                  <w:tcW w:w="735" w:type="dxa"/>
                  <w:tcBorders>
                    <w:tl2br w:val="nil"/>
                    <w:tr2bl w:val="nil"/>
                  </w:tcBorders>
                  <w:shd w:val="clear" w:color="auto" w:fill="auto"/>
                  <w:vAlign w:val="center"/>
                </w:tcPr>
                <w:p>
                  <w:pPr>
                    <w:ind w:firstLine="0" w:firstLineChars="0"/>
                    <w:jc w:val="center"/>
                    <w:rPr>
                      <w:rFonts w:hint="default" w:ascii="Times New Roman" w:hAnsi="Times New Roman" w:eastAsia="宋体" w:cs="Times New Roman"/>
                      <w:bCs/>
                      <w:color w:val="auto"/>
                      <w:sz w:val="21"/>
                      <w:szCs w:val="21"/>
                      <w:lang w:val="en-US" w:eastAsia="zh-CN"/>
                    </w:rPr>
                  </w:pPr>
                  <w:r>
                    <w:rPr>
                      <w:rFonts w:hint="eastAsia"/>
                      <w:sz w:val="21"/>
                      <w:szCs w:val="21"/>
                      <w:lang w:val="en-US" w:eastAsia="zh-CN"/>
                    </w:rPr>
                    <w:t>厂界南</w:t>
                  </w:r>
                </w:p>
              </w:tc>
              <w:tc>
                <w:tcPr>
                  <w:tcW w:w="1036"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bCs/>
                      <w:color w:val="auto"/>
                      <w:szCs w:val="21"/>
                      <w:lang w:eastAsia="zh-CN"/>
                    </w:rPr>
                    <w:t>648Z</w:t>
                  </w:r>
                  <w:r>
                    <w:rPr>
                      <w:rFonts w:hint="default" w:ascii="Times New Roman" w:hAnsi="Times New Roman" w:eastAsia="宋体" w:cs="Times New Roman"/>
                      <w:color w:val="auto"/>
                      <w:szCs w:val="21"/>
                    </w:rPr>
                    <w:t>-0</w:t>
                  </w:r>
                  <w:r>
                    <w:rPr>
                      <w:rFonts w:hint="default" w:ascii="Times New Roman" w:hAnsi="Times New Roman" w:eastAsia="宋体" w:cs="Times New Roman"/>
                      <w:color w:val="auto"/>
                      <w:szCs w:val="21"/>
                      <w:lang w:val="en-US" w:eastAsia="zh-CN"/>
                    </w:rPr>
                    <w:t>2</w:t>
                  </w:r>
                  <w:r>
                    <w:rPr>
                      <w:rFonts w:hint="eastAsia" w:ascii="Times New Roman" w:hAnsi="Times New Roman" w:eastAsia="宋体" w:cs="Times New Roman"/>
                      <w:color w:val="auto"/>
                      <w:szCs w:val="21"/>
                      <w:lang w:val="en-US" w:eastAsia="zh-CN"/>
                    </w:rPr>
                    <w:t>-01</w:t>
                  </w:r>
                </w:p>
              </w:tc>
              <w:tc>
                <w:tcPr>
                  <w:tcW w:w="1231" w:type="dxa"/>
                  <w:tcBorders>
                    <w:tl2br w:val="nil"/>
                    <w:tr2bl w:val="nil"/>
                  </w:tcBorders>
                  <w:shd w:val="clear" w:color="auto" w:fill="auto"/>
                  <w:vAlign w:val="center"/>
                </w:tcPr>
                <w:p>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10</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27</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10</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37</w:t>
                  </w:r>
                </w:p>
              </w:tc>
              <w:tc>
                <w:tcPr>
                  <w:tcW w:w="680" w:type="dxa"/>
                  <w:tcBorders>
                    <w:tl2br w:val="nil"/>
                    <w:tr2bl w:val="nil"/>
                  </w:tcBorders>
                  <w:vAlign w:val="center"/>
                </w:tcPr>
                <w:p>
                  <w:pPr>
                    <w:widowControl/>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52</w:t>
                  </w:r>
                </w:p>
              </w:tc>
              <w:tc>
                <w:tcPr>
                  <w:tcW w:w="633" w:type="dxa"/>
                  <w:tcBorders>
                    <w:tl2br w:val="nil"/>
                    <w:tr2bl w:val="nil"/>
                  </w:tcBorders>
                  <w:vAlign w:val="center"/>
                </w:tcPr>
                <w:p>
                  <w:pPr>
                    <w:widowControl/>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达标</w:t>
                  </w:r>
                </w:p>
              </w:tc>
              <w:tc>
                <w:tcPr>
                  <w:tcW w:w="120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color w:val="auto"/>
                      <w:szCs w:val="21"/>
                      <w:highlight w:val="none"/>
                      <w:lang w:val="en-US" w:eastAsia="zh-CN"/>
                    </w:rPr>
                  </w:pPr>
                  <w:r>
                    <w:rPr>
                      <w:rFonts w:hint="eastAsia" w:cs="Times New Roman"/>
                      <w:bCs/>
                      <w:color w:val="auto"/>
                      <w:szCs w:val="21"/>
                      <w:lang w:eastAsia="zh-CN"/>
                    </w:rPr>
                    <w:t>648Z</w:t>
                  </w:r>
                  <w:r>
                    <w:rPr>
                      <w:rFonts w:hint="default" w:ascii="Times New Roman" w:hAnsi="Times New Roman" w:eastAsia="宋体" w:cs="Times New Roman"/>
                      <w:color w:val="auto"/>
                      <w:szCs w:val="21"/>
                    </w:rPr>
                    <w:t>-0</w:t>
                  </w:r>
                  <w:r>
                    <w:rPr>
                      <w:rFonts w:hint="default" w:ascii="Times New Roman" w:hAnsi="Times New Roman" w:eastAsia="宋体" w:cs="Times New Roman"/>
                      <w:color w:val="auto"/>
                      <w:szCs w:val="21"/>
                      <w:lang w:val="en-US" w:eastAsia="zh-CN"/>
                    </w:rPr>
                    <w:t>2</w:t>
                  </w:r>
                  <w:r>
                    <w:rPr>
                      <w:rFonts w:hint="eastAsia" w:ascii="Times New Roman" w:hAnsi="Times New Roman" w:eastAsia="宋体" w:cs="Times New Roman"/>
                      <w:color w:val="auto"/>
                      <w:szCs w:val="21"/>
                      <w:lang w:val="en-US" w:eastAsia="zh-CN"/>
                    </w:rPr>
                    <w:t>-02</w:t>
                  </w:r>
                </w:p>
              </w:tc>
              <w:tc>
                <w:tcPr>
                  <w:tcW w:w="1221" w:type="dxa"/>
                  <w:tcBorders>
                    <w:tl2br w:val="nil"/>
                    <w:tr2bl w:val="nil"/>
                  </w:tcBorders>
                  <w:shd w:val="clear" w:color="auto" w:fill="auto"/>
                  <w:vAlign w:val="center"/>
                </w:tcPr>
                <w:p>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22:</w:t>
                  </w:r>
                  <w:r>
                    <w:rPr>
                      <w:rFonts w:hint="eastAsia" w:cs="Times New Roman"/>
                      <w:color w:val="auto"/>
                      <w:sz w:val="21"/>
                      <w:szCs w:val="21"/>
                      <w:highlight w:val="none"/>
                      <w:lang w:val="en-US" w:eastAsia="zh-CN"/>
                    </w:rPr>
                    <w:t>25</w:t>
                  </w:r>
                  <w:r>
                    <w:rPr>
                      <w:rFonts w:hint="eastAsia" w:ascii="Times New Roman" w:hAnsi="Times New Roman" w:eastAsia="宋体" w:cs="Times New Roman"/>
                      <w:color w:val="auto"/>
                      <w:sz w:val="21"/>
                      <w:szCs w:val="21"/>
                      <w:highlight w:val="none"/>
                      <w:lang w:val="en-US" w:eastAsia="zh-CN"/>
                    </w:rPr>
                    <w:t>-22:</w:t>
                  </w:r>
                  <w:r>
                    <w:rPr>
                      <w:rFonts w:hint="eastAsia" w:cs="Times New Roman"/>
                      <w:color w:val="auto"/>
                      <w:sz w:val="21"/>
                      <w:szCs w:val="21"/>
                      <w:highlight w:val="none"/>
                      <w:lang w:val="en-US" w:eastAsia="zh-CN"/>
                    </w:rPr>
                    <w:t>35</w:t>
                  </w:r>
                </w:p>
              </w:tc>
              <w:tc>
                <w:tcPr>
                  <w:tcW w:w="724" w:type="dxa"/>
                  <w:tcBorders>
                    <w:tl2br w:val="nil"/>
                    <w:tr2bl w:val="nil"/>
                  </w:tcBorders>
                  <w:vAlign w:val="center"/>
                </w:tcPr>
                <w:p>
                  <w:pPr>
                    <w:widowControl/>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47</w:t>
                  </w:r>
                </w:p>
              </w:tc>
              <w:tc>
                <w:tcPr>
                  <w:tcW w:w="629" w:type="dxa"/>
                  <w:tcBorders>
                    <w:tl2br w:val="nil"/>
                    <w:tr2bl w:val="nil"/>
                  </w:tcBorders>
                  <w:vAlign w:val="center"/>
                </w:tcPr>
                <w:p>
                  <w:pPr>
                    <w:widowControl/>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4" w:hRule="atLeast"/>
                <w:jc w:val="center"/>
              </w:trPr>
              <w:tc>
                <w:tcPr>
                  <w:tcW w:w="735" w:type="dxa"/>
                  <w:tcBorders>
                    <w:tl2br w:val="nil"/>
                    <w:tr2bl w:val="nil"/>
                  </w:tcBorders>
                  <w:shd w:val="clear" w:color="auto" w:fill="auto"/>
                  <w:vAlign w:val="center"/>
                </w:tcPr>
                <w:p>
                  <w:pPr>
                    <w:ind w:firstLine="0" w:firstLineChars="0"/>
                    <w:jc w:val="center"/>
                    <w:rPr>
                      <w:rFonts w:hint="default" w:ascii="Times New Roman" w:hAnsi="Times New Roman" w:eastAsia="宋体" w:cs="Times New Roman"/>
                      <w:bCs/>
                      <w:color w:val="auto"/>
                      <w:sz w:val="21"/>
                      <w:szCs w:val="21"/>
                      <w:lang w:val="en-US" w:eastAsia="zh-CN"/>
                    </w:rPr>
                  </w:pPr>
                  <w:r>
                    <w:rPr>
                      <w:rFonts w:hint="eastAsia"/>
                      <w:sz w:val="21"/>
                      <w:szCs w:val="21"/>
                      <w:lang w:val="en-US" w:eastAsia="zh-CN"/>
                    </w:rPr>
                    <w:t>厂界西</w:t>
                  </w:r>
                </w:p>
              </w:tc>
              <w:tc>
                <w:tcPr>
                  <w:tcW w:w="1036"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color w:val="auto"/>
                      <w:szCs w:val="21"/>
                      <w:highlight w:val="none"/>
                      <w:lang w:val="en-US" w:eastAsia="zh-CN"/>
                    </w:rPr>
                  </w:pPr>
                  <w:r>
                    <w:rPr>
                      <w:rFonts w:hint="eastAsia" w:cs="Times New Roman"/>
                      <w:bCs/>
                      <w:color w:val="auto"/>
                      <w:szCs w:val="21"/>
                      <w:lang w:eastAsia="zh-CN"/>
                    </w:rPr>
                    <w:t>648Z</w:t>
                  </w:r>
                  <w:r>
                    <w:rPr>
                      <w:rFonts w:hint="default" w:ascii="Times New Roman" w:hAnsi="Times New Roman" w:eastAsia="宋体" w:cs="Times New Roman"/>
                      <w:color w:val="auto"/>
                      <w:szCs w:val="21"/>
                    </w:rPr>
                    <w:t>-0</w:t>
                  </w:r>
                  <w:r>
                    <w:rPr>
                      <w:rFonts w:hint="default" w:ascii="Times New Roman" w:hAnsi="Times New Roman" w:eastAsia="宋体" w:cs="Times New Roman"/>
                      <w:color w:val="auto"/>
                      <w:szCs w:val="21"/>
                      <w:lang w:val="en-US" w:eastAsia="zh-CN"/>
                    </w:rPr>
                    <w:t>3</w:t>
                  </w:r>
                  <w:r>
                    <w:rPr>
                      <w:rFonts w:hint="eastAsia" w:ascii="Times New Roman" w:hAnsi="Times New Roman" w:eastAsia="宋体" w:cs="Times New Roman"/>
                      <w:color w:val="auto"/>
                      <w:szCs w:val="21"/>
                      <w:lang w:val="en-US" w:eastAsia="zh-CN"/>
                    </w:rPr>
                    <w:t>-01</w:t>
                  </w:r>
                </w:p>
              </w:tc>
              <w:tc>
                <w:tcPr>
                  <w:tcW w:w="1231" w:type="dxa"/>
                  <w:tcBorders>
                    <w:tl2br w:val="nil"/>
                    <w:tr2bl w:val="nil"/>
                  </w:tcBorders>
                  <w:shd w:val="clear" w:color="auto" w:fill="auto"/>
                  <w:vAlign w:val="center"/>
                </w:tcPr>
                <w:p>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10</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50</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11</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00</w:t>
                  </w:r>
                </w:p>
              </w:tc>
              <w:tc>
                <w:tcPr>
                  <w:tcW w:w="680" w:type="dxa"/>
                  <w:tcBorders>
                    <w:tl2br w:val="nil"/>
                    <w:tr2bl w:val="nil"/>
                  </w:tcBorders>
                  <w:vAlign w:val="center"/>
                </w:tcPr>
                <w:p>
                  <w:pPr>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58</w:t>
                  </w:r>
                </w:p>
              </w:tc>
              <w:tc>
                <w:tcPr>
                  <w:tcW w:w="633" w:type="dxa"/>
                  <w:tcBorders>
                    <w:tl2br w:val="nil"/>
                    <w:tr2bl w:val="nil"/>
                  </w:tcBorders>
                  <w:vAlign w:val="center"/>
                </w:tcPr>
                <w:p>
                  <w:pPr>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达标</w:t>
                  </w:r>
                </w:p>
              </w:tc>
              <w:tc>
                <w:tcPr>
                  <w:tcW w:w="120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color w:val="auto"/>
                      <w:szCs w:val="21"/>
                      <w:highlight w:val="none"/>
                      <w:lang w:val="en-US" w:eastAsia="zh-CN"/>
                    </w:rPr>
                  </w:pPr>
                  <w:r>
                    <w:rPr>
                      <w:rFonts w:hint="eastAsia" w:cs="Times New Roman"/>
                      <w:bCs/>
                      <w:color w:val="auto"/>
                      <w:szCs w:val="21"/>
                      <w:lang w:eastAsia="zh-CN"/>
                    </w:rPr>
                    <w:t>648Z</w:t>
                  </w:r>
                  <w:r>
                    <w:rPr>
                      <w:rFonts w:hint="default" w:ascii="Times New Roman" w:hAnsi="Times New Roman" w:eastAsia="宋体" w:cs="Times New Roman"/>
                      <w:color w:val="auto"/>
                      <w:szCs w:val="21"/>
                    </w:rPr>
                    <w:t>-0</w:t>
                  </w:r>
                  <w:r>
                    <w:rPr>
                      <w:rFonts w:hint="default" w:ascii="Times New Roman" w:hAnsi="Times New Roman" w:eastAsia="宋体" w:cs="Times New Roman"/>
                      <w:color w:val="auto"/>
                      <w:szCs w:val="21"/>
                      <w:lang w:val="en-US" w:eastAsia="zh-CN"/>
                    </w:rPr>
                    <w:t>3</w:t>
                  </w:r>
                  <w:r>
                    <w:rPr>
                      <w:rFonts w:hint="eastAsia" w:ascii="Times New Roman" w:hAnsi="Times New Roman" w:eastAsia="宋体" w:cs="Times New Roman"/>
                      <w:color w:val="auto"/>
                      <w:szCs w:val="21"/>
                      <w:lang w:val="en-US" w:eastAsia="zh-CN"/>
                    </w:rPr>
                    <w:t>-02</w:t>
                  </w:r>
                </w:p>
              </w:tc>
              <w:tc>
                <w:tcPr>
                  <w:tcW w:w="1221" w:type="dxa"/>
                  <w:tcBorders>
                    <w:tl2br w:val="nil"/>
                    <w:tr2bl w:val="nil"/>
                  </w:tcBorders>
                  <w:shd w:val="clear" w:color="auto" w:fill="auto"/>
                  <w:vAlign w:val="center"/>
                </w:tcPr>
                <w:p>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22:</w:t>
                  </w:r>
                  <w:r>
                    <w:rPr>
                      <w:rFonts w:hint="eastAsia" w:cs="Times New Roman"/>
                      <w:color w:val="auto"/>
                      <w:sz w:val="21"/>
                      <w:szCs w:val="21"/>
                      <w:highlight w:val="none"/>
                      <w:lang w:val="en-US" w:eastAsia="zh-CN"/>
                    </w:rPr>
                    <w:t>48</w:t>
                  </w:r>
                  <w:r>
                    <w:rPr>
                      <w:rFonts w:hint="eastAsia" w:ascii="Times New Roman" w:hAnsi="Times New Roman" w:eastAsia="宋体" w:cs="Times New Roman"/>
                      <w:color w:val="auto"/>
                      <w:sz w:val="21"/>
                      <w:szCs w:val="21"/>
                      <w:highlight w:val="none"/>
                      <w:lang w:val="en-US" w:eastAsia="zh-CN"/>
                    </w:rPr>
                    <w:t>-22:</w:t>
                  </w:r>
                  <w:r>
                    <w:rPr>
                      <w:rFonts w:hint="eastAsia" w:cs="Times New Roman"/>
                      <w:color w:val="auto"/>
                      <w:sz w:val="21"/>
                      <w:szCs w:val="21"/>
                      <w:highlight w:val="none"/>
                      <w:lang w:val="en-US" w:eastAsia="zh-CN"/>
                    </w:rPr>
                    <w:t>58</w:t>
                  </w:r>
                </w:p>
              </w:tc>
              <w:tc>
                <w:tcPr>
                  <w:tcW w:w="724" w:type="dxa"/>
                  <w:tcBorders>
                    <w:tl2br w:val="nil"/>
                    <w:tr2bl w:val="nil"/>
                  </w:tcBorders>
                  <w:vAlign w:val="center"/>
                </w:tcPr>
                <w:p>
                  <w:pPr>
                    <w:widowControl/>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49</w:t>
                  </w:r>
                </w:p>
              </w:tc>
              <w:tc>
                <w:tcPr>
                  <w:tcW w:w="629" w:type="dxa"/>
                  <w:tcBorders>
                    <w:tl2br w:val="nil"/>
                    <w:tr2bl w:val="nil"/>
                  </w:tcBorders>
                  <w:vAlign w:val="center"/>
                </w:tcPr>
                <w:p>
                  <w:pPr>
                    <w:widowControl/>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4" w:hRule="atLeast"/>
                <w:jc w:val="center"/>
              </w:trPr>
              <w:tc>
                <w:tcPr>
                  <w:tcW w:w="735" w:type="dxa"/>
                  <w:tcBorders>
                    <w:tl2br w:val="nil"/>
                    <w:tr2bl w:val="nil"/>
                  </w:tcBorders>
                  <w:shd w:val="clear" w:color="auto" w:fill="auto"/>
                  <w:vAlign w:val="center"/>
                </w:tcPr>
                <w:p>
                  <w:pPr>
                    <w:ind w:firstLine="0" w:firstLineChars="0"/>
                    <w:jc w:val="center"/>
                    <w:rPr>
                      <w:rFonts w:hint="default" w:ascii="Times New Roman" w:hAnsi="Times New Roman" w:eastAsia="宋体" w:cs="Times New Roman"/>
                      <w:bCs/>
                      <w:color w:val="auto"/>
                      <w:sz w:val="21"/>
                      <w:szCs w:val="21"/>
                      <w:lang w:val="en-US" w:eastAsia="zh-CN"/>
                    </w:rPr>
                  </w:pPr>
                  <w:r>
                    <w:rPr>
                      <w:rFonts w:hint="eastAsia"/>
                      <w:sz w:val="21"/>
                      <w:szCs w:val="21"/>
                      <w:lang w:val="en-US" w:eastAsia="zh-CN"/>
                    </w:rPr>
                    <w:t>厂界北</w:t>
                  </w:r>
                </w:p>
              </w:tc>
              <w:tc>
                <w:tcPr>
                  <w:tcW w:w="1036"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color w:val="auto"/>
                      <w:szCs w:val="21"/>
                      <w:lang w:val="en-US" w:eastAsia="zh-CN"/>
                    </w:rPr>
                  </w:pPr>
                  <w:r>
                    <w:rPr>
                      <w:rFonts w:hint="eastAsia" w:cs="Times New Roman"/>
                      <w:bCs/>
                      <w:color w:val="auto"/>
                      <w:szCs w:val="21"/>
                      <w:lang w:eastAsia="zh-CN"/>
                    </w:rPr>
                    <w:t>648Z</w:t>
                  </w:r>
                  <w:r>
                    <w:rPr>
                      <w:rFonts w:hint="default" w:ascii="Times New Roman" w:hAnsi="Times New Roman" w:eastAsia="宋体" w:cs="Times New Roman"/>
                      <w:bCs/>
                      <w:color w:val="auto"/>
                      <w:szCs w:val="21"/>
                      <w:lang w:eastAsia="zh-CN"/>
                    </w:rPr>
                    <w:t>-0</w:t>
                  </w:r>
                  <w:r>
                    <w:rPr>
                      <w:rFonts w:hint="default" w:ascii="Times New Roman" w:hAnsi="Times New Roman" w:eastAsia="宋体" w:cs="Times New Roman"/>
                      <w:bCs/>
                      <w:color w:val="auto"/>
                      <w:szCs w:val="21"/>
                      <w:lang w:val="en-US" w:eastAsia="zh-CN"/>
                    </w:rPr>
                    <w:t>4</w:t>
                  </w:r>
                  <w:r>
                    <w:rPr>
                      <w:rFonts w:hint="eastAsia" w:ascii="Times New Roman" w:hAnsi="Times New Roman" w:eastAsia="宋体" w:cs="Times New Roman"/>
                      <w:color w:val="auto"/>
                      <w:szCs w:val="21"/>
                      <w:lang w:val="en-US" w:eastAsia="zh-CN"/>
                    </w:rPr>
                    <w:t>-01</w:t>
                  </w:r>
                </w:p>
              </w:tc>
              <w:tc>
                <w:tcPr>
                  <w:tcW w:w="1231" w:type="dxa"/>
                  <w:tcBorders>
                    <w:tl2br w:val="nil"/>
                    <w:tr2bl w:val="nil"/>
                  </w:tcBorders>
                  <w:shd w:val="clear" w:color="auto" w:fill="auto"/>
                  <w:vAlign w:val="center"/>
                </w:tcPr>
                <w:p>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11:14-11:24</w:t>
                  </w:r>
                </w:p>
              </w:tc>
              <w:tc>
                <w:tcPr>
                  <w:tcW w:w="680" w:type="dxa"/>
                  <w:tcBorders>
                    <w:tl2br w:val="nil"/>
                    <w:tr2bl w:val="nil"/>
                  </w:tcBorders>
                  <w:vAlign w:val="center"/>
                </w:tcPr>
                <w:p>
                  <w:pPr>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53</w:t>
                  </w:r>
                </w:p>
              </w:tc>
              <w:tc>
                <w:tcPr>
                  <w:tcW w:w="633" w:type="dxa"/>
                  <w:tcBorders>
                    <w:tl2br w:val="nil"/>
                    <w:tr2bl w:val="nil"/>
                  </w:tcBorders>
                  <w:vAlign w:val="center"/>
                </w:tcPr>
                <w:p>
                  <w:pPr>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达标</w:t>
                  </w:r>
                </w:p>
              </w:tc>
              <w:tc>
                <w:tcPr>
                  <w:tcW w:w="1208"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eastAsia="宋体" w:cs="Times New Roman"/>
                      <w:bCs/>
                      <w:color w:val="auto"/>
                      <w:szCs w:val="21"/>
                      <w:lang w:eastAsia="zh-CN"/>
                    </w:rPr>
                  </w:pPr>
                  <w:r>
                    <w:rPr>
                      <w:rFonts w:hint="eastAsia" w:cs="Times New Roman"/>
                      <w:bCs/>
                      <w:color w:val="auto"/>
                      <w:szCs w:val="21"/>
                      <w:lang w:eastAsia="zh-CN"/>
                    </w:rPr>
                    <w:t>648Z</w:t>
                  </w:r>
                  <w:r>
                    <w:rPr>
                      <w:rFonts w:hint="default" w:ascii="Times New Roman" w:hAnsi="Times New Roman" w:eastAsia="宋体" w:cs="Times New Roman"/>
                      <w:bCs/>
                      <w:color w:val="auto"/>
                      <w:szCs w:val="21"/>
                      <w:lang w:eastAsia="zh-CN"/>
                    </w:rPr>
                    <w:t>-0</w:t>
                  </w:r>
                  <w:r>
                    <w:rPr>
                      <w:rFonts w:hint="default" w:ascii="Times New Roman" w:hAnsi="Times New Roman" w:eastAsia="宋体" w:cs="Times New Roman"/>
                      <w:bCs/>
                      <w:color w:val="auto"/>
                      <w:szCs w:val="21"/>
                      <w:lang w:val="en-US" w:eastAsia="zh-CN"/>
                    </w:rPr>
                    <w:t>4</w:t>
                  </w:r>
                  <w:r>
                    <w:rPr>
                      <w:rFonts w:hint="eastAsia" w:ascii="Times New Roman" w:hAnsi="Times New Roman" w:eastAsia="宋体" w:cs="Times New Roman"/>
                      <w:color w:val="auto"/>
                      <w:szCs w:val="21"/>
                      <w:lang w:val="en-US" w:eastAsia="zh-CN"/>
                    </w:rPr>
                    <w:t>-02</w:t>
                  </w:r>
                </w:p>
              </w:tc>
              <w:tc>
                <w:tcPr>
                  <w:tcW w:w="1221" w:type="dxa"/>
                  <w:tcBorders>
                    <w:tl2br w:val="nil"/>
                    <w:tr2bl w:val="nil"/>
                  </w:tcBorders>
                  <w:shd w:val="clear" w:color="auto" w:fill="auto"/>
                  <w:vAlign w:val="center"/>
                </w:tcPr>
                <w:p>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23:12-23:22</w:t>
                  </w:r>
                </w:p>
              </w:tc>
              <w:tc>
                <w:tcPr>
                  <w:tcW w:w="724" w:type="dxa"/>
                  <w:tcBorders>
                    <w:tl2br w:val="nil"/>
                    <w:tr2bl w:val="nil"/>
                  </w:tcBorders>
                  <w:vAlign w:val="center"/>
                </w:tcPr>
                <w:p>
                  <w:pPr>
                    <w:widowControl/>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46</w:t>
                  </w:r>
                </w:p>
              </w:tc>
              <w:tc>
                <w:tcPr>
                  <w:tcW w:w="629" w:type="dxa"/>
                  <w:tcBorders>
                    <w:tl2br w:val="nil"/>
                    <w:tr2bl w:val="nil"/>
                  </w:tcBorders>
                  <w:vAlign w:val="center"/>
                </w:tcPr>
                <w:p>
                  <w:pPr>
                    <w:widowControl/>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5" w:hRule="atLeast"/>
                <w:jc w:val="center"/>
              </w:trPr>
              <w:tc>
                <w:tcPr>
                  <w:tcW w:w="3002" w:type="dxa"/>
                  <w:gridSpan w:val="3"/>
                  <w:tcBorders>
                    <w:tl2br w:val="nil"/>
                    <w:tr2bl w:val="nil"/>
                  </w:tcBorders>
                  <w:shd w:val="clear" w:color="auto" w:fill="auto"/>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bCs/>
                      <w:color w:val="auto"/>
                      <w:kern w:val="0"/>
                      <w:szCs w:val="21"/>
                      <w:highlight w:val="none"/>
                    </w:rPr>
                    <w:t>标准限值</w:t>
                  </w:r>
                  <w:r>
                    <w:rPr>
                      <w:rFonts w:hint="default" w:ascii="Times New Roman" w:hAnsi="Times New Roman" w:eastAsia="宋体" w:cs="Times New Roman"/>
                      <w:b/>
                      <w:bCs/>
                      <w:color w:val="auto"/>
                      <w:highlight w:val="none"/>
                    </w:rPr>
                    <w:t>LeqdB(A)</w:t>
                  </w:r>
                </w:p>
              </w:tc>
              <w:tc>
                <w:tcPr>
                  <w:tcW w:w="1313" w:type="dxa"/>
                  <w:gridSpan w:val="2"/>
                  <w:tcBorders>
                    <w:tl2br w:val="nil"/>
                    <w:tr2bl w:val="nil"/>
                  </w:tcBorders>
                  <w:shd w:val="clear" w:color="auto" w:fill="auto"/>
                  <w:vAlign w:val="center"/>
                </w:tcPr>
                <w:p>
                  <w:pPr>
                    <w:widowControl/>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65</w:t>
                  </w:r>
                </w:p>
              </w:tc>
              <w:tc>
                <w:tcPr>
                  <w:tcW w:w="2429" w:type="dxa"/>
                  <w:gridSpan w:val="2"/>
                  <w:tcBorders>
                    <w:tl2br w:val="nil"/>
                    <w:tr2bl w:val="nil"/>
                  </w:tcBorders>
                  <w:shd w:val="clear" w:color="auto" w:fill="auto"/>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bCs/>
                      <w:color w:val="auto"/>
                      <w:kern w:val="0"/>
                      <w:szCs w:val="21"/>
                      <w:highlight w:val="none"/>
                    </w:rPr>
                    <w:t>标准限值</w:t>
                  </w:r>
                  <w:r>
                    <w:rPr>
                      <w:rFonts w:hint="default" w:ascii="Times New Roman" w:hAnsi="Times New Roman" w:eastAsia="宋体" w:cs="Times New Roman"/>
                      <w:b/>
                      <w:bCs/>
                      <w:color w:val="auto"/>
                      <w:highlight w:val="none"/>
                    </w:rPr>
                    <w:t>LeqdB(A)</w:t>
                  </w:r>
                </w:p>
              </w:tc>
              <w:tc>
                <w:tcPr>
                  <w:tcW w:w="1353" w:type="dxa"/>
                  <w:gridSpan w:val="2"/>
                  <w:tcBorders>
                    <w:tl2br w:val="nil"/>
                    <w:tr2bl w:val="nil"/>
                  </w:tcBorders>
                  <w:shd w:val="clear" w:color="auto" w:fill="auto"/>
                  <w:vAlign w:val="center"/>
                </w:tcPr>
                <w:p>
                  <w:pPr>
                    <w:widowControl/>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92" w:hRule="atLeast"/>
                <w:jc w:val="center"/>
              </w:trPr>
              <w:tc>
                <w:tcPr>
                  <w:tcW w:w="735" w:type="dxa"/>
                  <w:tcBorders>
                    <w:tl2br w:val="nil"/>
                    <w:tr2bl w:val="nil"/>
                  </w:tcBorders>
                  <w:shd w:val="clear" w:color="auto" w:fill="auto"/>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color w:val="auto"/>
                      <w:szCs w:val="21"/>
                      <w:highlight w:val="none"/>
                      <w:lang w:val="de-DE"/>
                    </w:rPr>
                    <w:t>参考标准</w:t>
                  </w:r>
                </w:p>
              </w:tc>
              <w:tc>
                <w:tcPr>
                  <w:tcW w:w="7362" w:type="dxa"/>
                  <w:gridSpan w:val="8"/>
                  <w:tcBorders>
                    <w:tl2br w:val="nil"/>
                    <w:tr2bl w:val="nil"/>
                  </w:tcBorders>
                  <w:shd w:val="clear" w:color="auto" w:fill="auto"/>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cs="Times New Roman"/>
                      <w:color w:val="auto"/>
                      <w:kern w:val="2"/>
                      <w:sz w:val="21"/>
                      <w:szCs w:val="21"/>
                      <w:highlight w:val="none"/>
                      <w:lang w:val="en-US" w:eastAsia="zh-CN" w:bidi="ar-SA"/>
                    </w:rPr>
                    <w:t>工业企业厂界环境噪声排放</w:t>
                  </w:r>
                  <w:r>
                    <w:rPr>
                      <w:rFonts w:hint="default" w:ascii="Times New Roman" w:hAnsi="Times New Roman" w:eastAsia="宋体" w:cs="Times New Roman"/>
                      <w:color w:val="auto"/>
                      <w:kern w:val="2"/>
                      <w:sz w:val="21"/>
                      <w:szCs w:val="21"/>
                      <w:highlight w:val="none"/>
                      <w:lang w:val="en-US" w:eastAsia="zh-CN" w:bidi="ar-SA"/>
                    </w:rPr>
                    <w:t>标准》（GB</w:t>
                  </w:r>
                  <w:r>
                    <w:rPr>
                      <w:rFonts w:hint="eastAsia" w:cs="Times New Roman"/>
                      <w:color w:val="auto"/>
                      <w:kern w:val="2"/>
                      <w:sz w:val="21"/>
                      <w:szCs w:val="21"/>
                      <w:highlight w:val="none"/>
                      <w:lang w:val="en-US" w:eastAsia="zh-CN" w:bidi="ar-SA"/>
                    </w:rPr>
                    <w:t>12348-</w:t>
                  </w:r>
                  <w:r>
                    <w:rPr>
                      <w:rFonts w:hint="default" w:ascii="Times New Roman" w:hAnsi="Times New Roman" w:eastAsia="宋体" w:cs="Times New Roman"/>
                      <w:color w:val="auto"/>
                      <w:kern w:val="2"/>
                      <w:sz w:val="21"/>
                      <w:szCs w:val="21"/>
                      <w:highlight w:val="none"/>
                      <w:lang w:val="en-US" w:eastAsia="zh-CN" w:bidi="ar-SA"/>
                    </w:rPr>
                    <w:t>2008）</w:t>
                  </w:r>
                  <w:r>
                    <w:rPr>
                      <w:rFonts w:hint="eastAsia" w:cs="Times New Roman"/>
                      <w:color w:val="auto"/>
                      <w:kern w:val="2"/>
                      <w:sz w:val="21"/>
                      <w:szCs w:val="21"/>
                      <w:highlight w:val="none"/>
                      <w:lang w:val="en-US" w:eastAsia="zh-CN" w:bidi="ar-SA"/>
                    </w:rPr>
                    <w:t>3类</w:t>
                  </w:r>
                </w:p>
              </w:tc>
            </w:tr>
          </w:tbl>
          <w:p>
            <w:pPr>
              <w:ind w:firstLine="481" w:firstLineChars="200"/>
              <w:jc w:val="center"/>
              <w:rPr>
                <w:b/>
                <w:bCs/>
                <w:sz w:val="24"/>
              </w:rPr>
            </w:pPr>
            <w:r>
              <w:rPr>
                <w:b/>
                <w:bCs/>
                <w:sz w:val="24"/>
              </w:rPr>
              <w:tab/>
            </w:r>
          </w:p>
          <w:p>
            <w:pPr>
              <w:pStyle w:val="69"/>
              <w:spacing w:line="360" w:lineRule="auto"/>
              <w:ind w:firstLine="480" w:firstLineChars="200"/>
              <w:jc w:val="left"/>
              <w:rPr>
                <w:rFonts w:ascii="Times New Roman" w:hAnsi="Times New Roman" w:eastAsia="宋体" w:cs="Times New Roman"/>
                <w:kern w:val="0"/>
                <w:sz w:val="24"/>
                <w:szCs w:val="22"/>
                <w:lang w:val="en-US" w:eastAsia="en-US" w:bidi="ar-SA"/>
              </w:rPr>
            </w:pPr>
            <w:r>
              <w:rPr>
                <w:rFonts w:ascii="Times New Roman" w:hAnsi="Times New Roman" w:cs="Times New Roman"/>
                <w:sz w:val="24"/>
              </w:rPr>
              <w:t>由表可见，声环境质量现状监测昼间值在</w:t>
            </w:r>
            <w:r>
              <w:rPr>
                <w:rFonts w:hint="eastAsia" w:ascii="Times New Roman" w:hAnsi="Times New Roman" w:cs="Times New Roman"/>
                <w:sz w:val="24"/>
                <w:lang w:val="en-US" w:eastAsia="zh-CN"/>
              </w:rPr>
              <w:t>52-58</w:t>
            </w:r>
            <w:r>
              <w:rPr>
                <w:rFonts w:ascii="Times New Roman" w:hAnsi="Times New Roman" w:cs="Times New Roman"/>
                <w:sz w:val="24"/>
                <w:lang w:val="en-GB"/>
              </w:rPr>
              <w:t>dB(A</w:t>
            </w:r>
            <w:r>
              <w:rPr>
                <w:rFonts w:hint="eastAsia" w:ascii="Times New Roman" w:hAnsi="Times New Roman" w:cs="Times New Roman"/>
                <w:sz w:val="24"/>
                <w:lang w:val="en-GB" w:eastAsia="zh-CN"/>
              </w:rPr>
              <w:t>）</w:t>
            </w:r>
            <w:r>
              <w:rPr>
                <w:rFonts w:ascii="Times New Roman" w:hAnsi="Times New Roman" w:cs="Times New Roman"/>
                <w:sz w:val="24"/>
              </w:rPr>
              <w:t>之间，夜间值在</w:t>
            </w:r>
            <w:r>
              <w:rPr>
                <w:rFonts w:hint="eastAsia" w:ascii="Times New Roman" w:hAnsi="Times New Roman" w:cs="Times New Roman"/>
                <w:sz w:val="24"/>
                <w:lang w:val="en-US"/>
              </w:rPr>
              <w:t>4</w:t>
            </w:r>
            <w:r>
              <w:rPr>
                <w:rFonts w:hint="eastAsia" w:ascii="Times New Roman" w:hAnsi="Times New Roman" w:cs="Times New Roman"/>
                <w:sz w:val="24"/>
                <w:lang w:val="en-US" w:eastAsia="zh-CN"/>
              </w:rPr>
              <w:t>6</w:t>
            </w:r>
            <w:r>
              <w:rPr>
                <w:rFonts w:ascii="Times New Roman" w:hAnsi="Times New Roman" w:cs="Times New Roman"/>
                <w:sz w:val="24"/>
                <w:lang w:val="en-GB"/>
              </w:rPr>
              <w:t>-</w:t>
            </w:r>
            <w:r>
              <w:rPr>
                <w:rFonts w:hint="eastAsia" w:ascii="Times New Roman" w:hAnsi="Times New Roman" w:cs="Times New Roman"/>
                <w:sz w:val="24"/>
                <w:lang w:val="en-US"/>
              </w:rPr>
              <w:t>4</w:t>
            </w:r>
            <w:r>
              <w:rPr>
                <w:rFonts w:hint="eastAsia" w:ascii="Times New Roman" w:hAnsi="Times New Roman" w:cs="Times New Roman"/>
                <w:sz w:val="24"/>
                <w:lang w:val="en-US" w:eastAsia="zh-CN"/>
              </w:rPr>
              <w:t>9</w:t>
            </w:r>
            <w:r>
              <w:rPr>
                <w:rFonts w:ascii="Times New Roman" w:hAnsi="Times New Roman" w:cs="Times New Roman"/>
                <w:sz w:val="24"/>
                <w:lang w:val="en-GB"/>
              </w:rPr>
              <w:t>dB(A</w:t>
            </w:r>
            <w:r>
              <w:rPr>
                <w:rFonts w:hint="eastAsia" w:ascii="Times New Roman" w:hAnsi="Times New Roman" w:cs="Times New Roman"/>
                <w:sz w:val="24"/>
                <w:lang w:val="en-GB" w:eastAsia="zh-CN"/>
              </w:rPr>
              <w:t>）</w:t>
            </w:r>
            <w:r>
              <w:rPr>
                <w:rFonts w:ascii="Times New Roman" w:hAnsi="Times New Roman" w:cs="Times New Roman"/>
                <w:sz w:val="24"/>
              </w:rPr>
              <w:t>之间。昼间和夜间声环境质量现状均满足《声环境质量标准》（GB3096-2008）</w:t>
            </w:r>
            <w:r>
              <w:rPr>
                <w:rFonts w:hint="eastAsia" w:ascii="Times New Roman" w:hAnsi="Times New Roman" w:cs="Times New Roman"/>
                <w:sz w:val="24"/>
                <w:lang w:val="en-US"/>
              </w:rPr>
              <w:t>3</w:t>
            </w:r>
            <w:r>
              <w:rPr>
                <w:rFonts w:ascii="Times New Roman" w:hAnsi="Times New Roman" w:cs="Times New Roman"/>
                <w:sz w:val="24"/>
              </w:rPr>
              <w:t>类标准要求。</w:t>
            </w:r>
            <w:r>
              <w:rPr>
                <w:rFonts w:hint="eastAsia" w:ascii="Times New Roman" w:hAnsi="Times New Roman" w:cs="Times New Roman"/>
                <w:sz w:val="24"/>
                <w:lang w:val="en-US"/>
              </w:rPr>
              <w:t>项目周边声环境质量较好，项目生产未对周边声环境质量产生较大影响。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732" w:type="dxa"/>
            <w:vAlign w:val="center"/>
          </w:tcPr>
          <w:p>
            <w:pPr>
              <w:adjustRightInd w:val="0"/>
              <w:snapToGrid w:val="0"/>
              <w:jc w:val="center"/>
              <w:rPr>
                <w:rFonts w:ascii="宋体" w:hAnsi="宋体" w:cs="宋体"/>
                <w:color w:val="auto"/>
                <w:kern w:val="0"/>
                <w:sz w:val="24"/>
              </w:rPr>
            </w:pPr>
            <w:r>
              <w:rPr>
                <w:rFonts w:hint="eastAsia" w:ascii="宋体" w:hAnsi="宋体" w:cs="宋体"/>
                <w:color w:val="auto"/>
                <w:kern w:val="0"/>
                <w:sz w:val="24"/>
              </w:rPr>
              <w:t>环境</w:t>
            </w:r>
          </w:p>
          <w:p>
            <w:pPr>
              <w:adjustRightInd w:val="0"/>
              <w:snapToGrid w:val="0"/>
              <w:jc w:val="center"/>
              <w:rPr>
                <w:rFonts w:ascii="宋体" w:hAnsi="宋体" w:cs="宋体"/>
                <w:color w:val="auto"/>
                <w:kern w:val="0"/>
                <w:sz w:val="24"/>
              </w:rPr>
            </w:pPr>
            <w:r>
              <w:rPr>
                <w:rFonts w:hint="eastAsia" w:ascii="宋体" w:hAnsi="宋体" w:cs="宋体"/>
                <w:color w:val="auto"/>
                <w:kern w:val="0"/>
                <w:sz w:val="24"/>
              </w:rPr>
              <w:t>保护</w:t>
            </w:r>
          </w:p>
          <w:p>
            <w:pPr>
              <w:adjustRightInd w:val="0"/>
              <w:snapToGrid w:val="0"/>
              <w:jc w:val="center"/>
              <w:rPr>
                <w:rFonts w:ascii="宋体" w:hAnsi="宋体" w:cs="宋体"/>
                <w:color w:val="auto"/>
                <w:kern w:val="0"/>
                <w:szCs w:val="21"/>
              </w:rPr>
            </w:pPr>
            <w:r>
              <w:rPr>
                <w:rFonts w:hint="eastAsia" w:ascii="宋体" w:hAnsi="宋体" w:cs="宋体"/>
                <w:color w:val="auto"/>
                <w:kern w:val="0"/>
                <w:sz w:val="24"/>
              </w:rPr>
              <w:t>目标</w:t>
            </w:r>
          </w:p>
        </w:tc>
        <w:tc>
          <w:tcPr>
            <w:tcW w:w="8329" w:type="dxa"/>
            <w:shd w:val="clear" w:color="auto" w:fill="auto"/>
            <w:vAlign w:val="center"/>
          </w:tcPr>
          <w:p>
            <w:pPr>
              <w:pStyle w:val="69"/>
              <w:spacing w:line="360" w:lineRule="auto"/>
              <w:ind w:firstLine="480" w:firstLineChars="200"/>
              <w:jc w:val="left"/>
              <w:rPr>
                <w:rFonts w:ascii="Times New Roman" w:hAnsi="Times New Roman" w:cs="Times New Roman"/>
                <w:sz w:val="24"/>
              </w:rPr>
            </w:pPr>
            <w:r>
              <w:rPr>
                <w:rFonts w:ascii="Times New Roman" w:hAnsi="Times New Roman" w:cs="Times New Roman"/>
                <w:sz w:val="24"/>
              </w:rPr>
              <w:t>根据《建设项目环境影响报告表编制技术指南</w:t>
            </w:r>
            <w:r>
              <w:rPr>
                <w:rFonts w:hint="eastAsia" w:ascii="Times New Roman" w:hAnsi="Times New Roman" w:cs="Times New Roman"/>
                <w:sz w:val="24"/>
                <w:lang w:eastAsia="zh-CN"/>
              </w:rPr>
              <w:t>（试行）》</w:t>
            </w:r>
            <w:r>
              <w:rPr>
                <w:rFonts w:ascii="Times New Roman" w:hAnsi="Times New Roman" w:cs="Times New Roman"/>
                <w:sz w:val="24"/>
              </w:rPr>
              <w:t>中关于环境保护目标的规定：“大气环境：明确厂界外</w:t>
            </w:r>
            <w:r>
              <w:rPr>
                <w:rFonts w:ascii="Times New Roman" w:hAnsi="Times New Roman" w:eastAsia="Times New Roman" w:cs="Times New Roman"/>
                <w:sz w:val="24"/>
              </w:rPr>
              <w:t>500m</w:t>
            </w:r>
            <w:r>
              <w:rPr>
                <w:rFonts w:ascii="Times New Roman" w:hAnsi="Times New Roman" w:cs="Times New Roman"/>
                <w:sz w:val="24"/>
              </w:rPr>
              <w:t>米范围内的自然保护区、风景名胜区、居住区、文化区和农村地区中人群较集中的区域；声环境：明确厂界外</w:t>
            </w:r>
            <w:r>
              <w:rPr>
                <w:rFonts w:ascii="Times New Roman" w:hAnsi="Times New Roman" w:eastAsia="Times New Roman" w:cs="Times New Roman"/>
                <w:sz w:val="24"/>
              </w:rPr>
              <w:t>50</w:t>
            </w:r>
            <w:r>
              <w:rPr>
                <w:rFonts w:ascii="Times New Roman" w:hAnsi="Times New Roman" w:cs="Times New Roman"/>
                <w:sz w:val="24"/>
              </w:rPr>
              <w:t>米范围内声环境保护目标；地下水环境：明确厂界外</w:t>
            </w:r>
            <w:r>
              <w:rPr>
                <w:rFonts w:ascii="Times New Roman" w:hAnsi="Times New Roman" w:eastAsia="Times New Roman" w:cs="Times New Roman"/>
                <w:sz w:val="24"/>
              </w:rPr>
              <w:t>500</w:t>
            </w:r>
            <w:r>
              <w:rPr>
                <w:rFonts w:ascii="Times New Roman" w:hAnsi="Times New Roman" w:cs="Times New Roman"/>
                <w:sz w:val="24"/>
              </w:rPr>
              <w:t>米范围内的地下水集中式饮用水水源和热水、矿泉水、温泉等特殊地下水资源；生态环境：产业园区外建设项目新增用地的，应明确新增用地范围内生态环境保护目标”。</w:t>
            </w:r>
          </w:p>
          <w:p>
            <w:pPr>
              <w:spacing w:line="360" w:lineRule="auto"/>
              <w:ind w:firstLine="480" w:firstLineChars="200"/>
              <w:jc w:val="left"/>
              <w:rPr>
                <w:sz w:val="24"/>
              </w:rPr>
            </w:pPr>
            <w:r>
              <w:rPr>
                <w:rFonts w:hint="eastAsia"/>
                <w:sz w:val="24"/>
              </w:rPr>
              <w:t xml:space="preserve"> </w:t>
            </w:r>
            <w:r>
              <w:rPr>
                <w:sz w:val="24"/>
              </w:rPr>
              <w:t>根据调查，本项目周围不存在大气环境、地下水环境、声环境及生态环境保护目标。</w:t>
            </w: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20" w:firstLineChars="200"/>
              <w:jc w:val="left"/>
              <w:rPr>
                <w:sz w:val="24"/>
              </w:rPr>
            </w:pPr>
            <w:r>
              <w:rPr>
                <w:sz w:val="21"/>
              </w:rPr>
              <mc:AlternateContent>
                <mc:Choice Requires="wpg">
                  <w:drawing>
                    <wp:anchor distT="0" distB="0" distL="114300" distR="114300" simplePos="0" relativeHeight="251662336" behindDoc="1" locked="0" layoutInCell="1" allowOverlap="1">
                      <wp:simplePos x="0" y="0"/>
                      <wp:positionH relativeFrom="column">
                        <wp:posOffset>-77470</wp:posOffset>
                      </wp:positionH>
                      <wp:positionV relativeFrom="paragraph">
                        <wp:posOffset>-50800</wp:posOffset>
                      </wp:positionV>
                      <wp:extent cx="5189220" cy="7505700"/>
                      <wp:effectExtent l="0" t="0" r="11430" b="0"/>
                      <wp:wrapNone/>
                      <wp:docPr id="109" name="组合 109"/>
                      <wp:cNvGraphicFramePr/>
                      <a:graphic xmlns:a="http://schemas.openxmlformats.org/drawingml/2006/main">
                        <a:graphicData uri="http://schemas.microsoft.com/office/word/2010/wordprocessingGroup">
                          <wpg:wgp>
                            <wpg:cNvGrpSpPr/>
                            <wpg:grpSpPr>
                              <a:xfrm>
                                <a:off x="0" y="0"/>
                                <a:ext cx="5189220" cy="7505700"/>
                                <a:chOff x="12931" y="1892"/>
                                <a:chExt cx="8172" cy="11820"/>
                              </a:xfrm>
                            </wpg:grpSpPr>
                            <wpg:grpSp>
                              <wpg:cNvPr id="110" name="组合 10"/>
                              <wpg:cNvGrpSpPr/>
                              <wpg:grpSpPr>
                                <a:xfrm>
                                  <a:off x="12931" y="2079"/>
                                  <a:ext cx="8172" cy="11633"/>
                                  <a:chOff x="4869" y="2079"/>
                                  <a:chExt cx="8172" cy="11633"/>
                                </a:xfrm>
                              </wpg:grpSpPr>
                              <wpg:grpSp>
                                <wpg:cNvPr id="111" name="组合 5"/>
                                <wpg:cNvGrpSpPr/>
                                <wpg:grpSpPr>
                                  <a:xfrm>
                                    <a:off x="4869" y="2079"/>
                                    <a:ext cx="8172" cy="11633"/>
                                    <a:chOff x="4869" y="2079"/>
                                    <a:chExt cx="8172" cy="11633"/>
                                  </a:xfrm>
                                </wpg:grpSpPr>
                                <wpg:grpSp>
                                  <wpg:cNvPr id="115" name="组合 2"/>
                                  <wpg:cNvGrpSpPr/>
                                  <wpg:grpSpPr>
                                    <a:xfrm>
                                      <a:off x="4869" y="2079"/>
                                      <a:ext cx="8172" cy="11633"/>
                                      <a:chOff x="4869" y="2079"/>
                                      <a:chExt cx="8172" cy="11633"/>
                                    </a:xfrm>
                                  </wpg:grpSpPr>
                                  <pic:pic xmlns:pic="http://schemas.openxmlformats.org/drawingml/2006/picture">
                                    <pic:nvPicPr>
                                      <pic:cNvPr id="12" name="图片 3"/>
                                      <pic:cNvPicPr>
                                        <a:picLocks noChangeAspect="1"/>
                                      </pic:cNvPicPr>
                                    </pic:nvPicPr>
                                    <pic:blipFill>
                                      <a:blip r:embed="rId17"/>
                                      <a:stretch>
                                        <a:fillRect/>
                                      </a:stretch>
                                    </pic:blipFill>
                                    <pic:spPr>
                                      <a:xfrm>
                                        <a:off x="4869" y="2079"/>
                                        <a:ext cx="8172" cy="8374"/>
                                      </a:xfrm>
                                      <a:prstGeom prst="rect">
                                        <a:avLst/>
                                      </a:prstGeom>
                                      <a:noFill/>
                                      <a:ln>
                                        <a:noFill/>
                                      </a:ln>
                                    </pic:spPr>
                                  </pic:pic>
                                  <pic:pic xmlns:pic="http://schemas.openxmlformats.org/drawingml/2006/picture">
                                    <pic:nvPicPr>
                                      <pic:cNvPr id="98" name="图片 1"/>
                                      <pic:cNvPicPr>
                                        <a:picLocks noChangeAspect="1"/>
                                      </pic:cNvPicPr>
                                    </pic:nvPicPr>
                                    <pic:blipFill>
                                      <a:blip r:embed="rId18"/>
                                      <a:stretch>
                                        <a:fillRect/>
                                      </a:stretch>
                                    </pic:blipFill>
                                    <pic:spPr>
                                      <a:xfrm>
                                        <a:off x="6807" y="9839"/>
                                        <a:ext cx="6076" cy="3873"/>
                                      </a:xfrm>
                                      <a:prstGeom prst="rect">
                                        <a:avLst/>
                                      </a:prstGeom>
                                      <a:noFill/>
                                      <a:ln>
                                        <a:noFill/>
                                      </a:ln>
                                    </pic:spPr>
                                  </pic:pic>
                                </wpg:grpSp>
                                <wps:wsp>
                                  <wps:cNvPr id="99" name="直接箭头连接符 4"/>
                                  <wps:cNvCnPr/>
                                  <wps:spPr>
                                    <a:xfrm>
                                      <a:off x="9750" y="6581"/>
                                      <a:ext cx="1725" cy="3600"/>
                                    </a:xfrm>
                                    <a:prstGeom prst="straightConnector1">
                                      <a:avLst/>
                                    </a:prstGeom>
                                    <a:ln w="190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s:wsp>
                                <wps:cNvPr id="100" name="文本框 6"/>
                                <wps:cNvSpPr txBox="1"/>
                                <wps:spPr>
                                  <a:xfrm>
                                    <a:off x="5587" y="8138"/>
                                    <a:ext cx="1797" cy="82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大气、地下水环境保护目标范围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1" name="椭圆 7"/>
                                <wps:cNvSpPr/>
                                <wps:spPr>
                                  <a:xfrm>
                                    <a:off x="5080" y="8250"/>
                                    <a:ext cx="375" cy="412"/>
                                  </a:xfrm>
                                  <a:prstGeom prst="ellipse">
                                    <a:avLst/>
                                  </a:prstGeom>
                                  <a:noFill/>
                                  <a:ln w="38100"/>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2" name="椭圆 8"/>
                                <wps:cNvSpPr/>
                                <wps:spPr>
                                  <a:xfrm>
                                    <a:off x="5095" y="9128"/>
                                    <a:ext cx="375" cy="412"/>
                                  </a:xfrm>
                                  <a:prstGeom prst="ellipse">
                                    <a:avLst/>
                                  </a:prstGeom>
                                  <a:noFill/>
                                  <a:ln w="381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3" name="文本框 9"/>
                                <wps:cNvSpPr txBox="1"/>
                                <wps:spPr>
                                  <a:xfrm>
                                    <a:off x="5602" y="9090"/>
                                    <a:ext cx="1574" cy="7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噪声环境保护目标范围</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104" name="上箭头 13"/>
                              <wps:cNvSpPr/>
                              <wps:spPr>
                                <a:xfrm>
                                  <a:off x="19537" y="2362"/>
                                  <a:ext cx="131" cy="1050"/>
                                </a:xfrm>
                                <a:prstGeom prst="upArrow">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8" name="文本框 14"/>
                              <wps:cNvSpPr txBox="1"/>
                              <wps:spPr>
                                <a:xfrm>
                                  <a:off x="19724" y="1892"/>
                                  <a:ext cx="788" cy="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color w:val="000000" w:themeColor="text1"/>
                                        <w:sz w:val="48"/>
                                        <w:szCs w:val="56"/>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48"/>
                                        <w:szCs w:val="56"/>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N</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6.1pt;margin-top:-4pt;height:591pt;width:408.6pt;z-index:-251654144;mso-width-relative:page;mso-height-relative:page;" coordorigin="12931,1892" coordsize="8172,11820" o:gfxdata="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AubPAAvwAAAKUBAAAZAAAAZHJz&#10;L19yZWxzL2Uyb0RvYy54bWwucmVsc72QwYrCMBCG7wv7DmHu27Q9LLKY9iKCV3EfYEimabCZhCSK&#10;vr2BZUFB8OZxZvi//2PW48Uv4kwpu8AKuqYFQayDcWwV/B62XysQuSAbXAKTgitlGIfPj/WeFiw1&#10;lGcXs6gUzgrmUuKPlFnP5DE3IRLXyxSSx1LHZGVEfURLsm/bb5nuGTA8MMXOKEg704M4XGNtfs0O&#10;0+Q0bYI+eeLypEI6X7srEJOlosCTcfi37JvIFuRzh+49Dt2/g3x47nAD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">
                      <o:lock v:ext="edit" aspectratio="f"/>
                      <v:group id="组合 10" o:spid="_x0000_s1026" o:spt="203" style="position:absolute;left:12931;top:2079;height:11633;width:8172;" coordorigin="4869,2079" coordsize="8172,11633" o:gfxdata="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CEMLDL8AAADcAAAADwAAAAAAAAAB&#10;ACAAAAA4AAAAZHJzL2Rvd25yZXYueG1sUEsBAhQAFAAAAAgAh07iQDMvBZ47AAAAOQAAABUAAAAA&#10;AAAAAQAgAAAAJAEAAGRycy9ncm91cHNoYXBleG1sLnhtbFBLBQYAAAAABgAGAGABAADhAwAAAAA=&#10;">
                        <o:lock v:ext="edit" aspectratio="f"/>
                        <v:group id="组合 5" o:spid="_x0000_s1026" o:spt="203" style="position:absolute;left:4869;top:2079;height:11633;width:8172;" coordorigin="4869,2079" coordsize="8172,11633" o:gfxdata="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">
                          <o:lock v:ext="edit" aspectratio="f"/>
                          <v:group id="组合 2" o:spid="_x0000_s1026" o:spt="203" style="position:absolute;left:4869;top:2079;height:11633;width:8172;" coordorigin="4869,2079" coordsize="8172,11633" o:gfxdata="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Bg0qJS9AAAA3AAAAA8AAAAAAAAAAQAg&#10;AAAAOAAAAGRycy9kb3ducmV2LnhtbFBLAQIUABQAAAAIAIdO4kAzLwWeOwAAADkAAAAVAAAAAAAA&#10;AAEAIAAAACIBAABkcnMvZ3JvdXBzaGFwZXhtbC54bWxQSwUGAAAAAAYABgBgAQAA3wMAAAAA&#10;">
                            <o:lock v:ext="edit" aspectratio="f"/>
                            <v:shape id="图片 3" o:spid="_x0000_s1026" o:spt="75" type="#_x0000_t75" style="position:absolute;left:4869;top:2079;height:8374;width:8172;" filled="f" o:preferrelative="t" stroked="f" coordsize="21600,21600" o:gfxdata="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COK8zvAAAANsAAAAPAAAAAAAAAAEAIAAAADgAAABkcnMvZG93bnJldi54&#10;bWxQSwECFAAUAAAACACHTuJAMy8FnjsAAAA5AAAAEAAAAAAAAAABACAAAAAhAQAAZHJzL3NoYXBl&#10;eG1sLnhtbFBLBQYAAAAABgAGAFsBAADLAwAAAAA=&#10;">
                              <v:fill on="f" focussize="0,0"/>
                              <v:stroke on="f"/>
                              <v:imagedata r:id="rId17" o:title=""/>
                              <o:lock v:ext="edit" aspectratio="t"/>
                            </v:shape>
                            <v:shape id="图片 1" o:spid="_x0000_s1026" o:spt="75" type="#_x0000_t75" style="position:absolute;left:6807;top:9839;height:3873;width:6076;" filled="f" o:preferrelative="t" stroked="f" coordsize="21600,21600" o:gfxdata="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C08dA9tgAAANsAAAAPAAAAAAAAAAEAIAAAADgAAABkcnMvZG93bnJldi54bWxQSwEC&#10;FAAUAAAACACHTuJAMy8FnjsAAAA5AAAAEAAAAAAAAAABACAAAAAbAQAAZHJzL3NoYXBleG1sLnht&#10;bFBLBQYAAAAABgAGAFsBAADFAwAAAAA=&#10;">
                              <v:fill on="f" focussize="0,0"/>
                              <v:stroke on="f"/>
                              <v:imagedata r:id="rId18" o:title=""/>
                              <o:lock v:ext="edit" aspectratio="t"/>
                            </v:shape>
                          </v:group>
                          <v:shape id="直接箭头连接符 4" o:spid="_x0000_s1026" o:spt="32" type="#_x0000_t32" style="position:absolute;left:9750;top:6581;height:3600;width:1725;" filled="f" stroked="t" coordsize="21600,21600" o:gfxdata="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6SnGBvAAAANsAAAAPAAAAAAAAAAEAIAAAADgAAABkcnMvZG93bnJldi54&#10;bWxQSwECFAAUAAAACACHTuJAMy8FnjsAAAA5AAAAEAAAAAAAAAABACAAAAAhAQAAZHJzL3NoYXBl&#10;eG1sLnhtbFBLBQYAAAAABgAGAFsBAADLAwAAAAA=&#10;">
                            <v:fill on="f" focussize="0,0"/>
                            <v:stroke weight="1.5pt" color="#000000 [3213]" miterlimit="8" joinstyle="miter" endarrow="open"/>
                            <v:imagedata o:title=""/>
                            <o:lock v:ext="edit" aspectratio="f"/>
                          </v:shape>
                        </v:group>
                        <v:shape id="文本框 6" o:spid="_x0000_s1026" o:spt="202" type="#_x0000_t202" style="position:absolute;left:5587;top:8138;height:826;width:1797;" filled="f" stroked="f" coordsize="21600,21600" o:gfxdata="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r8oNjsAAAADcAAAADwAAAAAAAAABACAAAAA4AAAAZHJzL2Rvd25y&#10;ZXYueG1sUEsBAhQAFAAAAAgAh07iQDMvBZ47AAAAOQAAABAAAAAAAAAAAQAgAAAAJQEAAGRycy9z&#10;aGFwZXhtbC54bWxQSwUGAAAAAAYABgBbAQAAzwMAAAAA&#10;">
                          <v:fill on="f" focussize="0,0"/>
                          <v:stroke on="f" weight="0.5pt"/>
                          <v:imagedata o:title=""/>
                          <o:lock v:ext="edit" aspectratio="f"/>
                          <v:textbox>
                            <w:txbxContent>
                              <w:p>
                                <w:pPr>
                                  <w:rPr>
                                    <w:rFonts w:hint="default" w:eastAsiaTheme="minorEastAsia"/>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大气、地下水环境保护目标范围</w:t>
                                </w:r>
                              </w:p>
                            </w:txbxContent>
                          </v:textbox>
                        </v:shape>
                        <v:shape id="椭圆 7" o:spid="_x0000_s1026" o:spt="3" type="#_x0000_t3" style="position:absolute;left:5080;top:8250;height:412;width:375;v-text-anchor:middle;" filled="f" stroked="t" coordsize="21600,21600" o:gfxdata="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eYZxCvAAAANwAAAAPAAAAAAAAAAEAIAAAADgAAABkcnMvZG93bnJldi54&#10;bWxQSwECFAAUAAAACACHTuJAMy8FnjsAAAA5AAAAEAAAAAAAAAABACAAAAAhAQAAZHJzL3NoYXBl&#10;eG1sLnhtbFBLBQYAAAAABgAGAFsBAADLAwAAAAA=&#10;">
                          <v:fill on="f" focussize="0,0"/>
                          <v:stroke weight="3pt" color="#2F5597 [2404]" miterlimit="8" joinstyle="miter"/>
                          <v:imagedata o:title=""/>
                          <o:lock v:ext="edit" aspectratio="f"/>
                        </v:shape>
                        <v:shape id="椭圆 8" o:spid="_x0000_s1026" o:spt="3" type="#_x0000_t3" style="position:absolute;left:5095;top:9128;height:412;width:375;v-text-anchor:middle;" filled="f" stroked="t" coordsize="21600,21600" o:gfxdata="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6oIjkroAAADcAAAADwAAAAAAAAABACAAAAA4AAAAZHJzL2Rvd25yZXYueG1s&#10;UEsBAhQAFAAAAAgAh07iQDMvBZ47AAAAOQAAABAAAAAAAAAAAQAgAAAAHwEAAGRycy9zaGFwZXht&#10;bC54bWxQSwUGAAAAAAYABgBbAQAAyQMAAAAA&#10;">
                          <v:fill on="f" focussize="0,0"/>
                          <v:stroke weight="3pt" color="#FF0000 [2404]" miterlimit="8" joinstyle="miter"/>
                          <v:imagedata o:title=""/>
                          <o:lock v:ext="edit" aspectratio="f"/>
                        </v:shape>
                        <v:shape id="文本框 9" o:spid="_x0000_s1026" o:spt="202" type="#_x0000_t202" style="position:absolute;left:5602;top:9090;height:713;width:1574;" filled="f" stroked="f" coordsize="21600,21600" o:gfxdata="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8Yk/m+AAAA3AAAAA8AAAAAAAAAAQAgAAAAOAAAAGRycy9kb3ducmV2&#10;LnhtbFBLAQIUABQAAAAIAIdO4kAzLwWeOwAAADkAAAAQAAAAAAAAAAEAIAAAACMBAABkcnMvc2hh&#10;cGV4bWwueG1sUEsFBgAAAAAGAAYAWwEAAM0DAAAAAA==&#10;">
                          <v:fill on="f" focussize="0,0"/>
                          <v:stroke on="f" weight="0.5pt"/>
                          <v:imagedata o:title=""/>
                          <o:lock v:ext="edit" aspectratio="f"/>
                          <v:textbox>
                            <w:txbxContent>
                              <w:p>
                                <w:pPr>
                                  <w:rPr>
                                    <w:rFonts w:hint="default" w:eastAsiaTheme="minorEastAsia"/>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噪声环境保护目标范围</w:t>
                                </w:r>
                              </w:p>
                            </w:txbxContent>
                          </v:textbox>
                        </v:shape>
                      </v:group>
                      <v:shape id="上箭头 13" o:spid="_x0000_s1026" o:spt="68" type="#_x0000_t68" style="position:absolute;left:19537;top:2362;height:1050;width:131;v-text-anchor:middle;" fillcolor="#000000 [3213]" filled="t" stroked="t" coordsize="21600,21600" o:gfxdata="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ewVBoroAAADcAAAADwAAAAAAAAABACAAAAA4AAAAZHJzL2Rvd25yZXYueG1s&#10;UEsBAhQAFAAAAAgAh07iQDMvBZ47AAAAOQAAABAAAAAAAAAAAQAgAAAAHwEAAGRycy9zaGFwZXht&#10;bC54bWxQSwUGAAAAAAYABgBbAQAAyQMAAAAA&#10;" adj="1347,5400">
                        <v:fill on="t" focussize="0,0"/>
                        <v:stroke weight="1pt" color="#000000 [3213]" miterlimit="8" joinstyle="miter"/>
                        <v:imagedata o:title=""/>
                        <o:lock v:ext="edit" aspectratio="f"/>
                      </v:shape>
                      <v:shape id="文本框 14" o:spid="_x0000_s1026" o:spt="202" type="#_x0000_t202" style="position:absolute;left:19724;top:1892;height:900;width:788;" filled="f" stroked="f" coordsize="21600,21600" o:gfxdata="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UbwBiMAAAADcAAAADwAAAAAAAAABACAAAAA4AAAAZHJzL2Rvd25y&#10;ZXYueG1sUEsBAhQAFAAAAAgAh07iQDMvBZ47AAAAOQAAABAAAAAAAAAAAQAgAAAAJQEAAGRycy9z&#10;aGFwZXhtbC54bWxQSwUGAAAAAAYABgBbAQAAzwMAAAAA&#10;">
                        <v:fill on="f" focussize="0,0"/>
                        <v:stroke on="f" weight="0.5pt"/>
                        <v:imagedata o:title=""/>
                        <o:lock v:ext="edit" aspectratio="f"/>
                        <v:textbox>
                          <w:txbxContent>
                            <w:p>
                              <w:pPr>
                                <w:rPr>
                                  <w:rFonts w:hint="eastAsia" w:eastAsiaTheme="minorEastAsia"/>
                                  <w:color w:val="000000" w:themeColor="text1"/>
                                  <w:sz w:val="48"/>
                                  <w:szCs w:val="56"/>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48"/>
                                  <w:szCs w:val="56"/>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N</w:t>
                              </w:r>
                            </w:p>
                          </w:txbxContent>
                        </v:textbox>
                      </v:shape>
                    </v:group>
                  </w:pict>
                </mc:Fallback>
              </mc:AlternateContent>
            </w: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pStyle w:val="3"/>
              <w:rPr>
                <w:sz w:val="24"/>
              </w:rPr>
            </w:pPr>
          </w:p>
          <w:p>
            <w:pPr>
              <w:pStyle w:val="4"/>
            </w:pPr>
          </w:p>
          <w:p>
            <w:pPr>
              <w:spacing w:line="360" w:lineRule="auto"/>
              <w:ind w:firstLine="420" w:firstLineChars="200"/>
              <w:rPr>
                <w:sz w:val="21"/>
              </w:rPr>
            </w:pPr>
          </w:p>
          <w:p>
            <w:pPr>
              <w:spacing w:line="360" w:lineRule="auto"/>
              <w:ind w:firstLine="420" w:firstLineChars="200"/>
              <w:rPr>
                <w:sz w:val="21"/>
              </w:rPr>
            </w:pPr>
          </w:p>
          <w:p>
            <w:pPr>
              <w:spacing w:line="360" w:lineRule="auto"/>
              <w:ind w:firstLine="420" w:firstLineChars="200"/>
              <w:rPr>
                <w:sz w:val="21"/>
              </w:rPr>
            </w:pPr>
          </w:p>
          <w:p>
            <w:pPr>
              <w:spacing w:line="360" w:lineRule="auto"/>
              <w:ind w:firstLine="420" w:firstLineChars="200"/>
              <w:rPr>
                <w:sz w:val="21"/>
              </w:rPr>
            </w:pPr>
          </w:p>
          <w:p>
            <w:pPr>
              <w:spacing w:line="360" w:lineRule="auto"/>
              <w:ind w:firstLine="420" w:firstLineChars="200"/>
              <w:rPr>
                <w:sz w:val="21"/>
              </w:rPr>
            </w:pPr>
          </w:p>
          <w:p>
            <w:pPr>
              <w:spacing w:line="360" w:lineRule="auto"/>
              <w:ind w:firstLine="420" w:firstLineChars="200"/>
              <w:rPr>
                <w:sz w:val="21"/>
              </w:rPr>
            </w:pPr>
          </w:p>
          <w:p>
            <w:pPr>
              <w:spacing w:line="360" w:lineRule="auto"/>
              <w:ind w:firstLine="420" w:firstLineChars="200"/>
              <w:rPr>
                <w:sz w:val="21"/>
              </w:rPr>
            </w:pPr>
          </w:p>
          <w:p>
            <w:pPr>
              <w:spacing w:line="360" w:lineRule="auto"/>
              <w:ind w:firstLine="420" w:firstLineChars="200"/>
              <w:rPr>
                <w:sz w:val="21"/>
              </w:rPr>
            </w:pPr>
          </w:p>
          <w:p>
            <w:pPr>
              <w:spacing w:line="360" w:lineRule="auto"/>
              <w:ind w:firstLine="420" w:firstLineChars="200"/>
              <w:rPr>
                <w:sz w:val="21"/>
              </w:rPr>
            </w:pPr>
          </w:p>
          <w:p>
            <w:pPr>
              <w:spacing w:line="360" w:lineRule="auto"/>
              <w:jc w:val="center"/>
              <w:rPr>
                <w:rFonts w:ascii="Times New Roman" w:hAnsi="Times New Roman" w:eastAsia="宋体" w:cs="Times New Roman"/>
                <w:kern w:val="0"/>
                <w:sz w:val="21"/>
                <w:szCs w:val="21"/>
                <w:lang w:val="en-US" w:eastAsia="zh-CN" w:bidi="ar-SA"/>
              </w:rPr>
            </w:pPr>
            <w:r>
              <w:rPr>
                <w:rFonts w:hint="eastAsia"/>
                <w:b/>
                <w:bCs/>
                <w:sz w:val="24"/>
                <w:lang w:bidi="zh-CN"/>
              </w:rPr>
              <w:t>环境目标保护</w:t>
            </w:r>
            <w:r>
              <w:rPr>
                <w:rFonts w:hint="eastAsia"/>
                <w:b/>
                <w:bCs/>
                <w:sz w:val="24"/>
                <w:lang w:val="en-US" w:bidi="zh-CN"/>
              </w:rPr>
              <w:t>范围</w:t>
            </w:r>
            <w:r>
              <w:rPr>
                <w:rFonts w:hint="eastAsia"/>
                <w:b/>
                <w:bCs/>
                <w:sz w:val="24"/>
                <w:lang w:bidi="zh-CN"/>
              </w:rPr>
              <w:t>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32" w:type="dxa"/>
            <w:tcMar>
              <w:left w:w="28" w:type="dxa"/>
              <w:right w:w="28" w:type="dxa"/>
            </w:tcMar>
            <w:vAlign w:val="center"/>
          </w:tcPr>
          <w:p>
            <w:pPr>
              <w:adjustRightInd w:val="0"/>
              <w:snapToGrid w:val="0"/>
              <w:jc w:val="center"/>
              <w:rPr>
                <w:rFonts w:ascii="宋体" w:hAnsi="宋体" w:cs="宋体"/>
                <w:color w:val="auto"/>
                <w:kern w:val="0"/>
                <w:sz w:val="24"/>
              </w:rPr>
            </w:pPr>
            <w:r>
              <w:rPr>
                <w:rFonts w:hint="eastAsia" w:ascii="宋体" w:hAnsi="宋体" w:cs="宋体"/>
                <w:color w:val="auto"/>
                <w:kern w:val="0"/>
                <w:sz w:val="24"/>
              </w:rPr>
              <w:t>污染</w:t>
            </w:r>
          </w:p>
          <w:p>
            <w:pPr>
              <w:adjustRightInd w:val="0"/>
              <w:snapToGrid w:val="0"/>
              <w:jc w:val="center"/>
              <w:rPr>
                <w:rFonts w:ascii="宋体" w:hAnsi="宋体" w:cs="宋体"/>
                <w:color w:val="auto"/>
                <w:kern w:val="0"/>
                <w:sz w:val="24"/>
              </w:rPr>
            </w:pPr>
            <w:r>
              <w:rPr>
                <w:rFonts w:hint="eastAsia" w:ascii="宋体" w:hAnsi="宋体" w:cs="宋体"/>
                <w:color w:val="auto"/>
                <w:kern w:val="0"/>
                <w:sz w:val="24"/>
              </w:rPr>
              <w:t>物排</w:t>
            </w:r>
          </w:p>
          <w:p>
            <w:pPr>
              <w:adjustRightInd w:val="0"/>
              <w:snapToGrid w:val="0"/>
              <w:jc w:val="center"/>
              <w:rPr>
                <w:rFonts w:ascii="宋体" w:hAnsi="宋体" w:cs="宋体"/>
                <w:color w:val="auto"/>
                <w:kern w:val="0"/>
                <w:sz w:val="24"/>
              </w:rPr>
            </w:pPr>
            <w:r>
              <w:rPr>
                <w:rFonts w:hint="eastAsia" w:ascii="宋体" w:hAnsi="宋体" w:cs="宋体"/>
                <w:color w:val="auto"/>
                <w:kern w:val="0"/>
                <w:sz w:val="24"/>
              </w:rPr>
              <w:t>放控</w:t>
            </w:r>
          </w:p>
          <w:p>
            <w:pPr>
              <w:adjustRightInd w:val="0"/>
              <w:snapToGrid w:val="0"/>
              <w:jc w:val="center"/>
              <w:rPr>
                <w:rFonts w:ascii="宋体" w:hAnsi="宋体" w:cs="宋体"/>
                <w:color w:val="auto"/>
                <w:kern w:val="0"/>
                <w:sz w:val="24"/>
              </w:rPr>
            </w:pPr>
            <w:r>
              <w:rPr>
                <w:rFonts w:hint="eastAsia" w:ascii="宋体" w:hAnsi="宋体" w:cs="宋体"/>
                <w:color w:val="auto"/>
                <w:kern w:val="0"/>
                <w:sz w:val="24"/>
              </w:rPr>
              <w:t>制标</w:t>
            </w:r>
          </w:p>
          <w:p>
            <w:pPr>
              <w:adjustRightInd w:val="0"/>
              <w:snapToGrid w:val="0"/>
              <w:jc w:val="center"/>
              <w:rPr>
                <w:rFonts w:ascii="宋体" w:hAnsi="宋体" w:cs="宋体"/>
                <w:color w:val="auto"/>
                <w:kern w:val="0"/>
                <w:sz w:val="24"/>
              </w:rPr>
            </w:pPr>
            <w:r>
              <w:rPr>
                <w:rFonts w:hint="eastAsia" w:ascii="宋体" w:hAnsi="宋体" w:cs="宋体"/>
                <w:color w:val="auto"/>
                <w:kern w:val="0"/>
                <w:sz w:val="24"/>
              </w:rPr>
              <w:t>准</w:t>
            </w:r>
          </w:p>
        </w:tc>
        <w:tc>
          <w:tcPr>
            <w:tcW w:w="8329" w:type="dxa"/>
            <w:vAlign w:val="center"/>
          </w:tcPr>
          <w:p>
            <w:pPr>
              <w:pStyle w:val="60"/>
              <w:spacing w:line="360" w:lineRule="auto"/>
              <w:rPr>
                <w:b/>
                <w:color w:val="auto"/>
                <w:sz w:val="24"/>
                <w:szCs w:val="24"/>
              </w:rPr>
            </w:pPr>
            <w:r>
              <w:rPr>
                <w:b/>
                <w:color w:val="auto"/>
                <w:sz w:val="24"/>
                <w:szCs w:val="24"/>
              </w:rPr>
              <w:t>1、废气排放标准</w:t>
            </w:r>
          </w:p>
          <w:p>
            <w:pPr>
              <w:snapToGrid w:val="0"/>
              <w:spacing w:line="360" w:lineRule="auto"/>
              <w:ind w:firstLine="520" w:firstLineChars="200"/>
              <w:rPr>
                <w:color w:val="auto"/>
                <w:spacing w:val="10"/>
                <w:kern w:val="0"/>
                <w:sz w:val="24"/>
                <w:highlight w:val="none"/>
              </w:rPr>
            </w:pPr>
            <w:r>
              <w:rPr>
                <w:color w:val="auto"/>
                <w:spacing w:val="10"/>
                <w:kern w:val="0"/>
                <w:sz w:val="24"/>
                <w:highlight w:val="none"/>
              </w:rPr>
              <w:t>项目施工期主要大气污染物为扬尘（颗粒物），施工期扬尘执行《大气污染物综合排放标准》（GB16297-1996）表2中“无组织排放浓度监控限值”要求，具体限值见</w:t>
            </w:r>
            <w:r>
              <w:rPr>
                <w:rFonts w:hint="eastAsia"/>
                <w:color w:val="auto"/>
                <w:spacing w:val="10"/>
                <w:kern w:val="0"/>
                <w:sz w:val="24"/>
                <w:highlight w:val="none"/>
                <w:lang w:val="en-US" w:eastAsia="zh-CN"/>
              </w:rPr>
              <w:t>下</w:t>
            </w:r>
            <w:r>
              <w:rPr>
                <w:color w:val="auto"/>
                <w:spacing w:val="10"/>
                <w:kern w:val="0"/>
                <w:sz w:val="24"/>
                <w:highlight w:val="none"/>
              </w:rPr>
              <w:t>表。</w:t>
            </w:r>
          </w:p>
          <w:p>
            <w:pPr>
              <w:spacing w:line="440" w:lineRule="exact"/>
              <w:jc w:val="center"/>
              <w:rPr>
                <w:b/>
                <w:bCs w:val="0"/>
                <w:color w:val="auto"/>
                <w:spacing w:val="10"/>
                <w:kern w:val="0"/>
                <w:sz w:val="21"/>
                <w:szCs w:val="21"/>
                <w:highlight w:val="none"/>
              </w:rPr>
            </w:pPr>
            <w:r>
              <w:rPr>
                <w:rFonts w:hint="eastAsia" w:ascii="Times New Roman" w:hAnsi="Times New Roman" w:eastAsia="宋体" w:cs="Times New Roman"/>
                <w:b/>
                <w:color w:val="auto"/>
                <w:sz w:val="24"/>
              </w:rPr>
              <w:t>表</w:t>
            </w:r>
            <w:r>
              <w:rPr>
                <w:rFonts w:hint="eastAsia" w:ascii="Times New Roman" w:hAnsi="Times New Roman" w:eastAsia="宋体" w:cs="Times New Roman"/>
                <w:b/>
                <w:color w:val="auto"/>
                <w:sz w:val="24"/>
                <w:lang w:val="en-US" w:eastAsia="zh-CN"/>
              </w:rPr>
              <w:t>3-5</w:t>
            </w:r>
            <w:r>
              <w:rPr>
                <w:rFonts w:hint="eastAsia" w:ascii="Times New Roman" w:hAnsi="Times New Roman" w:eastAsia="宋体" w:cs="Times New Roman"/>
                <w:b/>
                <w:color w:val="auto"/>
                <w:sz w:val="24"/>
              </w:rPr>
              <w:t>大气污染物综合排放标准</w:t>
            </w:r>
          </w:p>
          <w:tbl>
            <w:tblPr>
              <w:tblStyle w:val="18"/>
              <w:tblW w:w="82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427"/>
              <w:gridCol w:w="2566"/>
              <w:gridCol w:w="34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3" w:hRule="atLeast"/>
                <w:tblHeader/>
                <w:jc w:val="center"/>
              </w:trPr>
              <w:tc>
                <w:tcPr>
                  <w:tcW w:w="474" w:type="pct"/>
                  <w:noWrap w:val="0"/>
                  <w:vAlign w:val="center"/>
                </w:tcPr>
                <w:p>
                  <w:pPr>
                    <w:adjustRightInd w:val="0"/>
                    <w:snapToGrid w:val="0"/>
                    <w:jc w:val="center"/>
                    <w:rPr>
                      <w:rFonts w:hint="eastAsia" w:eastAsia="宋体"/>
                      <w:b/>
                      <w:bCs w:val="0"/>
                      <w:snapToGrid w:val="0"/>
                      <w:color w:val="auto"/>
                      <w:highlight w:val="none"/>
                      <w:lang w:val="en-US" w:eastAsia="zh-CN" w:bidi="ar"/>
                    </w:rPr>
                  </w:pPr>
                  <w:r>
                    <w:rPr>
                      <w:rFonts w:hint="eastAsia"/>
                      <w:b/>
                      <w:bCs w:val="0"/>
                      <w:snapToGrid w:val="0"/>
                      <w:color w:val="auto"/>
                      <w:highlight w:val="none"/>
                      <w:lang w:val="en-US" w:eastAsia="zh-CN" w:bidi="ar"/>
                    </w:rPr>
                    <w:t>序号</w:t>
                  </w:r>
                </w:p>
              </w:tc>
              <w:tc>
                <w:tcPr>
                  <w:tcW w:w="866" w:type="pct"/>
                  <w:noWrap w:val="0"/>
                  <w:vAlign w:val="center"/>
                </w:tcPr>
                <w:p>
                  <w:pPr>
                    <w:adjustRightInd w:val="0"/>
                    <w:snapToGrid w:val="0"/>
                    <w:jc w:val="center"/>
                    <w:rPr>
                      <w:b/>
                      <w:bCs w:val="0"/>
                      <w:snapToGrid w:val="0"/>
                      <w:color w:val="auto"/>
                      <w:highlight w:val="none"/>
                    </w:rPr>
                  </w:pPr>
                  <w:r>
                    <w:rPr>
                      <w:b/>
                      <w:bCs w:val="0"/>
                      <w:snapToGrid w:val="0"/>
                      <w:color w:val="auto"/>
                      <w:highlight w:val="none"/>
                      <w:lang w:bidi="ar"/>
                    </w:rPr>
                    <w:t>污染物</w:t>
                  </w:r>
                </w:p>
              </w:tc>
              <w:tc>
                <w:tcPr>
                  <w:tcW w:w="1557" w:type="pct"/>
                  <w:noWrap w:val="0"/>
                  <w:vAlign w:val="center"/>
                </w:tcPr>
                <w:p>
                  <w:pPr>
                    <w:adjustRightInd/>
                    <w:snapToGrid/>
                    <w:jc w:val="center"/>
                    <w:rPr>
                      <w:b/>
                      <w:bCs w:val="0"/>
                      <w:snapToGrid w:val="0"/>
                      <w:color w:val="auto"/>
                      <w:highlight w:val="none"/>
                    </w:rPr>
                  </w:pPr>
                  <w:r>
                    <w:rPr>
                      <w:b/>
                      <w:bCs w:val="0"/>
                      <w:snapToGrid w:val="0"/>
                      <w:color w:val="auto"/>
                      <w:highlight w:val="none"/>
                      <w:lang w:bidi="ar"/>
                    </w:rPr>
                    <w:t>浓度限值（mg/</w:t>
                  </w:r>
                  <w:r>
                    <w:rPr>
                      <w:rFonts w:hint="eastAsia"/>
                      <w:b/>
                      <w:bCs w:val="0"/>
                      <w:snapToGrid w:val="0"/>
                      <w:color w:val="auto"/>
                      <w:highlight w:val="none"/>
                      <w:lang w:eastAsia="zh-CN" w:bidi="ar"/>
                    </w:rPr>
                    <w:t>m³</w:t>
                  </w:r>
                  <w:r>
                    <w:rPr>
                      <w:b/>
                      <w:bCs w:val="0"/>
                      <w:snapToGrid w:val="0"/>
                      <w:color w:val="auto"/>
                      <w:highlight w:val="none"/>
                      <w:lang w:bidi="ar"/>
                    </w:rPr>
                    <w:t>）</w:t>
                  </w:r>
                </w:p>
              </w:tc>
              <w:tc>
                <w:tcPr>
                  <w:tcW w:w="2101" w:type="pct"/>
                  <w:noWrap w:val="0"/>
                  <w:vAlign w:val="center"/>
                </w:tcPr>
                <w:p>
                  <w:pPr>
                    <w:adjustRightInd/>
                    <w:snapToGrid/>
                    <w:jc w:val="center"/>
                    <w:rPr>
                      <w:rFonts w:hint="default" w:eastAsia="宋体"/>
                      <w:b/>
                      <w:bCs w:val="0"/>
                      <w:snapToGrid w:val="0"/>
                      <w:color w:val="auto"/>
                      <w:highlight w:val="none"/>
                      <w:lang w:val="en-US" w:eastAsia="zh-CN" w:bidi="ar"/>
                    </w:rPr>
                  </w:pPr>
                  <w:r>
                    <w:rPr>
                      <w:rFonts w:hint="eastAsia"/>
                      <w:b/>
                      <w:bCs w:val="0"/>
                      <w:snapToGrid w:val="0"/>
                      <w:color w:val="auto"/>
                      <w:highlight w:val="none"/>
                      <w:lang w:val="en-US" w:eastAsia="zh-CN" w:bidi="ar"/>
                    </w:rPr>
                    <w:t>标准依据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4" w:type="pct"/>
                  <w:noWrap w:val="0"/>
                  <w:vAlign w:val="center"/>
                </w:tcPr>
                <w:p>
                  <w:pPr>
                    <w:adjustRightInd w:val="0"/>
                    <w:snapToGrid w:val="0"/>
                    <w:jc w:val="center"/>
                    <w:rPr>
                      <w:rFonts w:hint="eastAsia" w:eastAsia="宋体"/>
                      <w:b w:val="0"/>
                      <w:bCs/>
                      <w:color w:val="auto"/>
                      <w:spacing w:val="8"/>
                      <w:kern w:val="0"/>
                      <w:szCs w:val="21"/>
                      <w:highlight w:val="none"/>
                      <w:lang w:val="en-US" w:eastAsia="zh-CN"/>
                    </w:rPr>
                  </w:pPr>
                  <w:r>
                    <w:rPr>
                      <w:rFonts w:hint="eastAsia"/>
                      <w:b w:val="0"/>
                      <w:bCs/>
                      <w:color w:val="auto"/>
                      <w:spacing w:val="8"/>
                      <w:kern w:val="0"/>
                      <w:szCs w:val="21"/>
                      <w:highlight w:val="none"/>
                      <w:lang w:val="en-US" w:eastAsia="zh-CN"/>
                    </w:rPr>
                    <w:t>1</w:t>
                  </w:r>
                </w:p>
              </w:tc>
              <w:tc>
                <w:tcPr>
                  <w:tcW w:w="866" w:type="pct"/>
                  <w:noWrap w:val="0"/>
                  <w:vAlign w:val="center"/>
                </w:tcPr>
                <w:p>
                  <w:pPr>
                    <w:adjustRightInd w:val="0"/>
                    <w:snapToGrid w:val="0"/>
                    <w:jc w:val="center"/>
                    <w:rPr>
                      <w:b w:val="0"/>
                      <w:bCs/>
                      <w:snapToGrid w:val="0"/>
                      <w:color w:val="auto"/>
                      <w:highlight w:val="none"/>
                      <w:lang w:bidi="ar"/>
                    </w:rPr>
                  </w:pPr>
                  <w:r>
                    <w:rPr>
                      <w:b w:val="0"/>
                      <w:bCs/>
                      <w:color w:val="auto"/>
                      <w:spacing w:val="8"/>
                      <w:kern w:val="0"/>
                      <w:szCs w:val="21"/>
                      <w:highlight w:val="none"/>
                    </w:rPr>
                    <w:t>颗粒物</w:t>
                  </w:r>
                </w:p>
              </w:tc>
              <w:tc>
                <w:tcPr>
                  <w:tcW w:w="1557" w:type="pct"/>
                  <w:noWrap w:val="0"/>
                  <w:vAlign w:val="center"/>
                </w:tcPr>
                <w:p>
                  <w:pPr>
                    <w:adjustRightInd w:val="0"/>
                    <w:snapToGrid w:val="0"/>
                    <w:jc w:val="center"/>
                    <w:rPr>
                      <w:b w:val="0"/>
                      <w:bCs/>
                      <w:snapToGrid w:val="0"/>
                      <w:color w:val="auto"/>
                      <w:highlight w:val="none"/>
                      <w:lang w:bidi="ar"/>
                    </w:rPr>
                  </w:pPr>
                  <w:r>
                    <w:rPr>
                      <w:b w:val="0"/>
                      <w:bCs/>
                      <w:snapToGrid w:val="0"/>
                      <w:color w:val="auto"/>
                      <w:highlight w:val="none"/>
                      <w:lang w:bidi="ar"/>
                    </w:rPr>
                    <w:t>1.0</w:t>
                  </w:r>
                </w:p>
              </w:tc>
              <w:tc>
                <w:tcPr>
                  <w:tcW w:w="2101" w:type="pct"/>
                  <w:noWrap w:val="0"/>
                  <w:vAlign w:val="center"/>
                </w:tcPr>
                <w:p>
                  <w:pPr>
                    <w:adjustRightInd w:val="0"/>
                    <w:snapToGrid w:val="0"/>
                    <w:jc w:val="center"/>
                    <w:rPr>
                      <w:b w:val="0"/>
                      <w:bCs/>
                      <w:snapToGrid w:val="0"/>
                      <w:color w:val="auto"/>
                      <w:highlight w:val="none"/>
                      <w:lang w:bidi="ar"/>
                    </w:rPr>
                  </w:pPr>
                  <w:r>
                    <w:rPr>
                      <w:rFonts w:ascii="Times New Roman" w:hAnsi="Times New Roman" w:eastAsia="宋体" w:cs="Times New Roman"/>
                      <w:bCs/>
                      <w:snapToGrid w:val="0"/>
                      <w:color w:val="auto"/>
                      <w:spacing w:val="0"/>
                      <w:kern w:val="2"/>
                      <w:sz w:val="21"/>
                      <w:highlight w:val="none"/>
                      <w:lang w:bidi="ar"/>
                    </w:rPr>
                    <w:t>《大气污染物综合排放标准》（GB16297-1996）表2中“无组织排放浓度监控限值”要求</w:t>
                  </w:r>
                </w:p>
              </w:tc>
            </w:tr>
          </w:tbl>
          <w:p>
            <w:pPr>
              <w:snapToGrid w:val="0"/>
              <w:spacing w:line="360" w:lineRule="auto"/>
              <w:ind w:firstLine="480" w:firstLineChars="200"/>
              <w:rPr>
                <w:color w:val="auto"/>
                <w:spacing w:val="10"/>
                <w:kern w:val="0"/>
                <w:sz w:val="24"/>
                <w:highlight w:val="none"/>
              </w:rPr>
            </w:pPr>
            <w:r>
              <w:rPr>
                <w:color w:val="auto"/>
                <w:sz w:val="24"/>
              </w:rPr>
              <w:t>运营期</w:t>
            </w:r>
            <w:r>
              <w:rPr>
                <w:rFonts w:hint="eastAsia"/>
                <w:color w:val="auto"/>
                <w:sz w:val="24"/>
                <w:lang w:val="en-US" w:eastAsia="zh-CN"/>
              </w:rPr>
              <w:t>无</w:t>
            </w:r>
            <w:r>
              <w:rPr>
                <w:rFonts w:hint="eastAsia"/>
                <w:color w:val="auto"/>
                <w:sz w:val="24"/>
              </w:rPr>
              <w:t>组织废气排放执行《</w:t>
            </w:r>
            <w:r>
              <w:rPr>
                <w:rFonts w:hint="eastAsia"/>
                <w:color w:val="auto"/>
                <w:sz w:val="24"/>
                <w:lang w:val="en-US" w:eastAsia="zh-CN"/>
              </w:rPr>
              <w:t>大气污染物综合排放标准</w:t>
            </w:r>
            <w:r>
              <w:rPr>
                <w:rFonts w:hint="eastAsia"/>
                <w:color w:val="auto"/>
                <w:sz w:val="24"/>
              </w:rPr>
              <w:t>》</w:t>
            </w:r>
            <w:r>
              <w:rPr>
                <w:color w:val="auto"/>
                <w:spacing w:val="10"/>
                <w:kern w:val="0"/>
                <w:sz w:val="24"/>
                <w:highlight w:val="none"/>
              </w:rPr>
              <w:t>（GB16297-1996）表2中“无组织排放浓度监控限值”要求</w:t>
            </w:r>
            <w:r>
              <w:rPr>
                <w:rFonts w:hint="eastAsia"/>
                <w:color w:val="auto"/>
                <w:spacing w:val="10"/>
                <w:kern w:val="0"/>
                <w:sz w:val="24"/>
                <w:highlight w:val="none"/>
                <w:lang w:eastAsia="zh-CN"/>
              </w:rPr>
              <w:t>，</w:t>
            </w:r>
            <w:r>
              <w:rPr>
                <w:color w:val="auto"/>
                <w:spacing w:val="10"/>
                <w:kern w:val="0"/>
                <w:sz w:val="24"/>
                <w:highlight w:val="none"/>
              </w:rPr>
              <w:t>具体限值见</w:t>
            </w:r>
            <w:r>
              <w:rPr>
                <w:rFonts w:hint="eastAsia"/>
                <w:color w:val="auto"/>
                <w:spacing w:val="10"/>
                <w:kern w:val="0"/>
                <w:sz w:val="24"/>
                <w:highlight w:val="none"/>
                <w:lang w:val="en-US" w:eastAsia="zh-CN"/>
              </w:rPr>
              <w:t>下</w:t>
            </w:r>
            <w:r>
              <w:rPr>
                <w:color w:val="auto"/>
                <w:spacing w:val="10"/>
                <w:kern w:val="0"/>
                <w:sz w:val="24"/>
                <w:highlight w:val="none"/>
              </w:rPr>
              <w:t>表。</w:t>
            </w:r>
          </w:p>
          <w:p>
            <w:pPr>
              <w:spacing w:line="440" w:lineRule="exact"/>
              <w:jc w:val="center"/>
              <w:rPr>
                <w:rFonts w:hint="eastAsia" w:ascii="Times New Roman" w:hAnsi="Times New Roman" w:eastAsia="宋体" w:cs="Times New Roman"/>
                <w:b/>
                <w:color w:val="auto"/>
                <w:sz w:val="24"/>
              </w:rPr>
            </w:pPr>
            <w:r>
              <w:rPr>
                <w:rFonts w:hint="eastAsia" w:ascii="Times New Roman" w:hAnsi="Times New Roman" w:eastAsia="宋体" w:cs="Times New Roman"/>
                <w:b/>
                <w:color w:val="auto"/>
                <w:sz w:val="24"/>
              </w:rPr>
              <w:t>表</w:t>
            </w:r>
            <w:r>
              <w:rPr>
                <w:rFonts w:hint="eastAsia" w:ascii="Times New Roman" w:hAnsi="Times New Roman" w:eastAsia="宋体" w:cs="Times New Roman"/>
                <w:b/>
                <w:color w:val="auto"/>
                <w:sz w:val="24"/>
                <w:lang w:val="en-US" w:eastAsia="zh-CN"/>
              </w:rPr>
              <w:t>3-6</w:t>
            </w:r>
            <w:r>
              <w:rPr>
                <w:rFonts w:hint="eastAsia" w:ascii="Times New Roman" w:hAnsi="Times New Roman" w:eastAsia="宋体" w:cs="Times New Roman"/>
                <w:b/>
                <w:color w:val="auto"/>
                <w:sz w:val="24"/>
              </w:rPr>
              <w:t>大气污染物综合排放标准</w:t>
            </w:r>
          </w:p>
          <w:tbl>
            <w:tblPr>
              <w:tblStyle w:val="18"/>
              <w:tblW w:w="82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427"/>
              <w:gridCol w:w="2566"/>
              <w:gridCol w:w="34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3" w:hRule="atLeast"/>
                <w:tblHeader/>
                <w:jc w:val="center"/>
              </w:trPr>
              <w:tc>
                <w:tcPr>
                  <w:tcW w:w="474" w:type="pct"/>
                  <w:noWrap w:val="0"/>
                  <w:vAlign w:val="center"/>
                </w:tcPr>
                <w:p>
                  <w:pPr>
                    <w:adjustRightInd w:val="0"/>
                    <w:snapToGrid w:val="0"/>
                    <w:jc w:val="center"/>
                    <w:rPr>
                      <w:rFonts w:hint="eastAsia" w:eastAsia="宋体"/>
                      <w:b/>
                      <w:bCs w:val="0"/>
                      <w:snapToGrid w:val="0"/>
                      <w:color w:val="auto"/>
                      <w:highlight w:val="none"/>
                      <w:lang w:val="en-US" w:eastAsia="zh-CN" w:bidi="ar"/>
                    </w:rPr>
                  </w:pPr>
                  <w:r>
                    <w:rPr>
                      <w:rFonts w:hint="eastAsia"/>
                      <w:b/>
                      <w:bCs w:val="0"/>
                      <w:snapToGrid w:val="0"/>
                      <w:color w:val="auto"/>
                      <w:highlight w:val="none"/>
                      <w:lang w:val="en-US" w:eastAsia="zh-CN" w:bidi="ar"/>
                    </w:rPr>
                    <w:t>序号</w:t>
                  </w:r>
                </w:p>
              </w:tc>
              <w:tc>
                <w:tcPr>
                  <w:tcW w:w="866" w:type="pct"/>
                  <w:noWrap w:val="0"/>
                  <w:vAlign w:val="center"/>
                </w:tcPr>
                <w:p>
                  <w:pPr>
                    <w:adjustRightInd w:val="0"/>
                    <w:snapToGrid w:val="0"/>
                    <w:jc w:val="center"/>
                    <w:rPr>
                      <w:b/>
                      <w:bCs w:val="0"/>
                      <w:snapToGrid w:val="0"/>
                      <w:color w:val="auto"/>
                      <w:highlight w:val="none"/>
                    </w:rPr>
                  </w:pPr>
                  <w:r>
                    <w:rPr>
                      <w:b/>
                      <w:bCs w:val="0"/>
                      <w:snapToGrid w:val="0"/>
                      <w:color w:val="auto"/>
                      <w:highlight w:val="none"/>
                      <w:lang w:bidi="ar"/>
                    </w:rPr>
                    <w:t>污染物</w:t>
                  </w:r>
                </w:p>
              </w:tc>
              <w:tc>
                <w:tcPr>
                  <w:tcW w:w="1557" w:type="pct"/>
                  <w:noWrap w:val="0"/>
                  <w:vAlign w:val="center"/>
                </w:tcPr>
                <w:p>
                  <w:pPr>
                    <w:adjustRightInd/>
                    <w:snapToGrid/>
                    <w:jc w:val="center"/>
                    <w:rPr>
                      <w:b/>
                      <w:bCs w:val="0"/>
                      <w:snapToGrid w:val="0"/>
                      <w:color w:val="auto"/>
                      <w:highlight w:val="none"/>
                    </w:rPr>
                  </w:pPr>
                  <w:r>
                    <w:rPr>
                      <w:b/>
                      <w:bCs w:val="0"/>
                      <w:snapToGrid w:val="0"/>
                      <w:color w:val="auto"/>
                      <w:highlight w:val="none"/>
                      <w:lang w:bidi="ar"/>
                    </w:rPr>
                    <w:t>浓度限值（mg/</w:t>
                  </w:r>
                  <w:r>
                    <w:rPr>
                      <w:rFonts w:hint="eastAsia"/>
                      <w:b/>
                      <w:bCs w:val="0"/>
                      <w:snapToGrid w:val="0"/>
                      <w:color w:val="auto"/>
                      <w:highlight w:val="none"/>
                      <w:lang w:eastAsia="zh-CN" w:bidi="ar"/>
                    </w:rPr>
                    <w:t>m³</w:t>
                  </w:r>
                  <w:r>
                    <w:rPr>
                      <w:b/>
                      <w:bCs w:val="0"/>
                      <w:snapToGrid w:val="0"/>
                      <w:color w:val="auto"/>
                      <w:highlight w:val="none"/>
                      <w:lang w:bidi="ar"/>
                    </w:rPr>
                    <w:t>）</w:t>
                  </w:r>
                </w:p>
              </w:tc>
              <w:tc>
                <w:tcPr>
                  <w:tcW w:w="2102" w:type="pct"/>
                  <w:noWrap w:val="0"/>
                  <w:vAlign w:val="center"/>
                </w:tcPr>
                <w:p>
                  <w:pPr>
                    <w:adjustRightInd/>
                    <w:snapToGrid/>
                    <w:jc w:val="center"/>
                    <w:rPr>
                      <w:rFonts w:hint="default" w:eastAsia="宋体"/>
                      <w:b/>
                      <w:bCs w:val="0"/>
                      <w:snapToGrid w:val="0"/>
                      <w:color w:val="auto"/>
                      <w:highlight w:val="none"/>
                      <w:lang w:val="en-US" w:eastAsia="zh-CN" w:bidi="ar"/>
                    </w:rPr>
                  </w:pPr>
                  <w:r>
                    <w:rPr>
                      <w:rFonts w:hint="eastAsia"/>
                      <w:b/>
                      <w:bCs w:val="0"/>
                      <w:snapToGrid w:val="0"/>
                      <w:color w:val="auto"/>
                      <w:highlight w:val="none"/>
                      <w:lang w:val="en-US" w:eastAsia="zh-CN" w:bidi="ar"/>
                    </w:rPr>
                    <w:t>标准依据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4" w:type="pct"/>
                  <w:noWrap w:val="0"/>
                  <w:vAlign w:val="center"/>
                </w:tcPr>
                <w:p>
                  <w:pPr>
                    <w:adjustRightInd w:val="0"/>
                    <w:snapToGrid w:val="0"/>
                    <w:jc w:val="center"/>
                    <w:rPr>
                      <w:rFonts w:hint="eastAsia" w:eastAsia="宋体"/>
                      <w:b w:val="0"/>
                      <w:bCs/>
                      <w:color w:val="auto"/>
                      <w:spacing w:val="8"/>
                      <w:kern w:val="0"/>
                      <w:szCs w:val="21"/>
                      <w:highlight w:val="none"/>
                      <w:lang w:val="en-US" w:eastAsia="zh-CN"/>
                    </w:rPr>
                  </w:pPr>
                  <w:r>
                    <w:rPr>
                      <w:rFonts w:hint="eastAsia"/>
                      <w:b w:val="0"/>
                      <w:bCs/>
                      <w:color w:val="auto"/>
                      <w:spacing w:val="8"/>
                      <w:kern w:val="0"/>
                      <w:szCs w:val="21"/>
                      <w:highlight w:val="none"/>
                      <w:lang w:val="en-US" w:eastAsia="zh-CN"/>
                    </w:rPr>
                    <w:t>1</w:t>
                  </w:r>
                </w:p>
              </w:tc>
              <w:tc>
                <w:tcPr>
                  <w:tcW w:w="866" w:type="pct"/>
                  <w:noWrap w:val="0"/>
                  <w:vAlign w:val="center"/>
                </w:tcPr>
                <w:p>
                  <w:pPr>
                    <w:adjustRightInd w:val="0"/>
                    <w:snapToGrid w:val="0"/>
                    <w:jc w:val="center"/>
                    <w:rPr>
                      <w:b w:val="0"/>
                      <w:bCs/>
                      <w:snapToGrid w:val="0"/>
                      <w:color w:val="auto"/>
                      <w:highlight w:val="none"/>
                      <w:lang w:bidi="ar"/>
                    </w:rPr>
                  </w:pPr>
                  <w:r>
                    <w:rPr>
                      <w:b w:val="0"/>
                      <w:bCs/>
                      <w:color w:val="auto"/>
                      <w:spacing w:val="8"/>
                      <w:kern w:val="0"/>
                      <w:szCs w:val="21"/>
                      <w:highlight w:val="none"/>
                    </w:rPr>
                    <w:t>颗粒物</w:t>
                  </w:r>
                </w:p>
              </w:tc>
              <w:tc>
                <w:tcPr>
                  <w:tcW w:w="1557" w:type="pct"/>
                  <w:noWrap w:val="0"/>
                  <w:vAlign w:val="center"/>
                </w:tcPr>
                <w:p>
                  <w:pPr>
                    <w:adjustRightInd w:val="0"/>
                    <w:snapToGrid w:val="0"/>
                    <w:jc w:val="center"/>
                    <w:rPr>
                      <w:b w:val="0"/>
                      <w:bCs/>
                      <w:snapToGrid w:val="0"/>
                      <w:color w:val="auto"/>
                      <w:highlight w:val="none"/>
                      <w:lang w:bidi="ar"/>
                    </w:rPr>
                  </w:pPr>
                  <w:r>
                    <w:rPr>
                      <w:b w:val="0"/>
                      <w:bCs/>
                      <w:snapToGrid w:val="0"/>
                      <w:color w:val="auto"/>
                      <w:highlight w:val="none"/>
                      <w:lang w:bidi="ar"/>
                    </w:rPr>
                    <w:t>1.0</w:t>
                  </w:r>
                </w:p>
              </w:tc>
              <w:tc>
                <w:tcPr>
                  <w:tcW w:w="2102" w:type="pct"/>
                  <w:vMerge w:val="restart"/>
                  <w:noWrap w:val="0"/>
                  <w:vAlign w:val="center"/>
                </w:tcPr>
                <w:p>
                  <w:pPr>
                    <w:adjustRightInd w:val="0"/>
                    <w:snapToGrid w:val="0"/>
                    <w:jc w:val="center"/>
                    <w:rPr>
                      <w:b w:val="0"/>
                      <w:bCs/>
                      <w:snapToGrid w:val="0"/>
                      <w:color w:val="auto"/>
                      <w:highlight w:val="none"/>
                      <w:lang w:bidi="ar"/>
                    </w:rPr>
                  </w:pPr>
                  <w:r>
                    <w:rPr>
                      <w:rFonts w:ascii="Times New Roman" w:hAnsi="Times New Roman" w:eastAsia="宋体" w:cs="Times New Roman"/>
                      <w:bCs/>
                      <w:snapToGrid w:val="0"/>
                      <w:color w:val="auto"/>
                      <w:spacing w:val="0"/>
                      <w:kern w:val="2"/>
                      <w:sz w:val="21"/>
                      <w:highlight w:val="none"/>
                      <w:lang w:bidi="ar"/>
                    </w:rPr>
                    <w:t>《大气污染物综合排放标准》（GB16297-1996）表2中“无组织排放浓度监控限值”要求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474" w:type="pct"/>
                  <w:noWrap w:val="0"/>
                  <w:vAlign w:val="center"/>
                </w:tcPr>
                <w:p>
                  <w:pPr>
                    <w:adjustRightInd w:val="0"/>
                    <w:snapToGrid w:val="0"/>
                    <w:jc w:val="center"/>
                    <w:rPr>
                      <w:rFonts w:hint="default"/>
                      <w:b w:val="0"/>
                      <w:bCs/>
                      <w:color w:val="auto"/>
                      <w:spacing w:val="8"/>
                      <w:kern w:val="0"/>
                      <w:szCs w:val="21"/>
                      <w:highlight w:val="none"/>
                      <w:lang w:val="en-US" w:eastAsia="zh-CN"/>
                    </w:rPr>
                  </w:pPr>
                  <w:r>
                    <w:rPr>
                      <w:rFonts w:hint="eastAsia"/>
                      <w:b w:val="0"/>
                      <w:bCs/>
                      <w:color w:val="auto"/>
                      <w:spacing w:val="8"/>
                      <w:kern w:val="0"/>
                      <w:szCs w:val="21"/>
                      <w:highlight w:val="none"/>
                      <w:lang w:val="en-US" w:eastAsia="zh-CN"/>
                    </w:rPr>
                    <w:t>2</w:t>
                  </w:r>
                </w:p>
              </w:tc>
              <w:tc>
                <w:tcPr>
                  <w:tcW w:w="866" w:type="pct"/>
                  <w:noWrap w:val="0"/>
                  <w:vAlign w:val="center"/>
                </w:tcPr>
                <w:p>
                  <w:pPr>
                    <w:adjustRightInd w:val="0"/>
                    <w:snapToGrid w:val="0"/>
                    <w:jc w:val="center"/>
                    <w:rPr>
                      <w:rFonts w:hint="default" w:eastAsia="宋体"/>
                      <w:b w:val="0"/>
                      <w:bCs/>
                      <w:color w:val="auto"/>
                      <w:spacing w:val="8"/>
                      <w:kern w:val="0"/>
                      <w:szCs w:val="21"/>
                      <w:highlight w:val="none"/>
                      <w:lang w:val="en-US" w:eastAsia="zh-CN"/>
                    </w:rPr>
                  </w:pPr>
                  <w:r>
                    <w:rPr>
                      <w:rFonts w:hint="eastAsia"/>
                      <w:b w:val="0"/>
                      <w:bCs/>
                      <w:color w:val="auto"/>
                      <w:spacing w:val="8"/>
                      <w:kern w:val="0"/>
                      <w:szCs w:val="21"/>
                      <w:highlight w:val="none"/>
                      <w:lang w:val="en-US" w:eastAsia="zh-CN"/>
                    </w:rPr>
                    <w:t>非甲烷总烃</w:t>
                  </w:r>
                </w:p>
              </w:tc>
              <w:tc>
                <w:tcPr>
                  <w:tcW w:w="1557" w:type="pct"/>
                  <w:noWrap w:val="0"/>
                  <w:vAlign w:val="center"/>
                </w:tcPr>
                <w:p>
                  <w:pPr>
                    <w:adjustRightInd w:val="0"/>
                    <w:snapToGrid w:val="0"/>
                    <w:jc w:val="center"/>
                    <w:rPr>
                      <w:rFonts w:hint="default" w:eastAsia="宋体"/>
                      <w:b w:val="0"/>
                      <w:bCs/>
                      <w:snapToGrid w:val="0"/>
                      <w:color w:val="auto"/>
                      <w:highlight w:val="none"/>
                      <w:lang w:val="en-US" w:eastAsia="zh-CN" w:bidi="ar"/>
                    </w:rPr>
                  </w:pPr>
                  <w:r>
                    <w:rPr>
                      <w:rFonts w:hint="eastAsia"/>
                      <w:b w:val="0"/>
                      <w:bCs/>
                      <w:snapToGrid w:val="0"/>
                      <w:color w:val="auto"/>
                      <w:highlight w:val="none"/>
                      <w:lang w:val="en-US" w:eastAsia="zh-CN" w:bidi="ar"/>
                    </w:rPr>
                    <w:t>4.0</w:t>
                  </w:r>
                </w:p>
              </w:tc>
              <w:tc>
                <w:tcPr>
                  <w:tcW w:w="2102" w:type="pct"/>
                  <w:vMerge w:val="continue"/>
                  <w:noWrap w:val="0"/>
                  <w:vAlign w:val="center"/>
                </w:tcPr>
                <w:p>
                  <w:pPr>
                    <w:adjustRightInd w:val="0"/>
                    <w:snapToGrid w:val="0"/>
                    <w:jc w:val="center"/>
                    <w:rPr>
                      <w:rFonts w:ascii="Times New Roman" w:hAnsi="Times New Roman" w:eastAsia="宋体" w:cs="Times New Roman"/>
                      <w:bCs/>
                      <w:snapToGrid w:val="0"/>
                      <w:color w:val="auto"/>
                      <w:spacing w:val="0"/>
                      <w:kern w:val="2"/>
                      <w:sz w:val="21"/>
                      <w:highlight w:val="none"/>
                      <w:lang w:bidi="ar"/>
                    </w:rPr>
                  </w:pPr>
                </w:p>
              </w:tc>
            </w:tr>
          </w:tbl>
          <w:p>
            <w:pPr>
              <w:pStyle w:val="60"/>
              <w:numPr>
                <w:ilvl w:val="0"/>
                <w:numId w:val="0"/>
              </w:numPr>
              <w:spacing w:line="360" w:lineRule="auto"/>
              <w:rPr>
                <w:rFonts w:hint="eastAsia"/>
                <w:b/>
                <w:color w:val="auto"/>
                <w:sz w:val="24"/>
                <w:szCs w:val="24"/>
                <w:lang w:val="en-US" w:eastAsia="zh-CN"/>
              </w:rPr>
            </w:pPr>
            <w:r>
              <w:rPr>
                <w:rFonts w:hint="eastAsia" w:cs="Times New Roman"/>
                <w:b/>
                <w:color w:val="auto"/>
                <w:kern w:val="0"/>
                <w:sz w:val="24"/>
                <w:szCs w:val="24"/>
                <w:lang w:val="en-US" w:eastAsia="zh-CN" w:bidi="ar-SA"/>
              </w:rPr>
              <w:t>2</w:t>
            </w:r>
            <w:r>
              <w:rPr>
                <w:rFonts w:hint="eastAsia" w:ascii="Times New Roman" w:hAnsi="Times New Roman" w:eastAsia="宋体" w:cs="Times New Roman"/>
                <w:b/>
                <w:color w:val="auto"/>
                <w:kern w:val="0"/>
                <w:sz w:val="24"/>
                <w:szCs w:val="24"/>
                <w:lang w:val="en-US" w:eastAsia="zh-CN" w:bidi="ar-SA"/>
              </w:rPr>
              <w:t>、</w:t>
            </w:r>
            <w:r>
              <w:rPr>
                <w:rFonts w:hint="eastAsia"/>
                <w:b/>
                <w:color w:val="auto"/>
                <w:sz w:val="24"/>
                <w:szCs w:val="24"/>
                <w:lang w:val="en-US" w:eastAsia="zh-CN"/>
              </w:rPr>
              <w:t>水污染物排放标准</w:t>
            </w:r>
          </w:p>
          <w:p>
            <w:pPr>
              <w:snapToGrid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本项目生活污水执行《污水综合排放标准》（GB8978-1996）中三级标准</w:t>
            </w:r>
            <w:r>
              <w:rPr>
                <w:color w:val="auto"/>
                <w:spacing w:val="10"/>
                <w:kern w:val="0"/>
                <w:sz w:val="24"/>
                <w:highlight w:val="none"/>
              </w:rPr>
              <w:t>，具体限值见</w:t>
            </w:r>
            <w:r>
              <w:rPr>
                <w:rFonts w:hint="eastAsia"/>
                <w:color w:val="auto"/>
                <w:spacing w:val="10"/>
                <w:kern w:val="0"/>
                <w:sz w:val="24"/>
                <w:highlight w:val="none"/>
                <w:lang w:val="en-US" w:eastAsia="zh-CN"/>
              </w:rPr>
              <w:t>下</w:t>
            </w:r>
            <w:r>
              <w:rPr>
                <w:color w:val="auto"/>
                <w:spacing w:val="10"/>
                <w:kern w:val="0"/>
                <w:sz w:val="24"/>
                <w:highlight w:val="none"/>
              </w:rPr>
              <w:t>表</w:t>
            </w:r>
            <w:r>
              <w:rPr>
                <w:rFonts w:hint="eastAsia" w:ascii="Times New Roman" w:hAnsi="Times New Roman" w:eastAsia="宋体" w:cs="Times New Roman"/>
                <w:color w:val="auto"/>
                <w:sz w:val="24"/>
                <w:lang w:val="en-US" w:eastAsia="zh-CN"/>
              </w:rPr>
              <w:t>。</w:t>
            </w:r>
          </w:p>
          <w:p>
            <w:pPr>
              <w:spacing w:line="440" w:lineRule="exact"/>
              <w:jc w:val="center"/>
              <w:rPr>
                <w:rFonts w:hint="eastAsia" w:ascii="Times New Roman" w:hAnsi="Times New Roman" w:eastAsia="宋体" w:cs="Times New Roman"/>
                <w:b/>
                <w:color w:val="auto"/>
                <w:sz w:val="24"/>
              </w:rPr>
            </w:pPr>
            <w:r>
              <w:rPr>
                <w:rFonts w:hint="eastAsia" w:ascii="Times New Roman" w:hAnsi="Times New Roman" w:eastAsia="宋体" w:cs="Times New Roman"/>
                <w:b/>
                <w:color w:val="auto"/>
                <w:sz w:val="24"/>
              </w:rPr>
              <w:t>表</w:t>
            </w:r>
            <w:r>
              <w:rPr>
                <w:rFonts w:hint="eastAsia" w:ascii="Times New Roman" w:hAnsi="Times New Roman" w:eastAsia="宋体" w:cs="Times New Roman"/>
                <w:b/>
                <w:color w:val="auto"/>
                <w:sz w:val="24"/>
                <w:lang w:val="en-US" w:eastAsia="zh-CN"/>
              </w:rPr>
              <w:t>3-</w:t>
            </w:r>
            <w:r>
              <w:rPr>
                <w:rFonts w:hint="eastAsia" w:cs="Times New Roman"/>
                <w:b/>
                <w:color w:val="auto"/>
                <w:sz w:val="24"/>
                <w:lang w:val="en-US" w:eastAsia="zh-CN"/>
              </w:rPr>
              <w:t>7</w:t>
            </w:r>
            <w:r>
              <w:rPr>
                <w:rFonts w:hint="eastAsia" w:ascii="Times New Roman" w:hAnsi="Times New Roman" w:eastAsia="宋体" w:cs="Times New Roman"/>
                <w:b/>
                <w:color w:val="auto"/>
                <w:sz w:val="24"/>
                <w:lang w:val="en-US" w:eastAsia="zh-CN"/>
              </w:rPr>
              <w:t>污水</w:t>
            </w:r>
            <w:r>
              <w:rPr>
                <w:rFonts w:hint="eastAsia" w:ascii="Times New Roman" w:hAnsi="Times New Roman" w:eastAsia="宋体" w:cs="Times New Roman"/>
                <w:b/>
                <w:color w:val="auto"/>
                <w:sz w:val="24"/>
              </w:rPr>
              <w:t>综合排放标准</w:t>
            </w:r>
          </w:p>
          <w:tbl>
            <w:tblPr>
              <w:tblStyle w:val="18"/>
              <w:tblW w:w="83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448"/>
              <w:gridCol w:w="2604"/>
              <w:gridCol w:w="35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3" w:hRule="atLeast"/>
                <w:tblHeader/>
                <w:jc w:val="center"/>
              </w:trPr>
              <w:tc>
                <w:tcPr>
                  <w:tcW w:w="473" w:type="pct"/>
                  <w:noWrap w:val="0"/>
                  <w:vAlign w:val="center"/>
                </w:tcPr>
                <w:p>
                  <w:pPr>
                    <w:adjustRightInd w:val="0"/>
                    <w:snapToGrid w:val="0"/>
                    <w:jc w:val="center"/>
                    <w:rPr>
                      <w:rFonts w:hint="eastAsia" w:eastAsia="宋体"/>
                      <w:b/>
                      <w:bCs w:val="0"/>
                      <w:snapToGrid w:val="0"/>
                      <w:color w:val="auto"/>
                      <w:highlight w:val="none"/>
                      <w:lang w:val="en-US" w:eastAsia="zh-CN" w:bidi="ar"/>
                    </w:rPr>
                  </w:pPr>
                  <w:r>
                    <w:rPr>
                      <w:rFonts w:hint="eastAsia"/>
                      <w:b/>
                      <w:bCs w:val="0"/>
                      <w:snapToGrid w:val="0"/>
                      <w:color w:val="auto"/>
                      <w:highlight w:val="none"/>
                      <w:lang w:val="en-US" w:eastAsia="zh-CN" w:bidi="ar"/>
                    </w:rPr>
                    <w:t>序号</w:t>
                  </w:r>
                </w:p>
              </w:tc>
              <w:tc>
                <w:tcPr>
                  <w:tcW w:w="866" w:type="pct"/>
                  <w:noWrap w:val="0"/>
                  <w:vAlign w:val="center"/>
                </w:tcPr>
                <w:p>
                  <w:pPr>
                    <w:adjustRightInd w:val="0"/>
                    <w:snapToGrid w:val="0"/>
                    <w:jc w:val="center"/>
                    <w:rPr>
                      <w:b/>
                      <w:bCs w:val="0"/>
                      <w:snapToGrid w:val="0"/>
                      <w:color w:val="auto"/>
                      <w:highlight w:val="none"/>
                    </w:rPr>
                  </w:pPr>
                  <w:r>
                    <w:rPr>
                      <w:b/>
                      <w:bCs w:val="0"/>
                      <w:snapToGrid w:val="0"/>
                      <w:color w:val="auto"/>
                      <w:highlight w:val="none"/>
                      <w:lang w:bidi="ar"/>
                    </w:rPr>
                    <w:t>污染物</w:t>
                  </w:r>
                </w:p>
              </w:tc>
              <w:tc>
                <w:tcPr>
                  <w:tcW w:w="1557" w:type="pct"/>
                  <w:noWrap w:val="0"/>
                  <w:vAlign w:val="center"/>
                </w:tcPr>
                <w:p>
                  <w:pPr>
                    <w:adjustRightInd/>
                    <w:snapToGrid/>
                    <w:jc w:val="center"/>
                    <w:rPr>
                      <w:b/>
                      <w:bCs w:val="0"/>
                      <w:snapToGrid w:val="0"/>
                      <w:color w:val="auto"/>
                      <w:highlight w:val="none"/>
                    </w:rPr>
                  </w:pPr>
                  <w:r>
                    <w:rPr>
                      <w:b/>
                      <w:bCs w:val="0"/>
                      <w:snapToGrid w:val="0"/>
                      <w:color w:val="auto"/>
                      <w:highlight w:val="none"/>
                      <w:lang w:bidi="ar"/>
                    </w:rPr>
                    <w:t>浓度限值（mg/</w:t>
                  </w:r>
                  <w:r>
                    <w:rPr>
                      <w:rFonts w:hint="eastAsia"/>
                      <w:b/>
                      <w:bCs w:val="0"/>
                      <w:snapToGrid w:val="0"/>
                      <w:color w:val="auto"/>
                      <w:highlight w:val="none"/>
                      <w:lang w:eastAsia="zh-CN" w:bidi="ar"/>
                    </w:rPr>
                    <w:t>m³</w:t>
                  </w:r>
                  <w:r>
                    <w:rPr>
                      <w:b/>
                      <w:bCs w:val="0"/>
                      <w:snapToGrid w:val="0"/>
                      <w:color w:val="auto"/>
                      <w:highlight w:val="none"/>
                      <w:lang w:bidi="ar"/>
                    </w:rPr>
                    <w:t>）</w:t>
                  </w:r>
                </w:p>
              </w:tc>
              <w:tc>
                <w:tcPr>
                  <w:tcW w:w="2102" w:type="pct"/>
                  <w:noWrap w:val="0"/>
                  <w:vAlign w:val="center"/>
                </w:tcPr>
                <w:p>
                  <w:pPr>
                    <w:adjustRightInd/>
                    <w:snapToGrid/>
                    <w:jc w:val="center"/>
                    <w:rPr>
                      <w:rFonts w:hint="default" w:eastAsia="宋体"/>
                      <w:b/>
                      <w:bCs w:val="0"/>
                      <w:snapToGrid w:val="0"/>
                      <w:color w:val="auto"/>
                      <w:highlight w:val="none"/>
                      <w:lang w:val="en-US" w:eastAsia="zh-CN" w:bidi="ar"/>
                    </w:rPr>
                  </w:pPr>
                  <w:r>
                    <w:rPr>
                      <w:rFonts w:hint="eastAsia"/>
                      <w:b/>
                      <w:bCs w:val="0"/>
                      <w:snapToGrid w:val="0"/>
                      <w:color w:val="auto"/>
                      <w:highlight w:val="none"/>
                      <w:lang w:val="en-US" w:eastAsia="zh-CN" w:bidi="ar"/>
                    </w:rPr>
                    <w:t>标准依据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473" w:type="pct"/>
                  <w:noWrap w:val="0"/>
                  <w:vAlign w:val="center"/>
                </w:tcPr>
                <w:p>
                  <w:pPr>
                    <w:adjustRightInd w:val="0"/>
                    <w:snapToGrid w:val="0"/>
                    <w:jc w:val="center"/>
                    <w:rPr>
                      <w:rFonts w:hint="eastAsia" w:eastAsia="宋体"/>
                      <w:b w:val="0"/>
                      <w:bCs/>
                      <w:color w:val="auto"/>
                      <w:spacing w:val="8"/>
                      <w:kern w:val="0"/>
                      <w:szCs w:val="21"/>
                      <w:highlight w:val="none"/>
                      <w:lang w:val="en-US" w:eastAsia="zh-CN"/>
                    </w:rPr>
                  </w:pPr>
                  <w:r>
                    <w:rPr>
                      <w:rFonts w:hint="eastAsia"/>
                      <w:b w:val="0"/>
                      <w:bCs/>
                      <w:color w:val="auto"/>
                      <w:spacing w:val="8"/>
                      <w:kern w:val="0"/>
                      <w:szCs w:val="21"/>
                      <w:highlight w:val="none"/>
                      <w:lang w:val="en-US" w:eastAsia="zh-CN"/>
                    </w:rPr>
                    <w:t>1</w:t>
                  </w:r>
                </w:p>
              </w:tc>
              <w:tc>
                <w:tcPr>
                  <w:tcW w:w="866" w:type="pct"/>
                  <w:noWrap w:val="0"/>
                  <w:vAlign w:val="center"/>
                </w:tcPr>
                <w:p>
                  <w:pPr>
                    <w:adjustRightInd w:val="0"/>
                    <w:snapToGrid w:val="0"/>
                    <w:jc w:val="center"/>
                    <w:rPr>
                      <w:rFonts w:hint="default" w:eastAsia="宋体"/>
                      <w:b w:val="0"/>
                      <w:bCs/>
                      <w:snapToGrid w:val="0"/>
                      <w:color w:val="auto"/>
                      <w:highlight w:val="none"/>
                      <w:lang w:val="en-US" w:eastAsia="zh-CN" w:bidi="ar"/>
                    </w:rPr>
                  </w:pPr>
                  <w:r>
                    <w:rPr>
                      <w:rFonts w:hint="eastAsia"/>
                      <w:b w:val="0"/>
                      <w:bCs/>
                      <w:color w:val="auto"/>
                      <w:spacing w:val="8"/>
                      <w:kern w:val="0"/>
                      <w:szCs w:val="21"/>
                      <w:highlight w:val="none"/>
                      <w:lang w:val="en-US" w:eastAsia="zh-CN"/>
                    </w:rPr>
                    <w:t>COD</w:t>
                  </w:r>
                </w:p>
              </w:tc>
              <w:tc>
                <w:tcPr>
                  <w:tcW w:w="1557" w:type="pct"/>
                  <w:noWrap w:val="0"/>
                  <w:vAlign w:val="center"/>
                </w:tcPr>
                <w:p>
                  <w:pPr>
                    <w:adjustRightInd w:val="0"/>
                    <w:snapToGrid w:val="0"/>
                    <w:jc w:val="center"/>
                    <w:rPr>
                      <w:rFonts w:hint="default" w:eastAsia="宋体"/>
                      <w:b w:val="0"/>
                      <w:bCs/>
                      <w:snapToGrid w:val="0"/>
                      <w:color w:val="auto"/>
                      <w:highlight w:val="none"/>
                      <w:lang w:val="en-US" w:eastAsia="zh-CN" w:bidi="ar"/>
                    </w:rPr>
                  </w:pPr>
                  <w:r>
                    <w:rPr>
                      <w:rFonts w:hint="eastAsia"/>
                      <w:b w:val="0"/>
                      <w:bCs/>
                      <w:snapToGrid w:val="0"/>
                      <w:color w:val="auto"/>
                      <w:highlight w:val="none"/>
                      <w:lang w:val="en-US" w:eastAsia="zh-CN" w:bidi="ar"/>
                    </w:rPr>
                    <w:t>500</w:t>
                  </w:r>
                </w:p>
              </w:tc>
              <w:tc>
                <w:tcPr>
                  <w:tcW w:w="2102" w:type="pct"/>
                  <w:vMerge w:val="restart"/>
                  <w:noWrap w:val="0"/>
                  <w:vAlign w:val="center"/>
                </w:tcPr>
                <w:p>
                  <w:pPr>
                    <w:adjustRightInd w:val="0"/>
                    <w:snapToGrid w:val="0"/>
                    <w:jc w:val="center"/>
                    <w:rPr>
                      <w:rFonts w:hint="default"/>
                      <w:b w:val="0"/>
                      <w:bCs/>
                      <w:snapToGrid w:val="0"/>
                      <w:color w:val="auto"/>
                      <w:highlight w:val="none"/>
                      <w:lang w:val="en-US" w:bidi="ar"/>
                    </w:rPr>
                  </w:pPr>
                  <w:r>
                    <w:rPr>
                      <w:rFonts w:hint="eastAsia"/>
                      <w:b w:val="0"/>
                      <w:bCs/>
                      <w:snapToGrid w:val="0"/>
                      <w:color w:val="auto"/>
                      <w:highlight w:val="none"/>
                      <w:lang w:val="en-US" w:eastAsia="zh-CN" w:bidi="ar"/>
                    </w:rPr>
                    <w:t>《污水综合排放标准》（GB8978-1996）中三级标准要求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473" w:type="pct"/>
                  <w:noWrap w:val="0"/>
                  <w:vAlign w:val="center"/>
                </w:tcPr>
                <w:p>
                  <w:pPr>
                    <w:adjustRightInd w:val="0"/>
                    <w:snapToGrid w:val="0"/>
                    <w:jc w:val="center"/>
                    <w:rPr>
                      <w:rFonts w:hint="default"/>
                      <w:b w:val="0"/>
                      <w:bCs/>
                      <w:color w:val="auto"/>
                      <w:spacing w:val="8"/>
                      <w:kern w:val="0"/>
                      <w:szCs w:val="21"/>
                      <w:highlight w:val="none"/>
                      <w:lang w:val="en-US" w:eastAsia="zh-CN"/>
                    </w:rPr>
                  </w:pPr>
                  <w:r>
                    <w:rPr>
                      <w:rFonts w:hint="eastAsia"/>
                      <w:b w:val="0"/>
                      <w:bCs/>
                      <w:color w:val="auto"/>
                      <w:spacing w:val="8"/>
                      <w:kern w:val="0"/>
                      <w:szCs w:val="21"/>
                      <w:highlight w:val="none"/>
                      <w:lang w:val="en-US" w:eastAsia="zh-CN"/>
                    </w:rPr>
                    <w:t>2</w:t>
                  </w:r>
                </w:p>
              </w:tc>
              <w:tc>
                <w:tcPr>
                  <w:tcW w:w="866" w:type="pct"/>
                  <w:shd w:val="clear" w:color="auto" w:fill="auto"/>
                  <w:noWrap w:val="0"/>
                  <w:vAlign w:val="center"/>
                </w:tcPr>
                <w:p>
                  <w:pPr>
                    <w:adjustRightInd w:val="0"/>
                    <w:snapToGrid w:val="0"/>
                    <w:jc w:val="center"/>
                    <w:rPr>
                      <w:rFonts w:hint="default" w:ascii="Times New Roman" w:hAnsi="Times New Roman" w:eastAsia="宋体" w:cs="Times New Roman"/>
                      <w:b w:val="0"/>
                      <w:bCs/>
                      <w:color w:val="auto"/>
                      <w:spacing w:val="8"/>
                      <w:kern w:val="0"/>
                      <w:sz w:val="21"/>
                      <w:szCs w:val="21"/>
                      <w:highlight w:val="none"/>
                      <w:lang w:val="en-US" w:eastAsia="zh-CN" w:bidi="ar-SA"/>
                    </w:rPr>
                  </w:pPr>
                  <w:r>
                    <w:rPr>
                      <w:rFonts w:hint="eastAsia"/>
                      <w:b w:val="0"/>
                      <w:bCs/>
                      <w:color w:val="auto"/>
                      <w:spacing w:val="8"/>
                      <w:kern w:val="0"/>
                      <w:szCs w:val="21"/>
                      <w:highlight w:val="none"/>
                      <w:lang w:val="en-US" w:eastAsia="zh-CN"/>
                    </w:rPr>
                    <w:t>SS</w:t>
                  </w:r>
                </w:p>
              </w:tc>
              <w:tc>
                <w:tcPr>
                  <w:tcW w:w="1557" w:type="pct"/>
                  <w:shd w:val="clear" w:color="auto" w:fill="auto"/>
                  <w:noWrap w:val="0"/>
                  <w:vAlign w:val="center"/>
                </w:tcPr>
                <w:p>
                  <w:pPr>
                    <w:adjustRightInd w:val="0"/>
                    <w:snapToGrid w:val="0"/>
                    <w:jc w:val="center"/>
                    <w:rPr>
                      <w:rFonts w:hint="default" w:ascii="Times New Roman" w:hAnsi="Times New Roman" w:eastAsia="宋体" w:cs="Times New Roman"/>
                      <w:b w:val="0"/>
                      <w:bCs/>
                      <w:snapToGrid w:val="0"/>
                      <w:color w:val="auto"/>
                      <w:kern w:val="2"/>
                      <w:sz w:val="21"/>
                      <w:szCs w:val="24"/>
                      <w:highlight w:val="none"/>
                      <w:lang w:val="en-US" w:eastAsia="zh-CN" w:bidi="ar"/>
                    </w:rPr>
                  </w:pPr>
                  <w:r>
                    <w:rPr>
                      <w:rFonts w:hint="eastAsia"/>
                      <w:b w:val="0"/>
                      <w:bCs/>
                      <w:snapToGrid w:val="0"/>
                      <w:color w:val="auto"/>
                      <w:highlight w:val="none"/>
                      <w:lang w:val="en-US" w:eastAsia="zh-CN" w:bidi="ar"/>
                    </w:rPr>
                    <w:t>400</w:t>
                  </w:r>
                </w:p>
              </w:tc>
              <w:tc>
                <w:tcPr>
                  <w:tcW w:w="2102" w:type="pct"/>
                  <w:vMerge w:val="continue"/>
                  <w:noWrap w:val="0"/>
                  <w:vAlign w:val="center"/>
                </w:tcPr>
                <w:p>
                  <w:pPr>
                    <w:adjustRightInd w:val="0"/>
                    <w:snapToGrid w:val="0"/>
                    <w:jc w:val="center"/>
                    <w:rPr>
                      <w:rFonts w:ascii="Times New Roman" w:hAnsi="Times New Roman" w:eastAsia="宋体" w:cs="Times New Roman"/>
                      <w:bCs/>
                      <w:snapToGrid w:val="0"/>
                      <w:color w:val="auto"/>
                      <w:spacing w:val="0"/>
                      <w:kern w:val="2"/>
                      <w:sz w:val="21"/>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473" w:type="pct"/>
                  <w:noWrap w:val="0"/>
                  <w:vAlign w:val="center"/>
                </w:tcPr>
                <w:p>
                  <w:pPr>
                    <w:adjustRightInd w:val="0"/>
                    <w:snapToGrid w:val="0"/>
                    <w:jc w:val="center"/>
                    <w:rPr>
                      <w:rFonts w:hint="default"/>
                      <w:b w:val="0"/>
                      <w:bCs/>
                      <w:color w:val="auto"/>
                      <w:spacing w:val="8"/>
                      <w:kern w:val="0"/>
                      <w:szCs w:val="21"/>
                      <w:highlight w:val="none"/>
                      <w:lang w:val="en-US" w:eastAsia="zh-CN"/>
                    </w:rPr>
                  </w:pPr>
                  <w:r>
                    <w:rPr>
                      <w:rFonts w:hint="eastAsia"/>
                      <w:b w:val="0"/>
                      <w:bCs/>
                      <w:color w:val="auto"/>
                      <w:spacing w:val="8"/>
                      <w:kern w:val="0"/>
                      <w:szCs w:val="21"/>
                      <w:highlight w:val="none"/>
                      <w:lang w:val="en-US" w:eastAsia="zh-CN"/>
                    </w:rPr>
                    <w:t>3</w:t>
                  </w:r>
                </w:p>
              </w:tc>
              <w:tc>
                <w:tcPr>
                  <w:tcW w:w="866" w:type="pct"/>
                  <w:shd w:val="clear" w:color="auto" w:fill="auto"/>
                  <w:noWrap w:val="0"/>
                  <w:vAlign w:val="center"/>
                </w:tcPr>
                <w:p>
                  <w:pPr>
                    <w:adjustRightInd w:val="0"/>
                    <w:snapToGrid w:val="0"/>
                    <w:jc w:val="center"/>
                    <w:rPr>
                      <w:rFonts w:hint="eastAsia"/>
                      <w:b w:val="0"/>
                      <w:bCs/>
                      <w:color w:val="auto"/>
                      <w:spacing w:val="8"/>
                      <w:kern w:val="0"/>
                      <w:szCs w:val="21"/>
                      <w:highlight w:val="none"/>
                      <w:lang w:val="en-US" w:eastAsia="zh-CN"/>
                    </w:rPr>
                  </w:pPr>
                  <w:r>
                    <w:rPr>
                      <w:color w:val="auto"/>
                      <w:sz w:val="24"/>
                    </w:rPr>
                    <w:t>NH</w:t>
                  </w:r>
                  <w:r>
                    <w:rPr>
                      <w:color w:val="auto"/>
                      <w:sz w:val="24"/>
                      <w:vertAlign w:val="subscript"/>
                    </w:rPr>
                    <w:t>3</w:t>
                  </w:r>
                  <w:r>
                    <w:rPr>
                      <w:color w:val="auto"/>
                      <w:sz w:val="24"/>
                    </w:rPr>
                    <w:t>-N</w:t>
                  </w:r>
                </w:p>
              </w:tc>
              <w:tc>
                <w:tcPr>
                  <w:tcW w:w="1557" w:type="pct"/>
                  <w:shd w:val="clear" w:color="auto" w:fill="auto"/>
                  <w:noWrap w:val="0"/>
                  <w:vAlign w:val="center"/>
                </w:tcPr>
                <w:p>
                  <w:pPr>
                    <w:adjustRightInd w:val="0"/>
                    <w:snapToGrid w:val="0"/>
                    <w:jc w:val="center"/>
                    <w:rPr>
                      <w:rFonts w:hint="default"/>
                      <w:b w:val="0"/>
                      <w:bCs/>
                      <w:snapToGrid w:val="0"/>
                      <w:color w:val="auto"/>
                      <w:highlight w:val="none"/>
                      <w:lang w:val="en-US" w:eastAsia="zh-CN" w:bidi="ar"/>
                    </w:rPr>
                  </w:pPr>
                  <w:r>
                    <w:rPr>
                      <w:rFonts w:hint="eastAsia"/>
                      <w:b w:val="0"/>
                      <w:bCs/>
                      <w:snapToGrid w:val="0"/>
                      <w:color w:val="auto"/>
                      <w:highlight w:val="none"/>
                      <w:lang w:val="en-US" w:eastAsia="zh-CN" w:bidi="ar"/>
                    </w:rPr>
                    <w:t>-</w:t>
                  </w:r>
                </w:p>
              </w:tc>
              <w:tc>
                <w:tcPr>
                  <w:tcW w:w="2102" w:type="pct"/>
                  <w:vMerge w:val="continue"/>
                  <w:noWrap w:val="0"/>
                  <w:vAlign w:val="center"/>
                </w:tcPr>
                <w:p>
                  <w:pPr>
                    <w:adjustRightInd w:val="0"/>
                    <w:snapToGrid w:val="0"/>
                    <w:jc w:val="center"/>
                    <w:rPr>
                      <w:rFonts w:ascii="Times New Roman" w:hAnsi="Times New Roman" w:eastAsia="宋体" w:cs="Times New Roman"/>
                      <w:bCs/>
                      <w:snapToGrid w:val="0"/>
                      <w:color w:val="auto"/>
                      <w:spacing w:val="0"/>
                      <w:kern w:val="2"/>
                      <w:sz w:val="21"/>
                      <w:highlight w:val="none"/>
                      <w:lang w:bidi="ar"/>
                    </w:rPr>
                  </w:pPr>
                </w:p>
              </w:tc>
            </w:tr>
          </w:tbl>
          <w:p>
            <w:pPr>
              <w:pStyle w:val="60"/>
              <w:spacing w:line="360" w:lineRule="auto"/>
              <w:rPr>
                <w:b/>
                <w:bCs/>
                <w:color w:val="auto"/>
                <w:sz w:val="24"/>
                <w:szCs w:val="24"/>
              </w:rPr>
            </w:pPr>
            <w:r>
              <w:rPr>
                <w:rFonts w:hint="eastAsia"/>
                <w:b/>
                <w:color w:val="auto"/>
                <w:sz w:val="24"/>
                <w:szCs w:val="24"/>
                <w:lang w:val="en-US" w:eastAsia="zh-CN"/>
              </w:rPr>
              <w:t>3、</w:t>
            </w:r>
            <w:r>
              <w:rPr>
                <w:b/>
                <w:color w:val="auto"/>
                <w:sz w:val="24"/>
                <w:szCs w:val="24"/>
              </w:rPr>
              <w:t>噪声排放标准</w:t>
            </w:r>
          </w:p>
          <w:p>
            <w:pPr>
              <w:tabs>
                <w:tab w:val="left" w:pos="0"/>
              </w:tabs>
              <w:spacing w:line="360" w:lineRule="auto"/>
              <w:ind w:firstLine="480" w:firstLineChars="200"/>
              <w:rPr>
                <w:snapToGrid w:val="0"/>
                <w:color w:val="auto"/>
                <w:kern w:val="0"/>
                <w:sz w:val="24"/>
              </w:rPr>
            </w:pPr>
            <w:r>
              <w:rPr>
                <w:color w:val="auto"/>
                <w:sz w:val="24"/>
              </w:rPr>
              <w:t>运营期噪声执行《工业企业厂界环境噪声排放标准》（GB12348-2008）</w:t>
            </w:r>
            <w:r>
              <w:rPr>
                <w:rFonts w:hint="eastAsia"/>
                <w:color w:val="auto"/>
                <w:sz w:val="24"/>
              </w:rPr>
              <w:t>厂界外3</w:t>
            </w:r>
            <w:r>
              <w:rPr>
                <w:color w:val="auto"/>
                <w:sz w:val="24"/>
              </w:rPr>
              <w:t>类声环境功能区标准。</w:t>
            </w:r>
          </w:p>
          <w:p>
            <w:pPr>
              <w:spacing w:line="440" w:lineRule="exact"/>
              <w:jc w:val="center"/>
              <w:rPr>
                <w:b/>
                <w:color w:val="auto"/>
                <w:szCs w:val="21"/>
              </w:rPr>
            </w:pPr>
            <w:r>
              <w:rPr>
                <w:rFonts w:hint="eastAsia"/>
                <w:b/>
                <w:color w:val="auto"/>
                <w:sz w:val="24"/>
              </w:rPr>
              <w:t>表</w:t>
            </w:r>
            <w:r>
              <w:rPr>
                <w:rFonts w:hint="eastAsia"/>
                <w:b/>
                <w:color w:val="auto"/>
                <w:sz w:val="24"/>
                <w:lang w:val="en-US" w:eastAsia="zh-CN"/>
              </w:rPr>
              <w:t>3-9</w:t>
            </w:r>
            <w:r>
              <w:rPr>
                <w:rFonts w:hint="eastAsia"/>
                <w:b/>
                <w:color w:val="auto"/>
                <w:sz w:val="24"/>
              </w:rPr>
              <w:t xml:space="preserve"> </w:t>
            </w:r>
            <w:r>
              <w:rPr>
                <w:b/>
                <w:color w:val="auto"/>
                <w:sz w:val="24"/>
              </w:rPr>
              <w:t>《工业企业厂界</w:t>
            </w:r>
            <w:r>
              <w:rPr>
                <w:rFonts w:hint="eastAsia"/>
                <w:b/>
                <w:color w:val="auto"/>
                <w:sz w:val="24"/>
              </w:rPr>
              <w:t>环境</w:t>
            </w:r>
            <w:r>
              <w:rPr>
                <w:b/>
                <w:color w:val="auto"/>
                <w:sz w:val="24"/>
              </w:rPr>
              <w:t>噪声</w:t>
            </w:r>
            <w:r>
              <w:rPr>
                <w:rFonts w:hint="eastAsia"/>
                <w:b/>
                <w:color w:val="auto"/>
                <w:sz w:val="24"/>
              </w:rPr>
              <w:t>排放</w:t>
            </w:r>
            <w:r>
              <w:rPr>
                <w:b/>
                <w:color w:val="auto"/>
                <w:sz w:val="24"/>
              </w:rPr>
              <w:t>标准》（GB12348-</w:t>
            </w:r>
            <w:r>
              <w:rPr>
                <w:rFonts w:hint="eastAsia"/>
                <w:b/>
                <w:color w:val="auto"/>
                <w:sz w:val="24"/>
              </w:rPr>
              <w:t>2008</w:t>
            </w:r>
            <w:r>
              <w:rPr>
                <w:b/>
                <w:color w:val="auto"/>
                <w:sz w:val="24"/>
              </w:rPr>
              <w:t>）</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1"/>
              <w:gridCol w:w="2216"/>
              <w:gridCol w:w="2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2210" w:type="pct"/>
                  <w:vMerge w:val="restart"/>
                  <w:vAlign w:val="center"/>
                </w:tcPr>
                <w:p>
                  <w:pPr>
                    <w:pStyle w:val="3"/>
                    <w:snapToGrid w:val="0"/>
                    <w:spacing w:line="240" w:lineRule="atLeast"/>
                    <w:jc w:val="center"/>
                    <w:rPr>
                      <w:color w:val="auto"/>
                      <w:kern w:val="2"/>
                      <w:sz w:val="21"/>
                      <w:szCs w:val="21"/>
                    </w:rPr>
                  </w:pPr>
                  <w:r>
                    <w:rPr>
                      <w:rFonts w:hint="eastAsia"/>
                      <w:color w:val="auto"/>
                      <w:kern w:val="2"/>
                      <w:sz w:val="21"/>
                      <w:szCs w:val="21"/>
                    </w:rPr>
                    <w:t>标准限值</w:t>
                  </w:r>
                </w:p>
              </w:tc>
              <w:tc>
                <w:tcPr>
                  <w:tcW w:w="2790" w:type="pct"/>
                  <w:gridSpan w:val="2"/>
                  <w:vAlign w:val="center"/>
                </w:tcPr>
                <w:p>
                  <w:pPr>
                    <w:pStyle w:val="3"/>
                    <w:snapToGrid w:val="0"/>
                    <w:spacing w:line="240" w:lineRule="atLeast"/>
                    <w:jc w:val="center"/>
                    <w:rPr>
                      <w:color w:val="auto"/>
                      <w:kern w:val="2"/>
                      <w:sz w:val="21"/>
                      <w:szCs w:val="21"/>
                    </w:rPr>
                  </w:pPr>
                  <w:r>
                    <w:rPr>
                      <w:rFonts w:hint="eastAsia"/>
                      <w:color w:val="auto"/>
                      <w:kern w:val="2"/>
                      <w:sz w:val="21"/>
                      <w:szCs w:val="21"/>
                    </w:rPr>
                    <w:t>时</w:t>
                  </w:r>
                  <w:r>
                    <w:rPr>
                      <w:color w:val="auto"/>
                      <w:kern w:val="2"/>
                      <w:sz w:val="21"/>
                      <w:szCs w:val="21"/>
                    </w:rPr>
                    <w:t xml:space="preserve">    </w:t>
                  </w:r>
                  <w:r>
                    <w:rPr>
                      <w:rFonts w:hint="eastAsia"/>
                      <w:color w:val="auto"/>
                      <w:kern w:val="2"/>
                      <w:sz w:val="21"/>
                      <w:szCs w:val="21"/>
                    </w:rPr>
                    <w:t>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2210" w:type="pct"/>
                  <w:vMerge w:val="continue"/>
                  <w:vAlign w:val="center"/>
                </w:tcPr>
                <w:p>
                  <w:pPr>
                    <w:widowControl/>
                    <w:spacing w:line="240" w:lineRule="atLeast"/>
                    <w:jc w:val="left"/>
                    <w:rPr>
                      <w:color w:val="auto"/>
                      <w:kern w:val="0"/>
                      <w:szCs w:val="21"/>
                    </w:rPr>
                  </w:pPr>
                </w:p>
              </w:tc>
              <w:tc>
                <w:tcPr>
                  <w:tcW w:w="1367" w:type="pct"/>
                  <w:vAlign w:val="center"/>
                </w:tcPr>
                <w:p>
                  <w:pPr>
                    <w:pStyle w:val="3"/>
                    <w:snapToGrid w:val="0"/>
                    <w:spacing w:line="240" w:lineRule="atLeast"/>
                    <w:jc w:val="center"/>
                    <w:rPr>
                      <w:color w:val="auto"/>
                      <w:kern w:val="2"/>
                      <w:sz w:val="21"/>
                      <w:szCs w:val="21"/>
                    </w:rPr>
                  </w:pPr>
                  <w:r>
                    <w:rPr>
                      <w:rFonts w:hint="eastAsia"/>
                      <w:color w:val="auto"/>
                      <w:kern w:val="2"/>
                      <w:sz w:val="21"/>
                      <w:szCs w:val="21"/>
                    </w:rPr>
                    <w:t>昼间</w:t>
                  </w:r>
                </w:p>
              </w:tc>
              <w:tc>
                <w:tcPr>
                  <w:tcW w:w="1423" w:type="pct"/>
                  <w:vAlign w:val="center"/>
                </w:tcPr>
                <w:p>
                  <w:pPr>
                    <w:pStyle w:val="3"/>
                    <w:snapToGrid w:val="0"/>
                    <w:spacing w:line="240" w:lineRule="atLeast"/>
                    <w:jc w:val="center"/>
                    <w:rPr>
                      <w:color w:val="auto"/>
                      <w:kern w:val="2"/>
                      <w:sz w:val="21"/>
                      <w:szCs w:val="21"/>
                    </w:rPr>
                  </w:pPr>
                  <w:r>
                    <w:rPr>
                      <w:rFonts w:hint="eastAsia"/>
                      <w:color w:val="auto"/>
                      <w:kern w:val="2"/>
                      <w:sz w:val="21"/>
                      <w:szCs w:val="21"/>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2210" w:type="pct"/>
                  <w:vAlign w:val="center"/>
                </w:tcPr>
                <w:p>
                  <w:pPr>
                    <w:pStyle w:val="3"/>
                    <w:snapToGrid w:val="0"/>
                    <w:spacing w:line="240" w:lineRule="atLeast"/>
                    <w:jc w:val="center"/>
                    <w:rPr>
                      <w:color w:val="auto"/>
                      <w:kern w:val="2"/>
                      <w:sz w:val="21"/>
                      <w:szCs w:val="21"/>
                    </w:rPr>
                  </w:pPr>
                  <w:r>
                    <w:rPr>
                      <w:rFonts w:hint="eastAsia"/>
                      <w:color w:val="auto"/>
                      <w:kern w:val="2"/>
                      <w:sz w:val="21"/>
                      <w:szCs w:val="21"/>
                    </w:rPr>
                    <w:t>3类标准限值</w:t>
                  </w:r>
                  <w:r>
                    <w:rPr>
                      <w:color w:val="auto"/>
                      <w:kern w:val="2"/>
                      <w:sz w:val="21"/>
                      <w:szCs w:val="21"/>
                    </w:rPr>
                    <w:t>dB(A)</w:t>
                  </w:r>
                </w:p>
              </w:tc>
              <w:tc>
                <w:tcPr>
                  <w:tcW w:w="1367" w:type="pct"/>
                  <w:vAlign w:val="center"/>
                </w:tcPr>
                <w:p>
                  <w:pPr>
                    <w:pStyle w:val="3"/>
                    <w:snapToGrid w:val="0"/>
                    <w:spacing w:line="240" w:lineRule="atLeast"/>
                    <w:jc w:val="center"/>
                    <w:rPr>
                      <w:color w:val="auto"/>
                      <w:kern w:val="2"/>
                      <w:sz w:val="21"/>
                      <w:szCs w:val="21"/>
                    </w:rPr>
                  </w:pPr>
                  <w:r>
                    <w:rPr>
                      <w:rFonts w:hint="eastAsia"/>
                      <w:color w:val="auto"/>
                      <w:kern w:val="2"/>
                      <w:sz w:val="21"/>
                      <w:szCs w:val="21"/>
                    </w:rPr>
                    <w:t>65</w:t>
                  </w:r>
                </w:p>
              </w:tc>
              <w:tc>
                <w:tcPr>
                  <w:tcW w:w="1423" w:type="pct"/>
                  <w:vAlign w:val="center"/>
                </w:tcPr>
                <w:p>
                  <w:pPr>
                    <w:pStyle w:val="3"/>
                    <w:snapToGrid w:val="0"/>
                    <w:spacing w:line="240" w:lineRule="atLeast"/>
                    <w:jc w:val="center"/>
                    <w:rPr>
                      <w:color w:val="auto"/>
                      <w:kern w:val="2"/>
                      <w:sz w:val="21"/>
                      <w:szCs w:val="21"/>
                    </w:rPr>
                  </w:pPr>
                  <w:r>
                    <w:rPr>
                      <w:rFonts w:hint="eastAsia"/>
                      <w:color w:val="auto"/>
                      <w:kern w:val="2"/>
                      <w:sz w:val="21"/>
                      <w:szCs w:val="21"/>
                    </w:rPr>
                    <w:t>55</w:t>
                  </w:r>
                </w:p>
              </w:tc>
            </w:tr>
          </w:tbl>
          <w:p>
            <w:pPr>
              <w:pStyle w:val="60"/>
              <w:spacing w:line="360" w:lineRule="auto"/>
              <w:rPr>
                <w:b/>
                <w:color w:val="auto"/>
              </w:rPr>
            </w:pPr>
            <w:r>
              <w:rPr>
                <w:rFonts w:hint="eastAsia"/>
                <w:b/>
                <w:color w:val="auto"/>
                <w:sz w:val="24"/>
                <w:szCs w:val="24"/>
              </w:rPr>
              <w:t>3、固体废物标准</w:t>
            </w:r>
          </w:p>
          <w:p>
            <w:pPr>
              <w:tabs>
                <w:tab w:val="left" w:pos="0"/>
              </w:tabs>
              <w:spacing w:line="360" w:lineRule="auto"/>
              <w:ind w:firstLine="480" w:firstLineChars="200"/>
              <w:rPr>
                <w:color w:val="auto"/>
                <w:sz w:val="24"/>
              </w:rPr>
            </w:pPr>
            <w:r>
              <w:rPr>
                <w:rFonts w:hint="eastAsia"/>
                <w:color w:val="auto"/>
                <w:sz w:val="24"/>
              </w:rPr>
              <w:t>一般固废执行</w:t>
            </w:r>
            <w:r>
              <w:rPr>
                <w:color w:val="auto"/>
                <w:sz w:val="24"/>
              </w:rPr>
              <w:t>《</w:t>
            </w:r>
            <w:r>
              <w:rPr>
                <w:rFonts w:hint="eastAsia"/>
                <w:color w:val="auto"/>
                <w:sz w:val="24"/>
              </w:rPr>
              <w:t>一般工业固体废物贮存和填埋污染控制标准</w:t>
            </w:r>
            <w:r>
              <w:rPr>
                <w:color w:val="auto"/>
                <w:sz w:val="24"/>
              </w:rPr>
              <w:t>》（GB</w:t>
            </w:r>
            <w:r>
              <w:rPr>
                <w:rFonts w:hint="eastAsia"/>
                <w:color w:val="auto"/>
                <w:sz w:val="24"/>
              </w:rPr>
              <w:t>18599-2020</w:t>
            </w:r>
            <w:r>
              <w:rPr>
                <w:color w:val="auto"/>
                <w:sz w:val="24"/>
              </w:rPr>
              <w:t>）</w:t>
            </w:r>
            <w:r>
              <w:rPr>
                <w:rFonts w:hint="eastAsia"/>
                <w:color w:val="auto"/>
                <w:sz w:val="24"/>
              </w:rPr>
              <w:t>中相关规定。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33" w:hRule="atLeast"/>
          <w:jc w:val="center"/>
        </w:trPr>
        <w:tc>
          <w:tcPr>
            <w:tcW w:w="732" w:type="dxa"/>
            <w:vAlign w:val="center"/>
          </w:tcPr>
          <w:p>
            <w:pPr>
              <w:adjustRightInd w:val="0"/>
              <w:snapToGrid w:val="0"/>
              <w:jc w:val="center"/>
              <w:rPr>
                <w:rFonts w:ascii="宋体" w:hAnsi="宋体" w:cs="宋体"/>
                <w:color w:val="auto"/>
                <w:kern w:val="0"/>
                <w:sz w:val="24"/>
              </w:rPr>
            </w:pPr>
            <w:r>
              <w:rPr>
                <w:rFonts w:hint="eastAsia" w:ascii="宋体" w:hAnsi="宋体" w:cs="宋体"/>
                <w:color w:val="auto"/>
                <w:kern w:val="0"/>
                <w:sz w:val="24"/>
              </w:rPr>
              <w:t>总量</w:t>
            </w:r>
          </w:p>
          <w:p>
            <w:pPr>
              <w:adjustRightInd w:val="0"/>
              <w:snapToGrid w:val="0"/>
              <w:jc w:val="center"/>
              <w:rPr>
                <w:rFonts w:ascii="宋体" w:hAnsi="宋体" w:cs="宋体"/>
                <w:color w:val="auto"/>
                <w:kern w:val="0"/>
                <w:sz w:val="24"/>
              </w:rPr>
            </w:pPr>
            <w:r>
              <w:rPr>
                <w:rFonts w:hint="eastAsia" w:ascii="宋体" w:hAnsi="宋体" w:cs="宋体"/>
                <w:color w:val="auto"/>
                <w:kern w:val="0"/>
                <w:sz w:val="24"/>
              </w:rPr>
              <w:t>控制</w:t>
            </w:r>
          </w:p>
          <w:p>
            <w:pPr>
              <w:adjustRightInd w:val="0"/>
              <w:snapToGrid w:val="0"/>
              <w:jc w:val="center"/>
              <w:rPr>
                <w:rFonts w:ascii="宋体" w:hAnsi="宋体" w:cs="宋体"/>
                <w:color w:val="auto"/>
                <w:kern w:val="0"/>
                <w:sz w:val="24"/>
              </w:rPr>
            </w:pPr>
            <w:r>
              <w:rPr>
                <w:rFonts w:hint="eastAsia" w:ascii="宋体" w:hAnsi="宋体" w:cs="宋体"/>
                <w:color w:val="auto"/>
                <w:kern w:val="0"/>
                <w:sz w:val="24"/>
              </w:rPr>
              <w:t>指标</w:t>
            </w:r>
          </w:p>
        </w:tc>
        <w:tc>
          <w:tcPr>
            <w:tcW w:w="8329" w:type="dxa"/>
            <w:vAlign w:val="center"/>
          </w:tcPr>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utoSpaceDE w:val="0"/>
              <w:autoSpaceDN w:val="0"/>
              <w:spacing w:line="360" w:lineRule="auto"/>
              <w:ind w:firstLine="480" w:firstLineChars="200"/>
              <w:rPr>
                <w:rFonts w:hint="eastAsia" w:cs="Times New Roman"/>
                <w:bCs/>
                <w:color w:val="auto"/>
                <w:sz w:val="24"/>
                <w:lang w:val="en-US" w:eastAsia="zh-CN"/>
              </w:rPr>
            </w:pPr>
            <w:r>
              <w:rPr>
                <w:rFonts w:hint="eastAsia" w:cs="Times New Roman"/>
                <w:bCs/>
                <w:color w:val="auto"/>
                <w:sz w:val="24"/>
                <w:lang w:val="en-US" w:eastAsia="zh-CN"/>
              </w:rPr>
              <w:t>本项目零件涂刷荧光剂进行荧光检测，荧光剂具有一定挥发性，产生少量有机废气（以非甲烷总烃计）类比同类型项目，挥发量约占使用量的10%，荧光剂年使用量为0.30t/a，则非甲烷总烃排放量为0.30t/a×10%=0.030t/a，荧光剂涂刷时于车间内进行，产生的非甲烷总烃经移动式废气净化器处理后无组织排放，</w:t>
            </w:r>
            <w:r>
              <w:rPr>
                <w:rFonts w:hint="eastAsia"/>
                <w:bCs/>
                <w:color w:val="auto"/>
                <w:sz w:val="24"/>
              </w:rPr>
              <w:t>集气罩集气效率95%，</w:t>
            </w:r>
            <w:r>
              <w:rPr>
                <w:rFonts w:hint="eastAsia"/>
                <w:bCs/>
                <w:color w:val="auto"/>
                <w:sz w:val="24"/>
                <w:lang w:val="en-US" w:eastAsia="zh-CN"/>
              </w:rPr>
              <w:t>活性炭吸附</w:t>
            </w:r>
            <w:r>
              <w:rPr>
                <w:rFonts w:hint="eastAsia"/>
                <w:bCs/>
                <w:color w:val="auto"/>
                <w:sz w:val="24"/>
              </w:rPr>
              <w:t>效率</w:t>
            </w:r>
            <w:r>
              <w:rPr>
                <w:rFonts w:hint="eastAsia"/>
                <w:bCs/>
                <w:color w:val="auto"/>
                <w:sz w:val="24"/>
                <w:lang w:val="en-US" w:eastAsia="zh-CN"/>
              </w:rPr>
              <w:t>60</w:t>
            </w:r>
            <w:r>
              <w:rPr>
                <w:rFonts w:hint="eastAsia"/>
                <w:bCs/>
                <w:color w:val="auto"/>
                <w:sz w:val="24"/>
              </w:rPr>
              <w:t>%</w:t>
            </w:r>
            <w:r>
              <w:rPr>
                <w:rFonts w:hint="eastAsia"/>
                <w:bCs/>
                <w:color w:val="auto"/>
                <w:sz w:val="24"/>
                <w:lang w:eastAsia="zh-CN"/>
              </w:rPr>
              <w:t>。</w:t>
            </w:r>
            <w:r>
              <w:rPr>
                <w:rFonts w:hint="eastAsia"/>
                <w:bCs/>
                <w:color w:val="auto"/>
                <w:sz w:val="24"/>
              </w:rPr>
              <w:t>则车间焊接过程</w:t>
            </w:r>
            <w:r>
              <w:rPr>
                <w:rFonts w:hint="eastAsia"/>
                <w:bCs/>
                <w:color w:val="auto"/>
                <w:sz w:val="24"/>
                <w:lang w:val="en-US" w:eastAsia="zh-CN"/>
              </w:rPr>
              <w:t>非甲烷总烃的</w:t>
            </w:r>
            <w:r>
              <w:rPr>
                <w:rFonts w:hint="eastAsia"/>
                <w:bCs/>
                <w:color w:val="auto"/>
                <w:sz w:val="24"/>
              </w:rPr>
              <w:t>排放量为0.0</w:t>
            </w:r>
            <w:r>
              <w:rPr>
                <w:rFonts w:hint="eastAsia"/>
                <w:bCs/>
                <w:color w:val="auto"/>
                <w:sz w:val="24"/>
                <w:lang w:val="en-US" w:eastAsia="zh-CN"/>
              </w:rPr>
              <w:t>114</w:t>
            </w:r>
            <w:r>
              <w:rPr>
                <w:rFonts w:hint="eastAsia"/>
                <w:bCs/>
                <w:color w:val="auto"/>
                <w:sz w:val="24"/>
              </w:rPr>
              <w:t>t/a</w:t>
            </w: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pStyle w:val="3"/>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jc w:val="center"/>
              <w:rPr>
                <w:rFonts w:ascii="宋体" w:hAnsi="宋体" w:cs="宋体"/>
                <w:color w:val="auto"/>
                <w:kern w:val="0"/>
                <w:szCs w:val="21"/>
              </w:rPr>
            </w:pPr>
          </w:p>
          <w:p>
            <w:pPr>
              <w:adjustRightInd w:val="0"/>
              <w:snapToGrid w:val="0"/>
              <w:rPr>
                <w:rFonts w:ascii="宋体" w:hAnsi="宋体" w:cs="宋体"/>
                <w:color w:val="auto"/>
                <w:kern w:val="0"/>
                <w:szCs w:val="21"/>
              </w:rPr>
            </w:pPr>
          </w:p>
        </w:tc>
      </w:tr>
    </w:tbl>
    <w:p>
      <w:pPr>
        <w:pStyle w:val="15"/>
        <w:jc w:val="center"/>
        <w:outlineLvl w:val="0"/>
        <w:rPr>
          <w:rFonts w:ascii="黑体" w:hAnsi="黑体" w:eastAsia="黑体"/>
          <w:snapToGrid w:val="0"/>
          <w:color w:val="auto"/>
          <w:sz w:val="30"/>
          <w:szCs w:val="30"/>
        </w:rPr>
      </w:pPr>
      <w:r>
        <w:rPr>
          <w:rFonts w:ascii="黑体" w:hAnsi="黑体" w:eastAsia="黑体"/>
          <w:snapToGrid w:val="0"/>
          <w:color w:val="auto"/>
          <w:sz w:val="36"/>
          <w:szCs w:val="36"/>
        </w:rPr>
        <w:br w:type="page"/>
      </w:r>
      <w:r>
        <w:rPr>
          <w:rFonts w:hint="eastAsia" w:ascii="黑体" w:hAnsi="黑体" w:eastAsia="黑体"/>
          <w:snapToGrid w:val="0"/>
          <w:color w:val="auto"/>
          <w:sz w:val="30"/>
          <w:szCs w:val="30"/>
        </w:rPr>
        <w:t>四、主要环境影响和保护措施</w:t>
      </w:r>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818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746" w:type="dxa"/>
            <w:tcMar>
              <w:left w:w="28" w:type="dxa"/>
              <w:right w:w="28" w:type="dxa"/>
            </w:tcMar>
            <w:vAlign w:val="center"/>
          </w:tcPr>
          <w:p>
            <w:pPr>
              <w:pStyle w:val="15"/>
              <w:adjustRightInd w:val="0"/>
              <w:snapToGrid w:val="0"/>
              <w:spacing w:before="0" w:beforeAutospacing="0" w:after="0" w:afterAutospacing="0"/>
              <w:jc w:val="center"/>
              <w:rPr>
                <w:rFonts w:cs="宋体"/>
                <w:color w:val="auto"/>
                <w:kern w:val="2"/>
                <w:szCs w:val="24"/>
              </w:rPr>
            </w:pPr>
            <w:r>
              <w:rPr>
                <w:rFonts w:hint="eastAsia" w:cs="宋体"/>
                <w:color w:val="auto"/>
                <w:kern w:val="2"/>
                <w:szCs w:val="24"/>
              </w:rPr>
              <w:t>施工</w:t>
            </w:r>
          </w:p>
          <w:p>
            <w:pPr>
              <w:pStyle w:val="15"/>
              <w:adjustRightInd w:val="0"/>
              <w:snapToGrid w:val="0"/>
              <w:spacing w:before="0" w:beforeAutospacing="0" w:after="0" w:afterAutospacing="0"/>
              <w:jc w:val="center"/>
              <w:rPr>
                <w:rFonts w:cs="宋体"/>
                <w:color w:val="auto"/>
                <w:kern w:val="2"/>
                <w:szCs w:val="24"/>
              </w:rPr>
            </w:pPr>
            <w:r>
              <w:rPr>
                <w:rFonts w:hint="eastAsia" w:cs="宋体"/>
                <w:color w:val="auto"/>
                <w:kern w:val="2"/>
                <w:szCs w:val="24"/>
              </w:rPr>
              <w:t>期环</w:t>
            </w:r>
          </w:p>
          <w:p>
            <w:pPr>
              <w:pStyle w:val="15"/>
              <w:adjustRightInd w:val="0"/>
              <w:snapToGrid w:val="0"/>
              <w:spacing w:before="0" w:beforeAutospacing="0" w:after="0" w:afterAutospacing="0"/>
              <w:jc w:val="center"/>
              <w:rPr>
                <w:rFonts w:cs="宋体"/>
                <w:color w:val="auto"/>
                <w:kern w:val="2"/>
                <w:szCs w:val="24"/>
              </w:rPr>
            </w:pPr>
            <w:r>
              <w:rPr>
                <w:rFonts w:hint="eastAsia" w:cs="宋体"/>
                <w:color w:val="auto"/>
                <w:kern w:val="2"/>
                <w:szCs w:val="24"/>
              </w:rPr>
              <w:t>境保</w:t>
            </w:r>
          </w:p>
          <w:p>
            <w:pPr>
              <w:pStyle w:val="15"/>
              <w:adjustRightInd w:val="0"/>
              <w:snapToGrid w:val="0"/>
              <w:spacing w:before="0" w:beforeAutospacing="0" w:after="0" w:afterAutospacing="0"/>
              <w:jc w:val="center"/>
              <w:rPr>
                <w:rFonts w:cs="宋体"/>
                <w:color w:val="auto"/>
                <w:kern w:val="2"/>
                <w:szCs w:val="24"/>
              </w:rPr>
            </w:pPr>
            <w:r>
              <w:rPr>
                <w:rFonts w:hint="eastAsia" w:cs="宋体"/>
                <w:color w:val="auto"/>
                <w:kern w:val="2"/>
                <w:szCs w:val="24"/>
              </w:rPr>
              <w:t>护措</w:t>
            </w:r>
          </w:p>
          <w:p>
            <w:pPr>
              <w:pStyle w:val="15"/>
              <w:adjustRightInd w:val="0"/>
              <w:snapToGrid w:val="0"/>
              <w:spacing w:before="0" w:beforeAutospacing="0" w:after="0" w:afterAutospacing="0"/>
              <w:jc w:val="center"/>
              <w:rPr>
                <w:rFonts w:cs="宋体"/>
                <w:bCs/>
                <w:color w:val="auto"/>
                <w:kern w:val="2"/>
                <w:sz w:val="21"/>
                <w:szCs w:val="21"/>
              </w:rPr>
            </w:pPr>
            <w:r>
              <w:rPr>
                <w:rFonts w:hint="eastAsia" w:cs="宋体"/>
                <w:color w:val="auto"/>
                <w:kern w:val="2"/>
                <w:szCs w:val="24"/>
              </w:rPr>
              <w:t>施</w:t>
            </w:r>
          </w:p>
        </w:tc>
        <w:tc>
          <w:tcPr>
            <w:tcW w:w="8162" w:type="dxa"/>
            <w:vAlign w:val="center"/>
          </w:tcPr>
          <w:p>
            <w:pPr>
              <w:tabs>
                <w:tab w:val="left" w:pos="0"/>
              </w:tabs>
              <w:spacing w:line="360" w:lineRule="auto"/>
              <w:rPr>
                <w:b/>
                <w:snapToGrid w:val="0"/>
                <w:color w:val="auto"/>
                <w:kern w:val="0"/>
                <w:sz w:val="24"/>
              </w:rPr>
            </w:pPr>
            <w:r>
              <w:rPr>
                <w:b/>
                <w:snapToGrid w:val="0"/>
                <w:color w:val="auto"/>
                <w:kern w:val="0"/>
                <w:sz w:val="24"/>
              </w:rPr>
              <w:t>1、环境空气</w:t>
            </w:r>
            <w:r>
              <w:rPr>
                <w:rFonts w:hint="eastAsia"/>
                <w:b/>
                <w:snapToGrid w:val="0"/>
                <w:color w:val="auto"/>
                <w:kern w:val="0"/>
                <w:sz w:val="24"/>
              </w:rPr>
              <w:t>保护措施</w:t>
            </w:r>
            <w:r>
              <w:rPr>
                <w:b/>
                <w:snapToGrid w:val="0"/>
                <w:color w:val="auto"/>
                <w:kern w:val="0"/>
                <w:sz w:val="24"/>
              </w:rPr>
              <w:tab/>
            </w:r>
          </w:p>
          <w:p>
            <w:pPr>
              <w:spacing w:line="360" w:lineRule="auto"/>
              <w:ind w:firstLine="480" w:firstLineChars="200"/>
              <w:jc w:val="left"/>
              <w:rPr>
                <w:rStyle w:val="42"/>
                <w:color w:val="auto"/>
              </w:rPr>
            </w:pPr>
            <w:r>
              <w:rPr>
                <w:bCs/>
                <w:color w:val="auto"/>
                <w:sz w:val="24"/>
              </w:rPr>
              <w:t>为减小施工扬尘对周围环境的影响，建设单位在施工期需采取适当措施以减小施工扬尘的影响，具体措施建议如下：</w:t>
            </w:r>
          </w:p>
          <w:p>
            <w:pPr>
              <w:spacing w:line="360" w:lineRule="auto"/>
              <w:ind w:firstLine="480" w:firstLineChars="200"/>
              <w:jc w:val="left"/>
              <w:rPr>
                <w:bCs/>
                <w:color w:val="auto"/>
                <w:sz w:val="24"/>
              </w:rPr>
            </w:pPr>
            <w:r>
              <w:rPr>
                <w:bCs/>
                <w:color w:val="auto"/>
                <w:sz w:val="24"/>
              </w:rPr>
              <w:t xml:space="preserve">A、车辆行驶扬尘防治： </w:t>
            </w:r>
          </w:p>
          <w:p>
            <w:pPr>
              <w:spacing w:line="360" w:lineRule="auto"/>
              <w:ind w:firstLine="480" w:firstLineChars="200"/>
              <w:jc w:val="left"/>
              <w:rPr>
                <w:bCs/>
                <w:color w:val="auto"/>
                <w:sz w:val="24"/>
              </w:rPr>
            </w:pPr>
            <w:r>
              <w:rPr>
                <w:rFonts w:hint="eastAsia" w:ascii="宋体" w:hAnsi="宋体" w:cs="宋体"/>
                <w:bCs/>
                <w:color w:val="auto"/>
                <w:sz w:val="24"/>
              </w:rPr>
              <w:t>①</w:t>
            </w:r>
            <w:r>
              <w:rPr>
                <w:bCs/>
                <w:color w:val="auto"/>
                <w:sz w:val="24"/>
              </w:rPr>
              <w:t>加强施工车辆管理，要求对进出场地的施工车辆勤冲洗，对车辆途经路段勤洒水、清扫，要求施工现场出场车辆冲洗设施及冲洗制度落实率为100%。</w:t>
            </w:r>
          </w:p>
          <w:p>
            <w:pPr>
              <w:spacing w:line="360" w:lineRule="auto"/>
              <w:ind w:firstLine="480" w:firstLineChars="200"/>
              <w:jc w:val="left"/>
              <w:rPr>
                <w:bCs/>
                <w:color w:val="auto"/>
                <w:sz w:val="24"/>
              </w:rPr>
            </w:pPr>
            <w:r>
              <w:rPr>
                <w:rFonts w:hint="eastAsia" w:ascii="宋体" w:hAnsi="宋体" w:cs="宋体"/>
                <w:bCs/>
                <w:color w:val="auto"/>
                <w:sz w:val="24"/>
              </w:rPr>
              <w:t>②</w:t>
            </w:r>
            <w:r>
              <w:rPr>
                <w:bCs/>
                <w:color w:val="auto"/>
                <w:sz w:val="24"/>
              </w:rPr>
              <w:t>运输土石方及粉料等施工车辆采取加蓬覆盖，严禁物料沿途抛洒、掉落；运输建筑渣土等车辆密闭率100%。</w:t>
            </w:r>
          </w:p>
          <w:p>
            <w:pPr>
              <w:spacing w:line="360" w:lineRule="auto"/>
              <w:ind w:firstLine="480" w:firstLineChars="200"/>
              <w:jc w:val="left"/>
              <w:rPr>
                <w:bCs/>
                <w:color w:val="auto"/>
                <w:sz w:val="24"/>
              </w:rPr>
            </w:pPr>
            <w:r>
              <w:rPr>
                <w:rFonts w:hint="eastAsia" w:ascii="宋体" w:hAnsi="宋体" w:cs="宋体"/>
                <w:bCs/>
                <w:color w:val="auto"/>
                <w:sz w:val="24"/>
              </w:rPr>
              <w:t>③</w:t>
            </w:r>
            <w:r>
              <w:rPr>
                <w:bCs/>
                <w:color w:val="auto"/>
                <w:sz w:val="24"/>
              </w:rPr>
              <w:t xml:space="preserve">硬化施工便道路面，所有临时道路均需清洁、湿润，并加强管理，使运输车辆尽可能减缓行驶速度。 </w:t>
            </w:r>
          </w:p>
          <w:p>
            <w:pPr>
              <w:spacing w:line="360" w:lineRule="auto"/>
              <w:ind w:firstLine="480" w:firstLineChars="200"/>
              <w:jc w:val="left"/>
              <w:rPr>
                <w:bCs/>
                <w:color w:val="auto"/>
                <w:sz w:val="24"/>
              </w:rPr>
            </w:pPr>
            <w:r>
              <w:rPr>
                <w:bCs/>
                <w:color w:val="auto"/>
                <w:sz w:val="24"/>
              </w:rPr>
              <w:t xml:space="preserve">B、风力扬尘防治对策 </w:t>
            </w:r>
          </w:p>
          <w:p>
            <w:pPr>
              <w:spacing w:line="360" w:lineRule="auto"/>
              <w:ind w:firstLine="480" w:firstLineChars="200"/>
              <w:jc w:val="left"/>
              <w:rPr>
                <w:bCs/>
                <w:color w:val="auto"/>
                <w:sz w:val="24"/>
              </w:rPr>
            </w:pPr>
            <w:r>
              <w:rPr>
                <w:rFonts w:hint="eastAsia" w:ascii="宋体" w:hAnsi="宋体" w:cs="宋体"/>
                <w:bCs/>
                <w:color w:val="auto"/>
                <w:sz w:val="24"/>
              </w:rPr>
              <w:t>①</w:t>
            </w:r>
            <w:r>
              <w:rPr>
                <w:bCs/>
                <w:color w:val="auto"/>
                <w:sz w:val="24"/>
              </w:rPr>
              <w:t xml:space="preserve">分区分类统一堆存物料，建设施工场地易产生扬尘的建筑材料应存入库、池内，遮盖率达100%；建设施工场地主要道路硬化率100%。 </w:t>
            </w:r>
          </w:p>
          <w:p>
            <w:pPr>
              <w:spacing w:line="360" w:lineRule="auto"/>
              <w:ind w:firstLine="480" w:firstLineChars="200"/>
              <w:jc w:val="left"/>
              <w:rPr>
                <w:bCs/>
                <w:color w:val="auto"/>
                <w:sz w:val="24"/>
              </w:rPr>
            </w:pPr>
            <w:r>
              <w:rPr>
                <w:rFonts w:hint="eastAsia" w:ascii="宋体" w:hAnsi="宋体" w:cs="宋体"/>
                <w:bCs/>
                <w:color w:val="auto"/>
                <w:sz w:val="24"/>
              </w:rPr>
              <w:t>②</w:t>
            </w:r>
            <w:r>
              <w:rPr>
                <w:bCs/>
                <w:color w:val="auto"/>
                <w:sz w:val="24"/>
              </w:rPr>
              <w:t>建筑施工时，外围应采用密目网围护，抑制建筑施工过程扬尘的产生，严禁敞开式作业，外脚手架密目式安全网安装率达100%。遇有6级以上大风天气预报或市政府发布空气质量预警时，应立即停止施工作业；</w:t>
            </w:r>
          </w:p>
          <w:p>
            <w:pPr>
              <w:tabs>
                <w:tab w:val="left" w:pos="0"/>
              </w:tabs>
              <w:spacing w:line="360" w:lineRule="auto"/>
              <w:ind w:firstLine="480" w:firstLineChars="200"/>
              <w:rPr>
                <w:snapToGrid w:val="0"/>
                <w:color w:val="auto"/>
                <w:kern w:val="0"/>
                <w:szCs w:val="21"/>
              </w:rPr>
            </w:pPr>
            <w:r>
              <w:rPr>
                <w:rFonts w:hint="eastAsia" w:ascii="宋体" w:hAnsi="宋体" w:cs="宋体"/>
                <w:bCs/>
                <w:color w:val="auto"/>
                <w:sz w:val="24"/>
              </w:rPr>
              <w:t>③</w:t>
            </w:r>
            <w:r>
              <w:rPr>
                <w:bCs/>
                <w:color w:val="auto"/>
                <w:sz w:val="24"/>
              </w:rPr>
              <w:t>使用商用混凝土，严禁现场搅拌作业。</w:t>
            </w:r>
          </w:p>
          <w:p>
            <w:pPr>
              <w:spacing w:line="360" w:lineRule="auto"/>
              <w:rPr>
                <w:b/>
                <w:snapToGrid w:val="0"/>
                <w:color w:val="auto"/>
                <w:kern w:val="0"/>
                <w:sz w:val="24"/>
              </w:rPr>
            </w:pPr>
            <w:r>
              <w:rPr>
                <w:b/>
                <w:bCs/>
                <w:color w:val="auto"/>
                <w:sz w:val="24"/>
              </w:rPr>
              <w:t>2、水环境</w:t>
            </w:r>
            <w:r>
              <w:rPr>
                <w:rFonts w:hint="eastAsia"/>
                <w:b/>
                <w:snapToGrid w:val="0"/>
                <w:color w:val="auto"/>
                <w:kern w:val="0"/>
                <w:sz w:val="24"/>
              </w:rPr>
              <w:t>保护措施</w:t>
            </w:r>
          </w:p>
          <w:p>
            <w:pPr>
              <w:pStyle w:val="8"/>
              <w:keepNext w:val="0"/>
              <w:keepLines w:val="0"/>
              <w:pageBreakBefore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aps w:val="0"/>
                <w:spacing w:val="0"/>
                <w:w w:val="100"/>
                <w:sz w:val="24"/>
                <w:szCs w:val="24"/>
              </w:rPr>
            </w:pPr>
            <w:r>
              <w:rPr>
                <w:rFonts w:hint="default" w:ascii="Times New Roman" w:hAnsi="Times New Roman" w:eastAsia="宋体" w:cs="Times New Roman"/>
                <w:caps w:val="0"/>
                <w:spacing w:val="0"/>
                <w:w w:val="100"/>
                <w:sz w:val="24"/>
                <w:szCs w:val="24"/>
              </w:rPr>
              <w:t>施工期生活污水：施工人员为当地施工队伍，项目工程量较小，施工人员亦较少，产生的少量生活污水</w:t>
            </w:r>
            <w:r>
              <w:rPr>
                <w:rFonts w:hint="default" w:ascii="Times New Roman" w:hAnsi="Times New Roman" w:eastAsia="宋体" w:cs="Times New Roman"/>
                <w:caps w:val="0"/>
                <w:spacing w:val="0"/>
                <w:w w:val="100"/>
                <w:sz w:val="24"/>
                <w:szCs w:val="24"/>
                <w:lang w:val="en-US" w:eastAsia="zh-CN"/>
              </w:rPr>
              <w:t>进入</w:t>
            </w:r>
            <w:r>
              <w:rPr>
                <w:rFonts w:hint="eastAsia" w:cs="Times New Roman"/>
                <w:caps w:val="0"/>
                <w:spacing w:val="0"/>
                <w:w w:val="100"/>
                <w:sz w:val="24"/>
                <w:szCs w:val="24"/>
                <w:lang w:val="en-US" w:eastAsia="zh-CN"/>
              </w:rPr>
              <w:t>化粪池，排入园区污水管网</w:t>
            </w:r>
            <w:r>
              <w:rPr>
                <w:rFonts w:hint="default" w:ascii="Times New Roman" w:hAnsi="Times New Roman" w:eastAsia="宋体" w:cs="Times New Roman"/>
                <w:caps w:val="0"/>
                <w:spacing w:val="0"/>
                <w:w w:val="100"/>
                <w:sz w:val="24"/>
                <w:szCs w:val="24"/>
              </w:rPr>
              <w:t>。</w:t>
            </w:r>
          </w:p>
          <w:p>
            <w:pPr>
              <w:pStyle w:val="8"/>
              <w:keepNext w:val="0"/>
              <w:keepLines w:val="0"/>
              <w:pageBreakBefore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aps w:val="0"/>
                <w:spacing w:val="0"/>
                <w:w w:val="100"/>
                <w:sz w:val="24"/>
                <w:szCs w:val="24"/>
              </w:rPr>
            </w:pPr>
            <w:r>
              <w:rPr>
                <w:rFonts w:hint="default" w:ascii="Times New Roman" w:hAnsi="Times New Roman" w:eastAsia="宋体" w:cs="Times New Roman"/>
                <w:caps w:val="0"/>
                <w:spacing w:val="0"/>
                <w:w w:val="100"/>
                <w:sz w:val="24"/>
                <w:szCs w:val="24"/>
              </w:rPr>
              <w:t>施工生产废水：施工生产废水主要是含泥浆或沙石的工程废水，该部分废水中的主要污染物为SS。根据废水特征，</w:t>
            </w:r>
            <w:r>
              <w:rPr>
                <w:rFonts w:hint="default" w:ascii="Times New Roman" w:hAnsi="Times New Roman" w:eastAsia="宋体" w:cs="Times New Roman"/>
                <w:caps w:val="0"/>
                <w:spacing w:val="0"/>
                <w:w w:val="100"/>
                <w:sz w:val="24"/>
                <w:szCs w:val="24"/>
                <w:lang w:val="en-US" w:eastAsia="zh-CN"/>
              </w:rPr>
              <w:t>本项目施工废水</w:t>
            </w:r>
            <w:r>
              <w:rPr>
                <w:rFonts w:hint="eastAsia" w:ascii="Times New Roman" w:hAnsi="Times New Roman" w:eastAsia="宋体" w:cs="Times New Roman"/>
                <w:caps w:val="0"/>
                <w:spacing w:val="0"/>
                <w:w w:val="100"/>
                <w:sz w:val="24"/>
                <w:szCs w:val="24"/>
                <w:lang w:val="en-US" w:eastAsia="zh-CN"/>
              </w:rPr>
              <w:t>进</w:t>
            </w:r>
            <w:r>
              <w:rPr>
                <w:rFonts w:hint="default" w:ascii="Times New Roman" w:hAnsi="Times New Roman" w:eastAsia="宋体" w:cs="Times New Roman"/>
                <w:caps w:val="0"/>
                <w:spacing w:val="0"/>
                <w:w w:val="100"/>
                <w:sz w:val="24"/>
                <w:szCs w:val="24"/>
                <w:lang w:val="en-US" w:eastAsia="zh-CN"/>
              </w:rPr>
              <w:t>入厂区</w:t>
            </w:r>
            <w:r>
              <w:rPr>
                <w:rFonts w:hint="eastAsia" w:cs="Times New Roman"/>
                <w:caps w:val="0"/>
                <w:spacing w:val="0"/>
                <w:w w:val="100"/>
                <w:sz w:val="24"/>
                <w:szCs w:val="24"/>
                <w:lang w:val="en-US" w:eastAsia="zh-CN"/>
              </w:rPr>
              <w:t>化粪池，排入园区污水管网。采取</w:t>
            </w:r>
            <w:r>
              <w:rPr>
                <w:rFonts w:hint="default" w:ascii="Times New Roman" w:hAnsi="Times New Roman" w:eastAsia="宋体" w:cs="Times New Roman"/>
                <w:caps w:val="0"/>
                <w:spacing w:val="0"/>
                <w:w w:val="100"/>
                <w:sz w:val="24"/>
                <w:szCs w:val="24"/>
              </w:rPr>
              <w:t>上述措施后</w:t>
            </w:r>
            <w:r>
              <w:rPr>
                <w:rFonts w:hint="eastAsia" w:cs="Times New Roman"/>
                <w:caps w:val="0"/>
                <w:spacing w:val="0"/>
                <w:w w:val="100"/>
                <w:sz w:val="24"/>
                <w:szCs w:val="24"/>
                <w:lang w:eastAsia="zh-CN"/>
              </w:rPr>
              <w:t>，</w:t>
            </w:r>
            <w:r>
              <w:rPr>
                <w:rFonts w:hint="default" w:ascii="Times New Roman" w:hAnsi="Times New Roman" w:eastAsia="宋体" w:cs="Times New Roman"/>
                <w:caps w:val="0"/>
                <w:spacing w:val="0"/>
                <w:w w:val="100"/>
                <w:sz w:val="24"/>
                <w:szCs w:val="24"/>
              </w:rPr>
              <w:t>对周围水环境影响较小。</w:t>
            </w:r>
          </w:p>
          <w:p>
            <w:pPr>
              <w:spacing w:line="360" w:lineRule="auto"/>
              <w:rPr>
                <w:b/>
                <w:bCs/>
                <w:color w:val="auto"/>
                <w:sz w:val="24"/>
              </w:rPr>
            </w:pPr>
            <w:r>
              <w:rPr>
                <w:b/>
                <w:bCs/>
                <w:color w:val="auto"/>
                <w:sz w:val="24"/>
              </w:rPr>
              <w:t>3、噪声环境</w:t>
            </w:r>
            <w:r>
              <w:rPr>
                <w:rFonts w:hint="eastAsia"/>
                <w:b/>
                <w:snapToGrid w:val="0"/>
                <w:color w:val="auto"/>
                <w:kern w:val="0"/>
                <w:sz w:val="24"/>
              </w:rPr>
              <w:t>保护措施</w:t>
            </w:r>
          </w:p>
          <w:p>
            <w:pPr>
              <w:autoSpaceDE w:val="0"/>
              <w:autoSpaceDN w:val="0"/>
              <w:spacing w:line="360" w:lineRule="auto"/>
              <w:ind w:firstLine="480" w:firstLineChars="200"/>
              <w:rPr>
                <w:bCs/>
                <w:color w:val="auto"/>
                <w:sz w:val="24"/>
              </w:rPr>
            </w:pPr>
            <w:r>
              <w:rPr>
                <w:bCs/>
                <w:color w:val="auto"/>
                <w:sz w:val="24"/>
              </w:rPr>
              <w:t>施工场地噪声主要来自各类高噪声施工机械，为减少施工噪声影响，实施期要遵守《建筑施工场界环境噪声排放标准》</w:t>
            </w:r>
            <w:r>
              <w:rPr>
                <w:color w:val="auto"/>
                <w:sz w:val="24"/>
              </w:rPr>
              <w:t>（GB12523-2011）</w:t>
            </w:r>
            <w:r>
              <w:rPr>
                <w:bCs/>
                <w:color w:val="auto"/>
                <w:sz w:val="24"/>
              </w:rPr>
              <w:t>的要求，进行施工时间限值及相应的噪声防控，建议采取以下防护措施：</w:t>
            </w:r>
          </w:p>
          <w:p>
            <w:pPr>
              <w:autoSpaceDE w:val="0"/>
              <w:autoSpaceDN w:val="0"/>
              <w:spacing w:line="360" w:lineRule="auto"/>
              <w:ind w:firstLine="480" w:firstLineChars="200"/>
              <w:rPr>
                <w:color w:val="auto"/>
                <w:kern w:val="0"/>
                <w:sz w:val="24"/>
              </w:rPr>
            </w:pPr>
            <w:r>
              <w:rPr>
                <w:rStyle w:val="42"/>
                <w:rFonts w:hint="eastAsia"/>
                <w:color w:val="auto"/>
              </w:rPr>
              <w:t>①</w:t>
            </w:r>
            <w:r>
              <w:rPr>
                <w:rStyle w:val="42"/>
                <w:color w:val="auto"/>
              </w:rPr>
              <w:t>高噪声施工设备尽量安排在日间作业，减少夜间施工量；</w:t>
            </w:r>
          </w:p>
          <w:p>
            <w:pPr>
              <w:autoSpaceDE w:val="0"/>
              <w:autoSpaceDN w:val="0"/>
              <w:spacing w:line="360" w:lineRule="auto"/>
              <w:ind w:firstLine="480" w:firstLineChars="200"/>
              <w:rPr>
                <w:rStyle w:val="42"/>
                <w:color w:val="auto"/>
              </w:rPr>
            </w:pPr>
            <w:r>
              <w:rPr>
                <w:rStyle w:val="42"/>
                <w:rFonts w:hint="eastAsia"/>
                <w:color w:val="auto"/>
              </w:rPr>
              <w:t>②</w:t>
            </w:r>
            <w:r>
              <w:rPr>
                <w:rStyle w:val="42"/>
                <w:color w:val="auto"/>
              </w:rPr>
              <w:t>施工时选用噪声符合国家相关标准的施工设备，即施工设备选型上</w:t>
            </w:r>
            <w:r>
              <w:rPr>
                <w:rStyle w:val="42"/>
                <w:rFonts w:hint="eastAsia"/>
                <w:color w:val="auto"/>
              </w:rPr>
              <w:t>尽量</w:t>
            </w:r>
            <w:r>
              <w:rPr>
                <w:rStyle w:val="42"/>
                <w:color w:val="auto"/>
              </w:rPr>
              <w:t>采用低噪声设备；加强设备维护和保养，保持机械润滑，减少运行噪声，避免设备因部件松动引起的振动或消声器的损坏而增大噪声；同时加强管理，以减少因施工设备维护和保养不当产生的噪声。</w:t>
            </w:r>
          </w:p>
          <w:p>
            <w:pPr>
              <w:autoSpaceDE w:val="0"/>
              <w:autoSpaceDN w:val="0"/>
              <w:spacing w:line="360" w:lineRule="auto"/>
              <w:ind w:firstLine="480" w:firstLineChars="200"/>
              <w:rPr>
                <w:rStyle w:val="42"/>
                <w:color w:val="auto"/>
              </w:rPr>
            </w:pPr>
            <w:r>
              <w:rPr>
                <w:rStyle w:val="42"/>
                <w:rFonts w:hint="eastAsia"/>
                <w:color w:val="auto"/>
              </w:rPr>
              <w:t>③</w:t>
            </w:r>
            <w:r>
              <w:rPr>
                <w:rStyle w:val="42"/>
                <w:color w:val="auto"/>
              </w:rPr>
              <w:t>尽量少用哨子、喇叭等指挥作业，减少人为噪声；</w:t>
            </w:r>
          </w:p>
          <w:p>
            <w:pPr>
              <w:autoSpaceDE w:val="0"/>
              <w:autoSpaceDN w:val="0"/>
              <w:spacing w:line="360" w:lineRule="auto"/>
              <w:ind w:firstLine="480" w:firstLineChars="200"/>
              <w:rPr>
                <w:rStyle w:val="42"/>
                <w:color w:val="auto"/>
              </w:rPr>
            </w:pPr>
            <w:r>
              <w:rPr>
                <w:rStyle w:val="42"/>
                <w:rFonts w:hint="eastAsia"/>
                <w:color w:val="auto"/>
              </w:rPr>
              <w:t>④</w:t>
            </w:r>
            <w:r>
              <w:rPr>
                <w:rStyle w:val="42"/>
                <w:color w:val="auto"/>
              </w:rPr>
              <w:t>加强施工管理，优化施工场地布置，尽可能将高噪声设备远离敏感点；</w:t>
            </w:r>
          </w:p>
          <w:p>
            <w:pPr>
              <w:autoSpaceDE w:val="0"/>
              <w:autoSpaceDN w:val="0"/>
              <w:spacing w:line="360" w:lineRule="auto"/>
              <w:ind w:firstLine="480" w:firstLineChars="200"/>
              <w:rPr>
                <w:rStyle w:val="42"/>
                <w:color w:val="auto"/>
              </w:rPr>
            </w:pPr>
            <w:r>
              <w:rPr>
                <w:rStyle w:val="42"/>
                <w:rFonts w:hint="eastAsia"/>
                <w:color w:val="auto"/>
              </w:rPr>
              <w:t>⑤</w:t>
            </w:r>
            <w:r>
              <w:rPr>
                <w:rStyle w:val="42"/>
                <w:color w:val="auto"/>
              </w:rPr>
              <w:t>合理安排单个建设项目的进度和作业时间，加强对施工场地的监督管理，对高噪声设备应采取相应的限时作业；工程建设时，利用厂区围墙的隔声作用，以减缓施工噪声对周围环境的影响程度。</w:t>
            </w:r>
          </w:p>
          <w:p>
            <w:pPr>
              <w:spacing w:line="360" w:lineRule="auto"/>
              <w:ind w:firstLine="480" w:firstLineChars="200"/>
              <w:rPr>
                <w:bCs/>
                <w:color w:val="auto"/>
                <w:szCs w:val="21"/>
              </w:rPr>
            </w:pPr>
            <w:r>
              <w:rPr>
                <w:rFonts w:cs="黑体"/>
                <w:bCs/>
                <w:color w:val="auto"/>
                <w:sz w:val="24"/>
              </w:rPr>
              <w:t>总体而言，施工期噪声的影响具有短暂性、流动性的特点，随着施工期的结束而消失。本项目周围均为工厂企业或空地，</w:t>
            </w:r>
            <w:r>
              <w:rPr>
                <w:bCs/>
                <w:color w:val="auto"/>
                <w:sz w:val="24"/>
              </w:rPr>
              <w:t>1km</w:t>
            </w:r>
            <w:r>
              <w:rPr>
                <w:rFonts w:cs="黑体"/>
                <w:bCs/>
                <w:color w:val="auto"/>
                <w:sz w:val="24"/>
              </w:rPr>
              <w:t>范围内无居民居住，在采取合理布局的情况下，施工期对评价范围内的声环境产生的影响是有限和短暂的。</w:t>
            </w:r>
          </w:p>
          <w:p>
            <w:pPr>
              <w:spacing w:line="360" w:lineRule="auto"/>
              <w:rPr>
                <w:b/>
                <w:bCs/>
                <w:color w:val="auto"/>
                <w:sz w:val="24"/>
              </w:rPr>
            </w:pPr>
            <w:r>
              <w:rPr>
                <w:b/>
                <w:bCs/>
                <w:color w:val="auto"/>
                <w:sz w:val="24"/>
              </w:rPr>
              <w:t>4、固体废物</w:t>
            </w:r>
            <w:r>
              <w:rPr>
                <w:rFonts w:hint="eastAsia"/>
                <w:b/>
                <w:snapToGrid w:val="0"/>
                <w:color w:val="auto"/>
                <w:kern w:val="0"/>
                <w:sz w:val="24"/>
              </w:rPr>
              <w:t>保护措施</w:t>
            </w:r>
          </w:p>
          <w:p>
            <w:pPr>
              <w:spacing w:line="360" w:lineRule="auto"/>
              <w:ind w:firstLine="480" w:firstLineChars="200"/>
              <w:rPr>
                <w:bCs/>
                <w:color w:val="auto"/>
                <w:szCs w:val="21"/>
              </w:rPr>
            </w:pPr>
            <w:r>
              <w:rPr>
                <w:rFonts w:hint="eastAsia" w:cs="Times New Roman"/>
                <w:caps w:val="0"/>
                <w:spacing w:val="0"/>
                <w:w w:val="100"/>
                <w:sz w:val="24"/>
                <w:szCs w:val="24"/>
                <w:lang w:val="en-US" w:eastAsia="zh-CN"/>
              </w:rPr>
              <w:t>本项目施工期固体废物主要为建筑垃圾、施工人员的生活垃圾和设备包装材料等，项目施工期间产生的建筑垃圾由施工单位送至</w:t>
            </w:r>
            <w:r>
              <w:rPr>
                <w:rFonts w:hint="eastAsia"/>
                <w:color w:val="auto"/>
                <w:sz w:val="24"/>
                <w:lang w:val="en-US" w:eastAsia="zh-CN"/>
              </w:rPr>
              <w:t>内蒙古鄂尔多斯空港园区</w:t>
            </w:r>
            <w:r>
              <w:rPr>
                <w:rFonts w:hint="eastAsia" w:cs="Times New Roman"/>
                <w:caps w:val="0"/>
                <w:spacing w:val="0"/>
                <w:w w:val="100"/>
                <w:sz w:val="24"/>
                <w:szCs w:val="24"/>
                <w:lang w:val="en-US" w:eastAsia="zh-CN"/>
              </w:rPr>
              <w:t>指定场所堆场。项目施工期施工人员产生的生活垃圾集中收集</w:t>
            </w:r>
            <w:r>
              <w:rPr>
                <w:rFonts w:hint="eastAsia" w:ascii="Times New Roman" w:hAnsi="Times New Roman" w:eastAsia="宋体" w:cs="Times New Roman"/>
                <w:caps w:val="0"/>
                <w:spacing w:val="0"/>
                <w:w w:val="100"/>
                <w:sz w:val="24"/>
                <w:szCs w:val="24"/>
                <w:lang w:val="en-US" w:eastAsia="zh-CN"/>
              </w:rPr>
              <w:t>后由鄂尔多斯空港物流园区环卫部门统一处理。生产设备包装材料集中收集后外售废品回收站。因此本项目施工期固废对该区域环境影响较小。</w:t>
            </w:r>
            <w:r>
              <w:rPr>
                <w:rFonts w:hint="eastAsia"/>
                <w:bCs/>
                <w:color w:val="auto"/>
                <w:sz w:val="24"/>
              </w:rPr>
              <w:t>综上所述，</w:t>
            </w:r>
            <w:r>
              <w:rPr>
                <w:bCs/>
                <w:color w:val="auto"/>
                <w:sz w:val="24"/>
              </w:rPr>
              <w:t>只要加强施工管理，严格遵守《中华人民共和国固体废物污染环境防治法》的相关规定，</w:t>
            </w:r>
            <w:r>
              <w:rPr>
                <w:rFonts w:hint="eastAsia"/>
                <w:bCs/>
                <w:color w:val="auto"/>
                <w:sz w:val="24"/>
              </w:rPr>
              <w:t>施工期</w:t>
            </w:r>
            <w:r>
              <w:rPr>
                <w:bCs/>
                <w:color w:val="auto"/>
                <w:sz w:val="24"/>
              </w:rPr>
              <w:t>固体废弃物对周围环境影响</w:t>
            </w:r>
            <w:r>
              <w:rPr>
                <w:rFonts w:hint="eastAsia"/>
                <w:bCs/>
                <w:color w:val="auto"/>
                <w:sz w:val="24"/>
              </w:rPr>
              <w:t>很小</w:t>
            </w:r>
            <w:r>
              <w:rPr>
                <w:bCs/>
                <w:color w:val="auto"/>
                <w:sz w:val="24"/>
              </w:rPr>
              <w:t>。</w:t>
            </w:r>
          </w:p>
          <w:p>
            <w:pPr>
              <w:spacing w:line="360" w:lineRule="auto"/>
              <w:ind w:firstLine="480" w:firstLineChars="200"/>
              <w:rPr>
                <w:bCs/>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746" w:type="dxa"/>
            <w:tcMar>
              <w:left w:w="28" w:type="dxa"/>
              <w:right w:w="28" w:type="dxa"/>
            </w:tcMar>
            <w:vAlign w:val="center"/>
          </w:tcPr>
          <w:p>
            <w:pPr>
              <w:adjustRightInd w:val="0"/>
              <w:snapToGrid w:val="0"/>
              <w:jc w:val="center"/>
              <w:rPr>
                <w:rFonts w:ascii="宋体" w:hAnsi="宋体" w:cs="宋体"/>
                <w:bCs/>
                <w:color w:val="auto"/>
                <w:sz w:val="24"/>
              </w:rPr>
            </w:pPr>
            <w:r>
              <w:rPr>
                <w:rFonts w:hint="eastAsia" w:ascii="宋体" w:hAnsi="宋体" w:cs="宋体"/>
                <w:bCs/>
                <w:color w:val="auto"/>
                <w:sz w:val="24"/>
              </w:rPr>
              <w:t>运营</w:t>
            </w:r>
          </w:p>
          <w:p>
            <w:pPr>
              <w:adjustRightInd w:val="0"/>
              <w:snapToGrid w:val="0"/>
              <w:jc w:val="center"/>
              <w:rPr>
                <w:rFonts w:ascii="宋体" w:hAnsi="宋体" w:cs="宋体"/>
                <w:bCs/>
                <w:color w:val="auto"/>
                <w:sz w:val="24"/>
              </w:rPr>
            </w:pPr>
            <w:r>
              <w:rPr>
                <w:rFonts w:hint="eastAsia" w:ascii="宋体" w:hAnsi="宋体" w:cs="宋体"/>
                <w:bCs/>
                <w:color w:val="auto"/>
                <w:sz w:val="24"/>
              </w:rPr>
              <w:t>期环</w:t>
            </w:r>
          </w:p>
          <w:p>
            <w:pPr>
              <w:adjustRightInd w:val="0"/>
              <w:snapToGrid w:val="0"/>
              <w:jc w:val="center"/>
              <w:rPr>
                <w:rFonts w:ascii="宋体" w:hAnsi="宋体" w:cs="宋体"/>
                <w:bCs/>
                <w:color w:val="auto"/>
                <w:sz w:val="24"/>
              </w:rPr>
            </w:pPr>
            <w:r>
              <w:rPr>
                <w:rFonts w:hint="eastAsia" w:ascii="宋体" w:hAnsi="宋体" w:cs="宋体"/>
                <w:bCs/>
                <w:color w:val="auto"/>
                <w:sz w:val="24"/>
              </w:rPr>
              <w:t>境影</w:t>
            </w:r>
          </w:p>
          <w:p>
            <w:pPr>
              <w:adjustRightInd w:val="0"/>
              <w:snapToGrid w:val="0"/>
              <w:jc w:val="center"/>
              <w:rPr>
                <w:rFonts w:ascii="宋体" w:hAnsi="宋体" w:cs="宋体"/>
                <w:bCs/>
                <w:color w:val="auto"/>
                <w:sz w:val="24"/>
              </w:rPr>
            </w:pPr>
            <w:r>
              <w:rPr>
                <w:rFonts w:hint="eastAsia" w:ascii="宋体" w:hAnsi="宋体" w:cs="宋体"/>
                <w:bCs/>
                <w:color w:val="auto"/>
                <w:sz w:val="24"/>
              </w:rPr>
              <w:t>响和</w:t>
            </w:r>
          </w:p>
          <w:p>
            <w:pPr>
              <w:adjustRightInd w:val="0"/>
              <w:snapToGrid w:val="0"/>
              <w:jc w:val="center"/>
              <w:rPr>
                <w:rFonts w:ascii="宋体" w:hAnsi="宋体" w:cs="宋体"/>
                <w:bCs/>
                <w:color w:val="auto"/>
                <w:sz w:val="24"/>
              </w:rPr>
            </w:pPr>
            <w:r>
              <w:rPr>
                <w:rFonts w:hint="eastAsia" w:ascii="宋体" w:hAnsi="宋体" w:cs="宋体"/>
                <w:bCs/>
                <w:color w:val="auto"/>
                <w:sz w:val="24"/>
              </w:rPr>
              <w:t>保护</w:t>
            </w:r>
          </w:p>
          <w:p>
            <w:pPr>
              <w:adjustRightInd w:val="0"/>
              <w:snapToGrid w:val="0"/>
              <w:jc w:val="center"/>
              <w:rPr>
                <w:rFonts w:ascii="宋体" w:hAnsi="宋体" w:cs="宋体"/>
                <w:bCs/>
                <w:color w:val="auto"/>
                <w:szCs w:val="21"/>
              </w:rPr>
            </w:pPr>
            <w:r>
              <w:rPr>
                <w:rFonts w:hint="eastAsia" w:ascii="宋体" w:hAnsi="宋体" w:cs="宋体"/>
                <w:bCs/>
                <w:color w:val="auto"/>
                <w:sz w:val="24"/>
              </w:rPr>
              <w:t>措施</w:t>
            </w:r>
          </w:p>
        </w:tc>
        <w:tc>
          <w:tcPr>
            <w:tcW w:w="8162" w:type="dxa"/>
            <w:vAlign w:val="center"/>
          </w:tcPr>
          <w:p>
            <w:pPr>
              <w:spacing w:line="360" w:lineRule="auto"/>
              <w:rPr>
                <w:b/>
                <w:bCs/>
                <w:color w:val="auto"/>
                <w:sz w:val="24"/>
              </w:rPr>
            </w:pPr>
            <w:r>
              <w:rPr>
                <w:rFonts w:hint="eastAsia"/>
                <w:b/>
                <w:bCs/>
                <w:color w:val="auto"/>
                <w:sz w:val="24"/>
              </w:rPr>
              <w:t>1、环境空气影响和保护措施</w:t>
            </w:r>
          </w:p>
          <w:p>
            <w:pPr>
              <w:spacing w:line="360" w:lineRule="auto"/>
              <w:ind w:firstLine="480" w:firstLineChars="200"/>
              <w:rPr>
                <w:bCs/>
                <w:color w:val="auto"/>
                <w:sz w:val="24"/>
              </w:rPr>
            </w:pPr>
            <w:r>
              <w:rPr>
                <w:bCs/>
                <w:color w:val="auto"/>
                <w:sz w:val="24"/>
              </w:rPr>
              <w:t>本项目</w:t>
            </w:r>
            <w:r>
              <w:rPr>
                <w:rFonts w:hint="eastAsia"/>
                <w:bCs/>
                <w:color w:val="auto"/>
                <w:sz w:val="24"/>
              </w:rPr>
              <w:t>运营期产生的废气主要</w:t>
            </w:r>
            <w:r>
              <w:rPr>
                <w:rFonts w:hint="eastAsia"/>
                <w:bCs/>
                <w:color w:val="auto"/>
                <w:sz w:val="24"/>
                <w:lang w:val="en-US" w:eastAsia="zh-CN"/>
              </w:rPr>
              <w:t>是粉尘，逸散氩气</w:t>
            </w:r>
            <w:r>
              <w:rPr>
                <w:rFonts w:hint="eastAsia"/>
                <w:bCs/>
                <w:color w:val="auto"/>
                <w:sz w:val="24"/>
                <w:lang w:eastAsia="zh-CN"/>
              </w:rPr>
              <w:t>、</w:t>
            </w:r>
            <w:r>
              <w:rPr>
                <w:rFonts w:hint="eastAsia"/>
                <w:bCs/>
                <w:color w:val="auto"/>
                <w:sz w:val="24"/>
                <w:lang w:val="en-US" w:eastAsia="zh-CN"/>
              </w:rPr>
              <w:t>焊接废气、荧光检测有机废气</w:t>
            </w:r>
            <w:r>
              <w:rPr>
                <w:rFonts w:hint="eastAsia"/>
                <w:bCs/>
                <w:color w:val="auto"/>
                <w:sz w:val="24"/>
              </w:rPr>
              <w:t>。</w:t>
            </w:r>
          </w:p>
          <w:p>
            <w:pPr>
              <w:numPr>
                <w:ilvl w:val="0"/>
                <w:numId w:val="0"/>
              </w:numPr>
              <w:autoSpaceDE w:val="0"/>
              <w:autoSpaceDN w:val="0"/>
              <w:spacing w:line="360" w:lineRule="auto"/>
              <w:ind w:firstLine="480" w:firstLineChars="200"/>
              <w:rPr>
                <w:rFonts w:hint="eastAsia" w:cs="Times New Roman"/>
                <w:caps w:val="0"/>
                <w:spacing w:val="0"/>
                <w:w w:val="100"/>
                <w:sz w:val="24"/>
                <w:szCs w:val="24"/>
                <w:lang w:val="en-US" w:eastAsia="zh-CN"/>
              </w:rPr>
            </w:pPr>
            <w:r>
              <w:rPr>
                <w:rFonts w:hint="eastAsia" w:ascii="Times New Roman" w:hAnsi="Times New Roman" w:eastAsia="宋体" w:cs="Times New Roman"/>
                <w:caps w:val="0"/>
                <w:spacing w:val="0"/>
                <w:w w:val="100"/>
                <w:kern w:val="2"/>
                <w:sz w:val="24"/>
                <w:szCs w:val="24"/>
                <w:lang w:val="en-US" w:eastAsia="zh-CN" w:bidi="ar-SA"/>
              </w:rPr>
              <w:t>（1）</w:t>
            </w:r>
            <w:r>
              <w:rPr>
                <w:rFonts w:hint="eastAsia" w:cs="Times New Roman"/>
                <w:caps w:val="0"/>
                <w:spacing w:val="0"/>
                <w:w w:val="100"/>
                <w:sz w:val="24"/>
                <w:szCs w:val="24"/>
                <w:lang w:val="en-US" w:eastAsia="zh-CN"/>
              </w:rPr>
              <w:t>废气污染物源强核算</w:t>
            </w:r>
          </w:p>
          <w:p>
            <w:pPr>
              <w:autoSpaceDE w:val="0"/>
              <w:autoSpaceDN w:val="0"/>
              <w:spacing w:line="360" w:lineRule="auto"/>
              <w:ind w:firstLine="480" w:firstLineChars="200"/>
              <w:rPr>
                <w:rFonts w:hint="eastAsia"/>
                <w:bCs/>
                <w:color w:val="auto"/>
                <w:sz w:val="24"/>
                <w:lang w:val="en-US" w:eastAsia="zh-CN"/>
              </w:rPr>
            </w:pPr>
            <w:r>
              <w:rPr>
                <w:rFonts w:hint="eastAsia"/>
                <w:bCs/>
                <w:color w:val="auto"/>
                <w:sz w:val="24"/>
              </w:rPr>
              <w:t>①</w:t>
            </w:r>
            <w:r>
              <w:rPr>
                <w:rFonts w:hint="eastAsia"/>
                <w:bCs/>
                <w:color w:val="auto"/>
                <w:sz w:val="24"/>
                <w:lang w:val="en-US" w:eastAsia="zh-CN"/>
              </w:rPr>
              <w:t>粉尘</w:t>
            </w:r>
          </w:p>
          <w:p>
            <w:pPr>
              <w:autoSpaceDE w:val="0"/>
              <w:autoSpaceDN w:val="0"/>
              <w:spacing w:line="360" w:lineRule="auto"/>
              <w:ind w:firstLine="480" w:firstLineChars="200"/>
              <w:rPr>
                <w:rFonts w:hint="eastAsia"/>
                <w:bCs/>
                <w:color w:val="auto"/>
                <w:sz w:val="24"/>
              </w:rPr>
            </w:pPr>
            <w:r>
              <w:rPr>
                <w:rFonts w:hint="eastAsia"/>
                <w:bCs/>
                <w:color w:val="auto"/>
                <w:sz w:val="24"/>
              </w:rPr>
              <w:t>项目激光3D打印成型设备运行时会产生</w:t>
            </w:r>
            <w:r>
              <w:rPr>
                <w:rFonts w:hint="eastAsia"/>
                <w:bCs/>
                <w:color w:val="auto"/>
                <w:sz w:val="24"/>
                <w:lang w:val="en-US" w:eastAsia="zh-CN"/>
              </w:rPr>
              <w:t>粉</w:t>
            </w:r>
            <w:r>
              <w:rPr>
                <w:rFonts w:hint="eastAsia"/>
                <w:bCs/>
                <w:color w:val="auto"/>
                <w:sz w:val="24"/>
              </w:rPr>
              <w:t>尘，系统的成形室密封性良 好同时留有两个带调节阀门的气口。在成形过程中，从顶部气口充入保护气 体，从底部气口排气，通过风机抽风，在激光熔覆区域附近形成一个低压区， 使产生的烟尘通过安装有除尘滤芯的净化单元除去烟尘，除尘效率可达90% 以上。参考《排放源统计调查产排污核算方法和系数手册》（生态环境部公告2021年第24号）中33金属制品业粉末冶金制造，烧结工序颗粒物产生量为0.013kg</w:t>
            </w:r>
            <w:r>
              <w:rPr>
                <w:rFonts w:hint="eastAsia"/>
                <w:bCs/>
                <w:color w:val="auto"/>
                <w:sz w:val="24"/>
                <w:lang w:val="en-US" w:eastAsia="zh-CN"/>
              </w:rPr>
              <w:t>/</w:t>
            </w:r>
            <w:r>
              <w:rPr>
                <w:rFonts w:hint="eastAsia"/>
                <w:bCs/>
                <w:color w:val="auto"/>
                <w:sz w:val="24"/>
              </w:rPr>
              <w:t>吨﹣原料，</w:t>
            </w:r>
            <w:r>
              <w:rPr>
                <w:rFonts w:hint="eastAsia"/>
                <w:bCs/>
                <w:color w:val="auto"/>
                <w:sz w:val="24"/>
                <w:lang w:val="en-US" w:eastAsia="zh-CN"/>
              </w:rPr>
              <w:t>工业废气量为2000立方米/吨-原料，</w:t>
            </w:r>
            <w:r>
              <w:rPr>
                <w:rFonts w:hint="eastAsia"/>
                <w:bCs/>
                <w:color w:val="auto"/>
                <w:sz w:val="24"/>
              </w:rPr>
              <w:t>项目金属粉末总用量约为</w:t>
            </w:r>
            <w:r>
              <w:rPr>
                <w:rFonts w:hint="eastAsia"/>
                <w:bCs/>
                <w:color w:val="auto"/>
                <w:sz w:val="24"/>
                <w:lang w:val="en-US" w:eastAsia="zh-CN"/>
              </w:rPr>
              <w:t>70t/a</w:t>
            </w:r>
            <w:r>
              <w:rPr>
                <w:rFonts w:hint="eastAsia"/>
                <w:bCs/>
                <w:color w:val="auto"/>
                <w:sz w:val="24"/>
              </w:rPr>
              <w:t>，则</w:t>
            </w:r>
            <w:r>
              <w:rPr>
                <w:rFonts w:hint="eastAsia"/>
                <w:bCs/>
                <w:color w:val="auto"/>
                <w:sz w:val="24"/>
                <w:lang w:val="en-US" w:eastAsia="zh-CN"/>
              </w:rPr>
              <w:t>废气量为1.4×10</w:t>
            </w:r>
            <w:r>
              <w:rPr>
                <w:rFonts w:hint="eastAsia"/>
                <w:bCs/>
                <w:color w:val="auto"/>
                <w:sz w:val="24"/>
                <w:vertAlign w:val="superscript"/>
                <w:lang w:val="en-US" w:eastAsia="zh-CN"/>
              </w:rPr>
              <w:t>5</w:t>
            </w:r>
            <w:r>
              <w:rPr>
                <w:rFonts w:hint="eastAsia"/>
                <w:bCs/>
                <w:color w:val="auto"/>
                <w:sz w:val="24"/>
                <w:vertAlign w:val="baseline"/>
                <w:lang w:val="en-US" w:eastAsia="zh-CN"/>
              </w:rPr>
              <w:t>m³/a，</w:t>
            </w:r>
            <w:r>
              <w:rPr>
                <w:rFonts w:hint="eastAsia"/>
                <w:bCs/>
                <w:color w:val="auto"/>
                <w:sz w:val="24"/>
              </w:rPr>
              <w:t>颗粒物产生量约为</w:t>
            </w:r>
            <w:r>
              <w:rPr>
                <w:rFonts w:hint="eastAsia"/>
                <w:bCs/>
                <w:color w:val="auto"/>
                <w:sz w:val="24"/>
                <w:lang w:val="en-US" w:eastAsia="zh-CN"/>
              </w:rPr>
              <w:t>9.1×10</w:t>
            </w:r>
            <w:r>
              <w:rPr>
                <w:rFonts w:hint="eastAsia"/>
                <w:bCs/>
                <w:color w:val="auto"/>
                <w:sz w:val="24"/>
                <w:vertAlign w:val="superscript"/>
                <w:lang w:val="en-US" w:eastAsia="zh-CN"/>
              </w:rPr>
              <w:t>-4</w:t>
            </w:r>
            <w:r>
              <w:rPr>
                <w:rFonts w:hint="eastAsia"/>
                <w:bCs/>
                <w:color w:val="auto"/>
                <w:sz w:val="24"/>
              </w:rPr>
              <w:t>t/a，经除尘系统除尘后排放量为</w:t>
            </w:r>
            <w:r>
              <w:rPr>
                <w:rFonts w:hint="eastAsia"/>
                <w:bCs/>
                <w:color w:val="auto"/>
                <w:sz w:val="24"/>
                <w:lang w:val="en-US" w:eastAsia="zh-CN"/>
              </w:rPr>
              <w:t>9.1×10</w:t>
            </w:r>
            <w:r>
              <w:rPr>
                <w:rFonts w:hint="eastAsia"/>
                <w:bCs/>
                <w:color w:val="auto"/>
                <w:sz w:val="24"/>
                <w:vertAlign w:val="superscript"/>
                <w:lang w:val="en-US" w:eastAsia="zh-CN"/>
              </w:rPr>
              <w:t>-5</w:t>
            </w:r>
            <w:r>
              <w:rPr>
                <w:rFonts w:hint="eastAsia"/>
                <w:bCs/>
                <w:color w:val="auto"/>
                <w:sz w:val="24"/>
                <w:lang w:val="en-US" w:eastAsia="zh-CN"/>
              </w:rPr>
              <w:t>t/a</w:t>
            </w:r>
            <w:r>
              <w:rPr>
                <w:rFonts w:hint="eastAsia"/>
                <w:bCs/>
                <w:color w:val="auto"/>
                <w:sz w:val="24"/>
              </w:rPr>
              <w:t>。由于设备运行过程处于全密闭的情况下，且烟尘产生量较小，同时设备自带除尘效率为90％的除尘系统，烟尘经除尘系统除尘，在加强厂房通风的情况下，无组织排放，不会对环境空气产生较大影响。</w:t>
            </w:r>
          </w:p>
          <w:p>
            <w:pPr>
              <w:autoSpaceDE w:val="0"/>
              <w:autoSpaceDN w:val="0"/>
              <w:spacing w:line="360" w:lineRule="auto"/>
              <w:ind w:firstLine="480" w:firstLineChars="200"/>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rPr>
              <w:t>②</w:t>
            </w:r>
            <w:r>
              <w:rPr>
                <w:rFonts w:hint="eastAsia" w:ascii="Times New Roman" w:hAnsi="Times New Roman" w:eastAsia="宋体" w:cs="Times New Roman"/>
                <w:bCs/>
                <w:color w:val="auto"/>
                <w:sz w:val="24"/>
                <w:lang w:val="en-US" w:eastAsia="zh-CN"/>
              </w:rPr>
              <w:t>逸散氩气</w:t>
            </w:r>
          </w:p>
          <w:p>
            <w:pPr>
              <w:autoSpaceDE w:val="0"/>
              <w:autoSpaceDN w:val="0"/>
              <w:spacing w:line="360" w:lineRule="auto"/>
              <w:ind w:firstLine="480" w:firstLineChars="200"/>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项目运营过程中使用氩气作为保护气，生产过程中位于密闭区域，观察窗四周设有密封条。打印过程中仅有少量氩气通过循环泵逸散。当目标零部件加工完成需要开箱时，箱内氩气会通过打开的窗口全部逸散。氩气属于惰性气体，是空气中的组成部分，普通大气压下无毒，不会对环境及职工健康产生影响。</w:t>
            </w:r>
          </w:p>
          <w:p>
            <w:pPr>
              <w:autoSpaceDE w:val="0"/>
              <w:autoSpaceDN w:val="0"/>
              <w:spacing w:line="360" w:lineRule="auto"/>
              <w:ind w:firstLine="480" w:firstLineChars="200"/>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③清粉筛粉粉尘</w:t>
            </w:r>
          </w:p>
          <w:p>
            <w:pPr>
              <w:autoSpaceDE w:val="0"/>
              <w:autoSpaceDN w:val="0"/>
              <w:spacing w:line="360" w:lineRule="auto"/>
              <w:ind w:firstLine="480" w:firstLineChars="200"/>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打印完成后在3D打印机内利用湿式防爆吸尘器对表面附着的少量不易 清除的金属粉尘进行有</w:t>
            </w:r>
            <w:r>
              <w:rPr>
                <w:rFonts w:hint="eastAsia" w:cs="Times New Roman"/>
                <w:bCs/>
                <w:color w:val="auto"/>
                <w:sz w:val="24"/>
                <w:lang w:val="en-US" w:eastAsia="zh-CN"/>
              </w:rPr>
              <w:t>针对性地</w:t>
            </w:r>
            <w:r>
              <w:rPr>
                <w:rFonts w:hint="eastAsia" w:ascii="Times New Roman" w:hAnsi="Times New Roman" w:eastAsia="宋体" w:cs="Times New Roman"/>
                <w:bCs/>
                <w:color w:val="auto"/>
                <w:sz w:val="24"/>
                <w:lang w:val="en-US" w:eastAsia="zh-CN"/>
              </w:rPr>
              <w:t>清除，金属粉末集中收集后利用密闭筛粉机 对金属粉末进行筛分，筛粉机为密闭式筛分，筛分静止待筛粉机内粉尘沉降 后打开筛粉机，筛分后的金属粉末回收利用。同时，3D打印机内剩余的金属 颗粒利用密闭清粉机进行收集回收再利用。</w:t>
            </w:r>
          </w:p>
          <w:p>
            <w:pPr>
              <w:autoSpaceDE w:val="0"/>
              <w:autoSpaceDN w:val="0"/>
              <w:spacing w:line="360" w:lineRule="auto"/>
              <w:ind w:firstLine="480" w:firstLineChars="200"/>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本项目规模较小，同时项目清粉工序主要为</w:t>
            </w:r>
            <w:commentRangeStart w:id="1"/>
            <w:r>
              <w:rPr>
                <w:rFonts w:hint="eastAsia" w:ascii="Times New Roman" w:hAnsi="Times New Roman" w:eastAsia="宋体" w:cs="Times New Roman"/>
                <w:bCs/>
                <w:color w:val="auto"/>
                <w:sz w:val="24"/>
                <w:highlight w:val="yellow"/>
                <w:lang w:val="en-US" w:eastAsia="zh-CN"/>
              </w:rPr>
              <w:t>湿式防爆吸尘器和密闭清粉 机，</w:t>
            </w:r>
            <w:commentRangeEnd w:id="1"/>
            <w:r>
              <w:commentReference w:id="1"/>
            </w:r>
            <w:r>
              <w:rPr>
                <w:rFonts w:hint="eastAsia" w:ascii="Times New Roman" w:hAnsi="Times New Roman" w:eastAsia="宋体" w:cs="Times New Roman"/>
                <w:bCs/>
                <w:color w:val="auto"/>
                <w:sz w:val="24"/>
                <w:lang w:val="en-US" w:eastAsia="zh-CN"/>
              </w:rPr>
              <w:t>工作过程负压收集金属颗粒物，同时经设备内袋式过滤装置处理后，产生粉尘量较少，同时筛粉机为密闭式筛分工艺，并且筛分静止待筛粉机内粉尘沉降后打开筛粉机，因此筛粉机产生的粉尘量较少，在加强厂房通风的情况下，无组织排放，不会对环境空气产生较大影响。</w:t>
            </w:r>
          </w:p>
          <w:p>
            <w:pPr>
              <w:autoSpaceDE w:val="0"/>
              <w:autoSpaceDN w:val="0"/>
              <w:spacing w:line="360" w:lineRule="auto"/>
              <w:ind w:firstLine="480" w:firstLineChars="200"/>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④打磨及切割金属粉尘</w:t>
            </w:r>
          </w:p>
          <w:p>
            <w:pPr>
              <w:numPr>
                <w:ilvl w:val="0"/>
                <w:numId w:val="0"/>
              </w:numPr>
              <w:autoSpaceDE w:val="0"/>
              <w:autoSpaceDN w:val="0"/>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kern w:val="2"/>
                <w:sz w:val="24"/>
                <w:szCs w:val="24"/>
                <w:lang w:val="en-US" w:eastAsia="zh-CN" w:bidi="ar-SA"/>
              </w:rPr>
              <w:t>a、</w:t>
            </w:r>
            <w:r>
              <w:rPr>
                <w:rFonts w:hint="default" w:ascii="Times New Roman" w:hAnsi="Times New Roman" w:eastAsia="宋体" w:cs="Times New Roman"/>
                <w:bCs/>
                <w:color w:val="auto"/>
                <w:sz w:val="24"/>
                <w:lang w:val="en-US" w:eastAsia="zh-CN"/>
              </w:rPr>
              <w:t>打磨粉尘由于3D打印工艺生产零件具有很高的尺寸精度以及好的表面粗糙度，故项目产品</w:t>
            </w:r>
            <w:r>
              <w:rPr>
                <w:rFonts w:hint="eastAsia" w:cs="Times New Roman"/>
                <w:bCs/>
                <w:color w:val="auto"/>
                <w:sz w:val="24"/>
                <w:lang w:val="en-US" w:eastAsia="zh-CN"/>
              </w:rPr>
              <w:t>在</w:t>
            </w:r>
            <w:r>
              <w:rPr>
                <w:rFonts w:hint="default" w:ascii="Times New Roman" w:hAnsi="Times New Roman" w:eastAsia="宋体" w:cs="Times New Roman"/>
                <w:bCs/>
                <w:color w:val="auto"/>
                <w:sz w:val="24"/>
                <w:lang w:val="en-US" w:eastAsia="zh-CN"/>
              </w:rPr>
              <w:t>打磨过程中工作量较小。打磨粉尘产生量参照《排放源统计调查产排污核算方法和系数手册》（生态环境部公告2021年第24号）中33金属制品业粉末冶金制造中打磨工序</w:t>
            </w:r>
            <w:r>
              <w:rPr>
                <w:rFonts w:hint="eastAsia" w:cs="Times New Roman"/>
                <w:bCs/>
                <w:color w:val="auto"/>
                <w:sz w:val="24"/>
                <w:lang w:val="en-US" w:eastAsia="zh-CN"/>
              </w:rPr>
              <w:t>，工业废气量系数为8500立方米/吨-原料，</w:t>
            </w:r>
            <w:r>
              <w:rPr>
                <w:rFonts w:hint="default" w:ascii="Times New Roman" w:hAnsi="Times New Roman" w:eastAsia="宋体" w:cs="Times New Roman"/>
                <w:bCs/>
                <w:color w:val="auto"/>
                <w:sz w:val="24"/>
                <w:lang w:val="en-US" w:eastAsia="zh-CN"/>
              </w:rPr>
              <w:t>颗粒物产生系数：2.19kg/t</w:t>
            </w:r>
            <w:r>
              <w:rPr>
                <w:rFonts w:hint="eastAsia" w:ascii="Times New Roman" w:hAnsi="Times New Roman" w:eastAsia="宋体" w:cs="Times New Roman"/>
                <w:bCs/>
                <w:color w:val="auto"/>
                <w:sz w:val="24"/>
                <w:lang w:val="en-US" w:eastAsia="zh-CN"/>
              </w:rPr>
              <w:t>-</w:t>
            </w:r>
            <w:r>
              <w:rPr>
                <w:rFonts w:hint="default" w:ascii="Times New Roman" w:hAnsi="Times New Roman" w:eastAsia="宋体" w:cs="Times New Roman"/>
                <w:bCs/>
                <w:color w:val="auto"/>
                <w:sz w:val="24"/>
                <w:lang w:val="en-US" w:eastAsia="zh-CN"/>
              </w:rPr>
              <w:t>原料，则</w:t>
            </w:r>
            <w:r>
              <w:rPr>
                <w:rFonts w:hint="eastAsia" w:cs="Times New Roman"/>
                <w:bCs/>
                <w:color w:val="auto"/>
                <w:sz w:val="24"/>
                <w:lang w:val="en-US" w:eastAsia="zh-CN"/>
              </w:rPr>
              <w:t>工业废气量为5.95</w:t>
            </w:r>
            <w:r>
              <w:rPr>
                <w:rFonts w:hint="eastAsia"/>
                <w:bCs/>
                <w:color w:val="auto"/>
                <w:sz w:val="24"/>
                <w:lang w:val="en-US" w:eastAsia="zh-CN"/>
              </w:rPr>
              <w:t>×10</w:t>
            </w:r>
            <w:r>
              <w:rPr>
                <w:rFonts w:hint="eastAsia"/>
                <w:bCs/>
                <w:color w:val="auto"/>
                <w:sz w:val="24"/>
                <w:vertAlign w:val="superscript"/>
                <w:lang w:val="en-US" w:eastAsia="zh-CN"/>
              </w:rPr>
              <w:t>5</w:t>
            </w:r>
            <w:r>
              <w:rPr>
                <w:rFonts w:hint="eastAsia"/>
                <w:bCs/>
                <w:color w:val="auto"/>
                <w:sz w:val="24"/>
                <w:vertAlign w:val="baseline"/>
                <w:lang w:val="en-US" w:eastAsia="zh-CN"/>
              </w:rPr>
              <w:t>m³/a，</w:t>
            </w:r>
            <w:r>
              <w:rPr>
                <w:rFonts w:hint="default" w:ascii="Times New Roman" w:hAnsi="Times New Roman" w:eastAsia="宋体" w:cs="Times New Roman"/>
                <w:bCs/>
                <w:color w:val="auto"/>
                <w:sz w:val="24"/>
                <w:lang w:val="en-US" w:eastAsia="zh-CN"/>
              </w:rPr>
              <w:t>打磨粉尘产生量为</w:t>
            </w:r>
            <w:r>
              <w:rPr>
                <w:rFonts w:hint="eastAsia" w:ascii="Times New Roman" w:hAnsi="Times New Roman" w:eastAsia="宋体" w:cs="Times New Roman"/>
                <w:bCs/>
                <w:color w:val="auto"/>
                <w:sz w:val="24"/>
                <w:lang w:val="en-US" w:eastAsia="zh-CN"/>
              </w:rPr>
              <w:t>0.1533</w:t>
            </w:r>
            <w:r>
              <w:rPr>
                <w:rFonts w:hint="default" w:ascii="Times New Roman" w:hAnsi="Times New Roman" w:eastAsia="宋体" w:cs="Times New Roman"/>
                <w:bCs/>
                <w:color w:val="auto"/>
                <w:sz w:val="24"/>
                <w:lang w:val="en-US" w:eastAsia="zh-CN"/>
              </w:rPr>
              <w:t>t/a，本项目打磨机密闭设置，使产生的烟尘通过安装有除尘滤芯的净化单元除去烟尘，除尘效率可达90％以上，经除尘系统除尘后排放量仅为</w:t>
            </w:r>
            <w:r>
              <w:rPr>
                <w:rFonts w:hint="eastAsia" w:ascii="Times New Roman" w:hAnsi="Times New Roman" w:eastAsia="宋体" w:cs="Times New Roman"/>
                <w:bCs/>
                <w:color w:val="auto"/>
                <w:sz w:val="24"/>
                <w:lang w:val="en-US" w:eastAsia="zh-CN"/>
              </w:rPr>
              <w:t>0.0153</w:t>
            </w:r>
            <w:r>
              <w:rPr>
                <w:rFonts w:hint="default" w:ascii="Times New Roman" w:hAnsi="Times New Roman" w:eastAsia="宋体" w:cs="Times New Roman"/>
                <w:bCs/>
                <w:color w:val="auto"/>
                <w:sz w:val="24"/>
                <w:lang w:val="en-US" w:eastAsia="zh-CN"/>
              </w:rPr>
              <w:t>t/</w:t>
            </w:r>
            <w:r>
              <w:rPr>
                <w:rFonts w:hint="eastAsia" w:ascii="Times New Roman" w:hAnsi="Times New Roman" w:eastAsia="宋体" w:cs="Times New Roman"/>
                <w:bCs/>
                <w:color w:val="auto"/>
                <w:sz w:val="24"/>
                <w:lang w:val="en-US" w:eastAsia="zh-CN"/>
              </w:rPr>
              <w:t>a</w:t>
            </w:r>
            <w:r>
              <w:rPr>
                <w:rFonts w:hint="default" w:ascii="Times New Roman" w:hAnsi="Times New Roman" w:eastAsia="宋体" w:cs="Times New Roman"/>
                <w:bCs/>
                <w:color w:val="auto"/>
                <w:sz w:val="24"/>
                <w:lang w:val="en-US" w:eastAsia="zh-CN"/>
              </w:rPr>
              <w:t>。打磨机设有负压风机，随时抽走打磨产生的粉尘， 通过设备自带除尘滤芯处理后，车间无组织排放，不会对环境空气产生较大影响。</w:t>
            </w:r>
          </w:p>
          <w:p>
            <w:pPr>
              <w:numPr>
                <w:ilvl w:val="0"/>
                <w:numId w:val="0"/>
              </w:numPr>
              <w:autoSpaceDE w:val="0"/>
              <w:autoSpaceDN w:val="0"/>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kern w:val="2"/>
                <w:sz w:val="24"/>
                <w:szCs w:val="24"/>
                <w:lang w:val="en-US" w:eastAsia="zh-CN" w:bidi="ar-SA"/>
              </w:rPr>
              <w:t>b、</w:t>
            </w:r>
            <w:r>
              <w:rPr>
                <w:rFonts w:hint="default" w:ascii="Times New Roman" w:hAnsi="Times New Roman" w:eastAsia="宋体" w:cs="Times New Roman"/>
                <w:bCs/>
                <w:color w:val="auto"/>
                <w:sz w:val="24"/>
                <w:lang w:val="en-US" w:eastAsia="zh-CN"/>
              </w:rPr>
              <w:t>切割粉尘</w:t>
            </w:r>
          </w:p>
          <w:p>
            <w:pPr>
              <w:autoSpaceDE w:val="0"/>
              <w:autoSpaceDN w:val="0"/>
              <w:spacing w:line="360" w:lineRule="auto"/>
              <w:ind w:firstLine="480" w:firstLineChars="200"/>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本项目零件与基材切割分离工艺采用线型水切割机，切割全过程均水中 完成，切割过程产生极少量粉尘，不会对大气环境造成较大影响。</w:t>
            </w:r>
          </w:p>
          <w:p>
            <w:pPr>
              <w:autoSpaceDE w:val="0"/>
              <w:autoSpaceDN w:val="0"/>
              <w:spacing w:line="360" w:lineRule="auto"/>
              <w:ind w:firstLine="480" w:firstLineChars="200"/>
              <w:rPr>
                <w:rFonts w:hint="eastAsia" w:cs="Times New Roman"/>
                <w:bCs/>
                <w:color w:val="auto"/>
                <w:sz w:val="24"/>
                <w:lang w:val="en-US" w:eastAsia="zh-CN"/>
              </w:rPr>
            </w:pPr>
            <w:r>
              <w:rPr>
                <w:rFonts w:hint="default" w:ascii="Times New Roman" w:hAnsi="Times New Roman" w:eastAsia="宋体" w:cs="Times New Roman"/>
                <w:bCs/>
                <w:color w:val="auto"/>
                <w:sz w:val="24"/>
                <w:lang w:val="en-US" w:eastAsia="zh-CN"/>
              </w:rPr>
              <w:t>⑤</w:t>
            </w:r>
            <w:r>
              <w:rPr>
                <w:rFonts w:hint="eastAsia" w:cs="Times New Roman"/>
                <w:bCs/>
                <w:color w:val="auto"/>
                <w:sz w:val="24"/>
                <w:lang w:val="en-US" w:eastAsia="zh-CN"/>
              </w:rPr>
              <w:t>焊接烟尘</w:t>
            </w:r>
          </w:p>
          <w:p>
            <w:pPr>
              <w:autoSpaceDE w:val="0"/>
              <w:autoSpaceDN w:val="0"/>
              <w:spacing w:line="360" w:lineRule="auto"/>
              <w:ind w:firstLine="480" w:firstLineChars="200"/>
              <w:rPr>
                <w:bCs/>
                <w:color w:val="auto"/>
                <w:sz w:val="24"/>
              </w:rPr>
            </w:pPr>
            <w:r>
              <w:rPr>
                <w:bCs/>
                <w:color w:val="auto"/>
                <w:sz w:val="24"/>
              </w:rPr>
              <w:t>焊条在高压电下与铸件接触过程中发出电弧光，同时产生焊接烟尘。</w:t>
            </w:r>
          </w:p>
          <w:p>
            <w:pPr>
              <w:autoSpaceDE w:val="0"/>
              <w:autoSpaceDN w:val="0"/>
              <w:spacing w:line="360" w:lineRule="auto"/>
              <w:ind w:firstLine="480" w:firstLineChars="200"/>
              <w:rPr>
                <w:rFonts w:hint="default" w:cs="Times New Roman"/>
                <w:bCs/>
                <w:color w:val="auto"/>
                <w:sz w:val="24"/>
                <w:lang w:val="en-US" w:eastAsia="zh-CN"/>
              </w:rPr>
            </w:pPr>
            <w:r>
              <w:rPr>
                <w:rFonts w:hint="eastAsia"/>
                <w:bCs/>
                <w:color w:val="auto"/>
                <w:sz w:val="24"/>
                <w:lang w:val="en-US" w:eastAsia="zh-CN"/>
              </w:rPr>
              <w:t>本项目</w:t>
            </w:r>
            <w:r>
              <w:rPr>
                <w:bCs/>
                <w:color w:val="auto"/>
                <w:sz w:val="24"/>
              </w:rPr>
              <w:t>焊条消耗量约为</w:t>
            </w:r>
            <w:r>
              <w:rPr>
                <w:rFonts w:hint="eastAsia"/>
                <w:bCs/>
                <w:color w:val="auto"/>
                <w:sz w:val="24"/>
              </w:rPr>
              <w:t>0.</w:t>
            </w:r>
            <w:r>
              <w:rPr>
                <w:rFonts w:hint="eastAsia"/>
                <w:bCs/>
                <w:color w:val="auto"/>
                <w:sz w:val="24"/>
                <w:lang w:val="en-US" w:eastAsia="zh-CN"/>
              </w:rPr>
              <w:t>5</w:t>
            </w:r>
            <w:r>
              <w:rPr>
                <w:bCs/>
                <w:color w:val="auto"/>
                <w:sz w:val="24"/>
              </w:rPr>
              <w:t>t/a，</w:t>
            </w:r>
            <w:r>
              <w:rPr>
                <w:rFonts w:hint="eastAsia"/>
                <w:bCs/>
                <w:color w:val="auto"/>
                <w:sz w:val="24"/>
              </w:rPr>
              <w:t>根据</w:t>
            </w:r>
            <w:r>
              <w:rPr>
                <w:rFonts w:hint="eastAsia"/>
                <w:bCs/>
                <w:color w:val="auto"/>
                <w:sz w:val="24"/>
                <w:lang w:val="en-US" w:eastAsia="zh-CN"/>
              </w:rPr>
              <w:t>《排放源统计调查产排污核算方法和系数手册》（生态环境部公告2021年第24号）中33金属制品</w:t>
            </w:r>
            <w:r>
              <w:rPr>
                <w:rFonts w:hint="eastAsia"/>
                <w:bCs/>
                <w:color w:val="auto"/>
                <w:sz w:val="24"/>
              </w:rPr>
              <w:t>09焊接</w:t>
            </w:r>
            <w:r>
              <w:rPr>
                <w:bCs/>
                <w:color w:val="auto"/>
                <w:sz w:val="24"/>
              </w:rPr>
              <w:t>核算环节</w:t>
            </w:r>
            <w:r>
              <w:rPr>
                <w:rFonts w:hint="eastAsia"/>
                <w:bCs/>
                <w:color w:val="auto"/>
                <w:sz w:val="24"/>
              </w:rPr>
              <w:t>，手工电弧焊，工业废气量产污系数为2130193m</w:t>
            </w:r>
            <w:r>
              <w:rPr>
                <w:rFonts w:hint="eastAsia"/>
                <w:bCs/>
                <w:color w:val="auto"/>
                <w:sz w:val="24"/>
                <w:vertAlign w:val="superscript"/>
              </w:rPr>
              <w:t>3</w:t>
            </w:r>
            <w:r>
              <w:rPr>
                <w:rFonts w:hint="eastAsia"/>
                <w:bCs/>
                <w:color w:val="auto"/>
                <w:sz w:val="24"/>
              </w:rPr>
              <w:t>/t-原料，颗粒物产污系数为20.2kg/t-原料，则焊接颗粒物产生量为0.01</w:t>
            </w:r>
            <w:r>
              <w:rPr>
                <w:rFonts w:hint="eastAsia"/>
                <w:bCs/>
                <w:color w:val="auto"/>
                <w:sz w:val="24"/>
                <w:lang w:val="en-US" w:eastAsia="zh-CN"/>
              </w:rPr>
              <w:t>0</w:t>
            </w:r>
            <w:r>
              <w:rPr>
                <w:rFonts w:hint="eastAsia"/>
                <w:bCs/>
                <w:color w:val="auto"/>
                <w:sz w:val="24"/>
              </w:rPr>
              <w:t>t/a，废气量为</w:t>
            </w:r>
            <w:r>
              <w:rPr>
                <w:rFonts w:hint="eastAsia"/>
                <w:bCs/>
                <w:color w:val="auto"/>
                <w:sz w:val="24"/>
                <w:lang w:val="en-US" w:eastAsia="zh-CN"/>
              </w:rPr>
              <w:t>1.065</w:t>
            </w:r>
            <w:r>
              <w:rPr>
                <w:rFonts w:hint="eastAsia"/>
                <w:bCs/>
                <w:color w:val="auto"/>
                <w:sz w:val="24"/>
              </w:rPr>
              <w:t>×10</w:t>
            </w:r>
            <w:r>
              <w:rPr>
                <w:rFonts w:hint="eastAsia"/>
                <w:bCs/>
                <w:color w:val="auto"/>
                <w:sz w:val="24"/>
                <w:vertAlign w:val="superscript"/>
              </w:rPr>
              <w:t>6</w:t>
            </w:r>
            <w:r>
              <w:rPr>
                <w:rFonts w:hint="eastAsia"/>
                <w:bCs/>
                <w:color w:val="auto"/>
                <w:sz w:val="24"/>
              </w:rPr>
              <w:t>m</w:t>
            </w:r>
            <w:r>
              <w:rPr>
                <w:rFonts w:hint="eastAsia"/>
                <w:bCs/>
                <w:color w:val="auto"/>
                <w:sz w:val="24"/>
                <w:vertAlign w:val="superscript"/>
              </w:rPr>
              <w:t>3</w:t>
            </w:r>
            <w:r>
              <w:rPr>
                <w:rFonts w:hint="eastAsia"/>
                <w:bCs/>
                <w:color w:val="auto"/>
                <w:sz w:val="24"/>
              </w:rPr>
              <w:t>/a（</w:t>
            </w:r>
            <w:r>
              <w:rPr>
                <w:rFonts w:hint="eastAsia"/>
                <w:bCs/>
                <w:color w:val="auto"/>
                <w:sz w:val="24"/>
                <w:lang w:val="en-US" w:eastAsia="zh-CN"/>
              </w:rPr>
              <w:t>1065</w:t>
            </w:r>
            <w:r>
              <w:rPr>
                <w:bCs/>
                <w:color w:val="auto"/>
                <w:sz w:val="24"/>
              </w:rPr>
              <w:t>m</w:t>
            </w:r>
            <w:r>
              <w:rPr>
                <w:bCs/>
                <w:color w:val="auto"/>
                <w:sz w:val="24"/>
                <w:vertAlign w:val="superscript"/>
              </w:rPr>
              <w:t>3</w:t>
            </w:r>
            <w:r>
              <w:rPr>
                <w:bCs/>
                <w:color w:val="auto"/>
                <w:sz w:val="24"/>
              </w:rPr>
              <w:t>/h</w:t>
            </w:r>
            <w:r>
              <w:rPr>
                <w:rFonts w:hint="eastAsia"/>
                <w:bCs/>
                <w:color w:val="auto"/>
                <w:sz w:val="24"/>
              </w:rPr>
              <w:t>），年焊接时间为1000h。焊接烟尘经过移动式</w:t>
            </w:r>
            <w:r>
              <w:rPr>
                <w:rFonts w:hint="eastAsia"/>
                <w:bCs/>
                <w:color w:val="auto"/>
                <w:sz w:val="24"/>
                <w:lang w:val="en-US" w:eastAsia="zh-CN"/>
              </w:rPr>
              <w:t>废气</w:t>
            </w:r>
            <w:r>
              <w:rPr>
                <w:rFonts w:hint="eastAsia"/>
                <w:bCs/>
                <w:color w:val="auto"/>
                <w:sz w:val="24"/>
              </w:rPr>
              <w:t>净化器</w:t>
            </w:r>
            <w:r>
              <w:rPr>
                <w:rFonts w:hint="eastAsia"/>
                <w:bCs/>
                <w:color w:val="auto"/>
                <w:sz w:val="24"/>
                <w:lang w:val="en-US" w:eastAsia="zh-CN"/>
              </w:rPr>
              <w:t>处理</w:t>
            </w:r>
            <w:r>
              <w:rPr>
                <w:rFonts w:hint="eastAsia"/>
                <w:bCs/>
                <w:color w:val="auto"/>
                <w:sz w:val="24"/>
              </w:rPr>
              <w:t>后</w:t>
            </w:r>
            <w:r>
              <w:rPr>
                <w:rFonts w:hint="eastAsia"/>
                <w:bCs/>
                <w:color w:val="auto"/>
                <w:sz w:val="24"/>
                <w:lang w:val="en-US" w:eastAsia="zh-CN"/>
              </w:rPr>
              <w:t>无组织</w:t>
            </w:r>
            <w:r>
              <w:rPr>
                <w:rFonts w:hint="eastAsia"/>
                <w:bCs/>
                <w:color w:val="auto"/>
                <w:sz w:val="24"/>
              </w:rPr>
              <w:t>排放，集气罩集气效率95%，除尘效率95%。则车间焊接过程颗粒物排放量为0.00</w:t>
            </w:r>
            <w:r>
              <w:rPr>
                <w:rFonts w:hint="eastAsia"/>
                <w:bCs/>
                <w:color w:val="auto"/>
                <w:sz w:val="24"/>
                <w:lang w:val="en-US" w:eastAsia="zh-CN"/>
              </w:rPr>
              <w:t>0475</w:t>
            </w:r>
            <w:r>
              <w:rPr>
                <w:rFonts w:hint="eastAsia"/>
                <w:bCs/>
                <w:color w:val="auto"/>
                <w:sz w:val="24"/>
              </w:rPr>
              <w:t>t/a，</w:t>
            </w:r>
            <w:r>
              <w:rPr>
                <w:bCs/>
                <w:color w:val="auto"/>
                <w:sz w:val="24"/>
              </w:rPr>
              <w:t>排放速率为</w:t>
            </w:r>
            <w:r>
              <w:rPr>
                <w:rFonts w:hint="eastAsia"/>
                <w:bCs/>
                <w:color w:val="auto"/>
                <w:sz w:val="24"/>
              </w:rPr>
              <w:t>0.00</w:t>
            </w:r>
            <w:r>
              <w:rPr>
                <w:rFonts w:hint="eastAsia"/>
                <w:bCs/>
                <w:color w:val="auto"/>
                <w:sz w:val="24"/>
                <w:lang w:val="en-US" w:eastAsia="zh-CN"/>
              </w:rPr>
              <w:t>0475</w:t>
            </w:r>
            <w:r>
              <w:rPr>
                <w:bCs/>
                <w:color w:val="auto"/>
                <w:sz w:val="24"/>
              </w:rPr>
              <w:t>kg/h。</w:t>
            </w:r>
          </w:p>
          <w:p>
            <w:pPr>
              <w:autoSpaceDE w:val="0"/>
              <w:autoSpaceDN w:val="0"/>
              <w:spacing w:line="360" w:lineRule="auto"/>
              <w:ind w:firstLine="480" w:firstLineChars="200"/>
              <w:rPr>
                <w:rFonts w:hint="default" w:cs="Times New Roman"/>
                <w:bCs/>
                <w:color w:val="auto"/>
                <w:sz w:val="24"/>
                <w:lang w:val="en-US" w:eastAsia="zh-CN"/>
              </w:rPr>
            </w:pPr>
            <w:r>
              <w:rPr>
                <w:rFonts w:hint="default" w:cs="Times New Roman"/>
                <w:bCs/>
                <w:color w:val="auto"/>
                <w:sz w:val="24"/>
                <w:lang w:val="en-US" w:eastAsia="zh-CN"/>
              </w:rPr>
              <w:t>⑥荧光检测有机废气</w:t>
            </w:r>
          </w:p>
          <w:p>
            <w:pPr>
              <w:autoSpaceDE w:val="0"/>
              <w:autoSpaceDN w:val="0"/>
              <w:spacing w:line="360" w:lineRule="auto"/>
              <w:ind w:firstLine="480" w:firstLineChars="200"/>
              <w:rPr>
                <w:rFonts w:hint="eastAsia" w:cs="Times New Roman"/>
                <w:bCs/>
                <w:color w:val="auto"/>
                <w:sz w:val="24"/>
                <w:lang w:val="en-US" w:eastAsia="zh-CN"/>
              </w:rPr>
            </w:pPr>
            <w:r>
              <w:rPr>
                <w:rFonts w:hint="eastAsia" w:cs="Times New Roman"/>
                <w:bCs/>
                <w:color w:val="auto"/>
                <w:sz w:val="24"/>
                <w:lang w:val="en-US" w:eastAsia="zh-CN"/>
              </w:rPr>
              <w:t>本项目零件涂刷荧光剂进行荧光检测，荧光剂具有一定挥发性，产生少量有机废气（以非甲烷总烃计）类比同类型项目，挥发量约占使用量的10%，荧光剂年使用量为0.30t/a，则非甲烷总烃产生量为0.30t/a×10%=0.030t/a，荧光剂涂刷时于车间内进行，产生的非甲烷总烃经移动式废气净化器处理后无组织排放，</w:t>
            </w:r>
            <w:r>
              <w:rPr>
                <w:rFonts w:hint="eastAsia"/>
                <w:bCs/>
                <w:color w:val="auto"/>
                <w:sz w:val="24"/>
              </w:rPr>
              <w:t>集气罩集气效率95%，</w:t>
            </w:r>
            <w:r>
              <w:rPr>
                <w:rFonts w:hint="eastAsia"/>
                <w:bCs/>
                <w:color w:val="auto"/>
                <w:sz w:val="24"/>
                <w:lang w:val="en-US" w:eastAsia="zh-CN"/>
              </w:rPr>
              <w:t>活性炭吸附</w:t>
            </w:r>
            <w:r>
              <w:rPr>
                <w:rFonts w:hint="eastAsia"/>
                <w:bCs/>
                <w:color w:val="auto"/>
                <w:sz w:val="24"/>
              </w:rPr>
              <w:t>效率</w:t>
            </w:r>
            <w:r>
              <w:rPr>
                <w:rFonts w:hint="eastAsia"/>
                <w:bCs/>
                <w:color w:val="auto"/>
                <w:sz w:val="24"/>
                <w:lang w:val="en-US" w:eastAsia="zh-CN"/>
              </w:rPr>
              <w:t>60</w:t>
            </w:r>
            <w:r>
              <w:rPr>
                <w:rFonts w:hint="eastAsia"/>
                <w:bCs/>
                <w:color w:val="auto"/>
                <w:sz w:val="24"/>
              </w:rPr>
              <w:t>%</w:t>
            </w:r>
            <w:r>
              <w:rPr>
                <w:rFonts w:hint="eastAsia"/>
                <w:bCs/>
                <w:color w:val="auto"/>
                <w:sz w:val="24"/>
                <w:lang w:eastAsia="zh-CN"/>
              </w:rPr>
              <w:t>。</w:t>
            </w:r>
            <w:r>
              <w:rPr>
                <w:rFonts w:hint="eastAsia"/>
                <w:bCs/>
                <w:color w:val="auto"/>
                <w:sz w:val="24"/>
              </w:rPr>
              <w:t>则</w:t>
            </w:r>
            <w:r>
              <w:rPr>
                <w:rFonts w:hint="eastAsia"/>
                <w:bCs/>
                <w:color w:val="auto"/>
                <w:sz w:val="24"/>
                <w:lang w:val="en-US" w:eastAsia="zh-CN"/>
              </w:rPr>
              <w:t>荧光检测过程中非甲烷总烃的</w:t>
            </w:r>
            <w:r>
              <w:rPr>
                <w:rFonts w:hint="eastAsia"/>
                <w:bCs/>
                <w:color w:val="auto"/>
                <w:sz w:val="24"/>
              </w:rPr>
              <w:t>排放量为0.0</w:t>
            </w:r>
            <w:r>
              <w:rPr>
                <w:rFonts w:hint="eastAsia"/>
                <w:bCs/>
                <w:color w:val="auto"/>
                <w:sz w:val="24"/>
                <w:lang w:val="en-US" w:eastAsia="zh-CN"/>
              </w:rPr>
              <w:t>114</w:t>
            </w:r>
            <w:r>
              <w:rPr>
                <w:rFonts w:hint="eastAsia"/>
                <w:bCs/>
                <w:color w:val="auto"/>
                <w:sz w:val="24"/>
              </w:rPr>
              <w:t>t/a</w:t>
            </w:r>
            <w:r>
              <w:rPr>
                <w:rFonts w:hint="eastAsia"/>
                <w:bCs/>
                <w:color w:val="auto"/>
                <w:sz w:val="24"/>
                <w:lang w:eastAsia="zh-CN"/>
              </w:rPr>
              <w:t>，</w:t>
            </w:r>
            <w:r>
              <w:rPr>
                <w:rFonts w:hint="eastAsia" w:cs="Times New Roman"/>
                <w:bCs/>
                <w:color w:val="auto"/>
                <w:sz w:val="24"/>
                <w:lang w:val="en-US" w:eastAsia="zh-CN"/>
              </w:rPr>
              <w:t>不会对大气环境造成较大影响。</w:t>
            </w:r>
          </w:p>
          <w:p>
            <w:pPr>
              <w:autoSpaceDE w:val="0"/>
              <w:autoSpaceDN w:val="0"/>
              <w:spacing w:line="360" w:lineRule="auto"/>
              <w:ind w:firstLine="480" w:firstLineChars="200"/>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kern w:val="2"/>
                <w:sz w:val="24"/>
                <w:szCs w:val="24"/>
                <w:lang w:val="en-US" w:eastAsia="zh-CN" w:bidi="ar-SA"/>
              </w:rPr>
              <w:t>（2）</w:t>
            </w:r>
            <w:r>
              <w:rPr>
                <w:rFonts w:hint="eastAsia" w:ascii="Times New Roman" w:hAnsi="Times New Roman" w:eastAsia="宋体" w:cs="Times New Roman"/>
                <w:bCs/>
                <w:color w:val="auto"/>
                <w:sz w:val="24"/>
                <w:lang w:val="en-US" w:eastAsia="zh-CN"/>
              </w:rPr>
              <w:t>废气治理设施达标性分析</w:t>
            </w:r>
          </w:p>
          <w:p>
            <w:pPr>
              <w:spacing w:line="360" w:lineRule="auto"/>
              <w:ind w:firstLine="480" w:firstLineChars="200"/>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根据源强核算，项目废气产排情况见表4-1。</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lang w:val="en-US" w:eastAsia="zh-CN"/>
              </w:rPr>
            </w:pPr>
            <w:r>
              <w:rPr>
                <w:rFonts w:hint="eastAsia"/>
                <w:b/>
                <w:color w:val="auto"/>
                <w:sz w:val="24"/>
              </w:rPr>
              <w:t>表</w:t>
            </w:r>
            <w:r>
              <w:rPr>
                <w:rFonts w:hint="eastAsia"/>
                <w:b/>
                <w:color w:val="auto"/>
                <w:sz w:val="24"/>
                <w:lang w:val="en-US" w:eastAsia="zh-CN"/>
              </w:rPr>
              <w:t>4-1</w:t>
            </w:r>
            <w:r>
              <w:rPr>
                <w:rFonts w:hint="eastAsia"/>
                <w:b/>
                <w:color w:val="auto"/>
                <w:sz w:val="24"/>
              </w:rPr>
              <w:t xml:space="preserve"> </w:t>
            </w:r>
            <w:r>
              <w:rPr>
                <w:rFonts w:hint="eastAsia"/>
                <w:b/>
                <w:color w:val="auto"/>
                <w:sz w:val="24"/>
                <w:lang w:val="en-US" w:eastAsia="zh-CN"/>
              </w:rPr>
              <w:t>项目废气产排情况一览表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1"/>
              <w:gridCol w:w="932"/>
              <w:gridCol w:w="932"/>
              <w:gridCol w:w="1139"/>
              <w:gridCol w:w="932"/>
              <w:gridCol w:w="932"/>
              <w:gridCol w:w="5"/>
              <w:gridCol w:w="928"/>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dxa"/>
                  <w:vMerge w:val="restart"/>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序号</w:t>
                  </w:r>
                </w:p>
              </w:tc>
              <w:tc>
                <w:tcPr>
                  <w:tcW w:w="932" w:type="dxa"/>
                  <w:vMerge w:val="restart"/>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eastAsia"/>
                      <w:sz w:val="21"/>
                      <w:szCs w:val="21"/>
                      <w:vertAlign w:val="baseline"/>
                      <w:lang w:val="en-US" w:eastAsia="zh-CN"/>
                    </w:rPr>
                  </w:pPr>
                  <w:r>
                    <w:rPr>
                      <w:rFonts w:hint="eastAsia"/>
                      <w:sz w:val="21"/>
                      <w:szCs w:val="21"/>
                      <w:vertAlign w:val="baseline"/>
                      <w:lang w:val="en-US" w:eastAsia="zh-CN"/>
                    </w:rPr>
                    <w:t>产污</w:t>
                  </w:r>
                </w:p>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环节</w:t>
                  </w:r>
                </w:p>
              </w:tc>
              <w:tc>
                <w:tcPr>
                  <w:tcW w:w="932" w:type="dxa"/>
                  <w:vMerge w:val="restart"/>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污染物</w:t>
                  </w:r>
                </w:p>
              </w:tc>
              <w:tc>
                <w:tcPr>
                  <w:tcW w:w="932" w:type="dxa"/>
                  <w:vMerge w:val="restart"/>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产生量（t/a）</w:t>
                  </w:r>
                </w:p>
              </w:tc>
              <w:tc>
                <w:tcPr>
                  <w:tcW w:w="932" w:type="dxa"/>
                  <w:vMerge w:val="restart"/>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eastAsia"/>
                      <w:sz w:val="21"/>
                      <w:szCs w:val="21"/>
                      <w:vertAlign w:val="baseline"/>
                      <w:lang w:val="en-US" w:eastAsia="zh-CN"/>
                    </w:rPr>
                  </w:pPr>
                  <w:r>
                    <w:rPr>
                      <w:rFonts w:hint="eastAsia"/>
                      <w:sz w:val="21"/>
                      <w:szCs w:val="21"/>
                      <w:vertAlign w:val="baseline"/>
                      <w:lang w:val="en-US" w:eastAsia="zh-CN"/>
                    </w:rPr>
                    <w:t>排放</w:t>
                  </w:r>
                </w:p>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形式</w:t>
                  </w:r>
                </w:p>
              </w:tc>
              <w:tc>
                <w:tcPr>
                  <w:tcW w:w="1865" w:type="dxa"/>
                  <w:gridSpan w:val="3"/>
                  <w:tcBorders>
                    <w:bottom w:val="single" w:color="000000" w:sz="8" w:space="0"/>
                  </w:tcBorders>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收集治理设施</w:t>
                  </w:r>
                </w:p>
              </w:tc>
              <w:tc>
                <w:tcPr>
                  <w:tcW w:w="932" w:type="dxa"/>
                  <w:vMerge w:val="restart"/>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污染物排放量（t/a）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931" w:type="dxa"/>
                  <w:vMerge w:val="continue"/>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eastAsia"/>
                      <w:sz w:val="21"/>
                      <w:szCs w:val="21"/>
                      <w:vertAlign w:val="baseline"/>
                      <w:lang w:val="en-US" w:eastAsia="zh-CN"/>
                    </w:rPr>
                  </w:pPr>
                </w:p>
              </w:tc>
              <w:tc>
                <w:tcPr>
                  <w:tcW w:w="932" w:type="dxa"/>
                  <w:vMerge w:val="continue"/>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eastAsia"/>
                      <w:sz w:val="21"/>
                      <w:szCs w:val="21"/>
                      <w:vertAlign w:val="baseline"/>
                      <w:lang w:val="en-US" w:eastAsia="zh-CN"/>
                    </w:rPr>
                  </w:pPr>
                </w:p>
              </w:tc>
              <w:tc>
                <w:tcPr>
                  <w:tcW w:w="932" w:type="dxa"/>
                  <w:vMerge w:val="continue"/>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eastAsia"/>
                      <w:sz w:val="21"/>
                      <w:szCs w:val="21"/>
                      <w:vertAlign w:val="baseline"/>
                      <w:lang w:val="en-US" w:eastAsia="zh-CN"/>
                    </w:rPr>
                  </w:pPr>
                </w:p>
              </w:tc>
              <w:tc>
                <w:tcPr>
                  <w:tcW w:w="932" w:type="dxa"/>
                  <w:vMerge w:val="continue"/>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eastAsia"/>
                      <w:sz w:val="21"/>
                      <w:szCs w:val="21"/>
                      <w:vertAlign w:val="baseline"/>
                      <w:lang w:val="en-US" w:eastAsia="zh-CN"/>
                    </w:rPr>
                  </w:pPr>
                </w:p>
              </w:tc>
              <w:tc>
                <w:tcPr>
                  <w:tcW w:w="932" w:type="dxa"/>
                  <w:vMerge w:val="continue"/>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eastAsia"/>
                      <w:sz w:val="21"/>
                      <w:szCs w:val="21"/>
                      <w:vertAlign w:val="baseline"/>
                      <w:lang w:val="en-US" w:eastAsia="zh-CN"/>
                    </w:rPr>
                  </w:pPr>
                </w:p>
              </w:tc>
              <w:tc>
                <w:tcPr>
                  <w:tcW w:w="937" w:type="dxa"/>
                  <w:gridSpan w:val="2"/>
                  <w:tcBorders>
                    <w:top w:val="single" w:color="000000" w:sz="8" w:space="0"/>
                    <w:right w:val="single" w:color="000000" w:sz="8" w:space="0"/>
                  </w:tcBorders>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eastAsia"/>
                      <w:sz w:val="21"/>
                      <w:szCs w:val="21"/>
                      <w:vertAlign w:val="baseline"/>
                      <w:lang w:val="en-US" w:eastAsia="zh-CN"/>
                    </w:rPr>
                  </w:pPr>
                  <w:r>
                    <w:rPr>
                      <w:rFonts w:hint="eastAsia"/>
                      <w:sz w:val="21"/>
                      <w:szCs w:val="21"/>
                      <w:vertAlign w:val="baseline"/>
                      <w:lang w:val="en-US" w:eastAsia="zh-CN"/>
                    </w:rPr>
                    <w:t>设施</w:t>
                  </w:r>
                </w:p>
                <w:p>
                  <w:pPr>
                    <w:pStyle w:val="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eastAsia="宋体" w:cs="Times New Roman"/>
                      <w:kern w:val="0"/>
                      <w:sz w:val="21"/>
                      <w:szCs w:val="21"/>
                      <w:vertAlign w:val="baseline"/>
                      <w:lang w:val="en-US" w:eastAsia="zh-CN" w:bidi="ar-SA"/>
                    </w:rPr>
                  </w:pPr>
                  <w:r>
                    <w:rPr>
                      <w:rFonts w:hint="eastAsia"/>
                      <w:sz w:val="21"/>
                      <w:szCs w:val="21"/>
                      <w:vertAlign w:val="baseline"/>
                      <w:lang w:val="en-US" w:eastAsia="zh-CN"/>
                    </w:rPr>
                    <w:t>名称</w:t>
                  </w:r>
                </w:p>
              </w:tc>
              <w:tc>
                <w:tcPr>
                  <w:tcW w:w="928" w:type="dxa"/>
                  <w:tcBorders>
                    <w:top w:val="single" w:color="000000" w:sz="8" w:space="0"/>
                    <w:left w:val="single" w:color="000000" w:sz="8" w:space="0"/>
                  </w:tcBorders>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eastAsia"/>
                      <w:sz w:val="21"/>
                      <w:szCs w:val="21"/>
                      <w:vertAlign w:val="baseline"/>
                      <w:lang w:val="en-US" w:eastAsia="zh-CN"/>
                    </w:rPr>
                  </w:pPr>
                  <w:r>
                    <w:rPr>
                      <w:rFonts w:hint="eastAsia"/>
                      <w:sz w:val="21"/>
                      <w:szCs w:val="21"/>
                      <w:vertAlign w:val="baseline"/>
                      <w:lang w:val="en-US" w:eastAsia="zh-CN"/>
                    </w:rPr>
                    <w:t>处理</w:t>
                  </w:r>
                </w:p>
                <w:p>
                  <w:pPr>
                    <w:pStyle w:val="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kern w:val="0"/>
                      <w:sz w:val="21"/>
                      <w:szCs w:val="21"/>
                      <w:vertAlign w:val="baseline"/>
                      <w:lang w:val="en-US" w:eastAsia="zh-CN" w:bidi="ar-SA"/>
                    </w:rPr>
                  </w:pPr>
                  <w:r>
                    <w:rPr>
                      <w:rFonts w:hint="eastAsia"/>
                      <w:sz w:val="21"/>
                      <w:szCs w:val="21"/>
                      <w:vertAlign w:val="baseline"/>
                      <w:lang w:val="en-US" w:eastAsia="zh-CN"/>
                    </w:rPr>
                    <w:t>效率（%）</w:t>
                  </w:r>
                </w:p>
              </w:tc>
              <w:tc>
                <w:tcPr>
                  <w:tcW w:w="932" w:type="dxa"/>
                  <w:vMerge w:val="continue"/>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931"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1</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eastAsia"/>
                      <w:sz w:val="21"/>
                      <w:szCs w:val="21"/>
                      <w:vertAlign w:val="baseline"/>
                      <w:lang w:val="en-US" w:eastAsia="zh-CN"/>
                    </w:rPr>
                  </w:pPr>
                  <w:r>
                    <w:rPr>
                      <w:rFonts w:hint="eastAsia"/>
                      <w:sz w:val="21"/>
                      <w:szCs w:val="21"/>
                      <w:vertAlign w:val="baseline"/>
                      <w:lang w:val="en-US" w:eastAsia="zh-CN"/>
                    </w:rPr>
                    <w:t>打印</w:t>
                  </w:r>
                </w:p>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成型</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颗粒物</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default"/>
                      <w:sz w:val="21"/>
                      <w:szCs w:val="21"/>
                      <w:vertAlign w:val="baseline"/>
                      <w:lang w:val="en-US" w:eastAsia="zh-CN"/>
                    </w:rPr>
                    <w:t>9.1×10</w:t>
                  </w:r>
                  <w:r>
                    <w:rPr>
                      <w:rFonts w:hint="default"/>
                      <w:sz w:val="21"/>
                      <w:szCs w:val="21"/>
                      <w:vertAlign w:val="superscript"/>
                      <w:lang w:val="en-US" w:eastAsia="zh-CN"/>
                    </w:rPr>
                    <w:t>-</w:t>
                  </w:r>
                  <w:r>
                    <w:rPr>
                      <w:rFonts w:hint="eastAsia"/>
                      <w:sz w:val="21"/>
                      <w:szCs w:val="21"/>
                      <w:vertAlign w:val="superscript"/>
                      <w:lang w:val="en-US" w:eastAsia="zh-CN"/>
                    </w:rPr>
                    <w:t>4</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无组织</w:t>
                  </w:r>
                </w:p>
              </w:tc>
              <w:tc>
                <w:tcPr>
                  <w:tcW w:w="932" w:type="dxa"/>
                  <w:tcBorders>
                    <w:right w:val="single" w:color="000000" w:sz="8" w:space="0"/>
                  </w:tcBorders>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密闭设备内生产，滤芯除尘</w:t>
                  </w:r>
                </w:p>
              </w:tc>
              <w:tc>
                <w:tcPr>
                  <w:tcW w:w="933" w:type="dxa"/>
                  <w:gridSpan w:val="2"/>
                  <w:tcBorders>
                    <w:left w:val="single" w:color="000000" w:sz="8" w:space="0"/>
                  </w:tcBorders>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90</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default"/>
                      <w:sz w:val="21"/>
                      <w:szCs w:val="21"/>
                      <w:vertAlign w:val="baseline"/>
                      <w:lang w:val="en-US" w:eastAsia="zh-CN"/>
                    </w:rPr>
                    <w:t>9.1×10</w:t>
                  </w:r>
                  <w:r>
                    <w:rPr>
                      <w:rFonts w:hint="default"/>
                      <w:sz w:val="21"/>
                      <w:szCs w:val="21"/>
                      <w:vertAlign w:val="superscript"/>
                      <w:lang w:val="en-US" w:eastAsia="zh-CN"/>
                    </w:rPr>
                    <w:t>-</w:t>
                  </w:r>
                  <w:r>
                    <w:rPr>
                      <w:rFonts w:hint="eastAsia"/>
                      <w:sz w:val="21"/>
                      <w:szCs w:val="21"/>
                      <w:vertAlign w:val="superscript"/>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931"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2</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打磨</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颗粒物</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0.1533</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无组织</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密闭设备内生产，滤芯除尘</w:t>
                  </w:r>
                </w:p>
              </w:tc>
              <w:tc>
                <w:tcPr>
                  <w:tcW w:w="933" w:type="dxa"/>
                  <w:gridSpan w:val="2"/>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90</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default"/>
                      <w:sz w:val="21"/>
                      <w:szCs w:val="21"/>
                      <w:vertAlign w:val="baseline"/>
                      <w:lang w:val="en-US" w:eastAsia="zh-CN"/>
                    </w:rPr>
                    <w:t>0.0153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31"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3</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焊接</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烟尘</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0.010</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无组织</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both"/>
                    <w:textAlignment w:val="auto"/>
                    <w:rPr>
                      <w:rFonts w:hint="default"/>
                      <w:sz w:val="21"/>
                      <w:szCs w:val="21"/>
                      <w:vertAlign w:val="baseline"/>
                      <w:lang w:val="en-US" w:eastAsia="zh-CN"/>
                    </w:rPr>
                  </w:pPr>
                  <w:r>
                    <w:rPr>
                      <w:rFonts w:hint="eastAsia"/>
                      <w:sz w:val="21"/>
                      <w:szCs w:val="21"/>
                      <w:vertAlign w:val="baseline"/>
                      <w:lang w:val="en-US" w:eastAsia="zh-CN"/>
                    </w:rPr>
                    <w:t>移动式废气净化器</w:t>
                  </w:r>
                </w:p>
              </w:tc>
              <w:tc>
                <w:tcPr>
                  <w:tcW w:w="933" w:type="dxa"/>
                  <w:gridSpan w:val="2"/>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95%</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0.000475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31"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4</w:t>
                  </w:r>
                </w:p>
              </w:tc>
              <w:tc>
                <w:tcPr>
                  <w:tcW w:w="932" w:type="dxa"/>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eastAsia="宋体" w:cs="Times New Roman"/>
                      <w:kern w:val="0"/>
                      <w:sz w:val="21"/>
                      <w:szCs w:val="21"/>
                      <w:vertAlign w:val="baseline"/>
                      <w:lang w:val="en-US" w:eastAsia="zh-CN" w:bidi="ar-SA"/>
                    </w:rPr>
                  </w:pPr>
                  <w:r>
                    <w:rPr>
                      <w:rFonts w:hint="eastAsia"/>
                      <w:sz w:val="21"/>
                      <w:szCs w:val="21"/>
                      <w:vertAlign w:val="baseline"/>
                      <w:lang w:val="en-US" w:eastAsia="zh-CN"/>
                    </w:rPr>
                    <w:t>荧光检测</w:t>
                  </w:r>
                </w:p>
              </w:tc>
              <w:tc>
                <w:tcPr>
                  <w:tcW w:w="932" w:type="dxa"/>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eastAsia="宋体" w:cs="Times New Roman"/>
                      <w:kern w:val="0"/>
                      <w:sz w:val="21"/>
                      <w:szCs w:val="21"/>
                      <w:vertAlign w:val="baseline"/>
                      <w:lang w:val="en-US" w:eastAsia="zh-CN" w:bidi="ar-SA"/>
                    </w:rPr>
                  </w:pPr>
                  <w:r>
                    <w:rPr>
                      <w:rFonts w:hint="eastAsia"/>
                      <w:sz w:val="21"/>
                      <w:szCs w:val="21"/>
                      <w:vertAlign w:val="baseline"/>
                      <w:lang w:val="en-US" w:eastAsia="zh-CN"/>
                    </w:rPr>
                    <w:t>非甲烷总烃</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0.030</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eastAsia"/>
                      <w:sz w:val="21"/>
                      <w:szCs w:val="21"/>
                      <w:vertAlign w:val="baseline"/>
                      <w:lang w:val="en-US" w:eastAsia="zh-CN"/>
                    </w:rPr>
                  </w:pPr>
                  <w:r>
                    <w:rPr>
                      <w:rFonts w:hint="eastAsia"/>
                      <w:sz w:val="21"/>
                      <w:szCs w:val="21"/>
                      <w:vertAlign w:val="baseline"/>
                      <w:lang w:val="en-US" w:eastAsia="zh-CN"/>
                    </w:rPr>
                    <w:t>无组织</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both"/>
                    <w:textAlignment w:val="auto"/>
                    <w:rPr>
                      <w:rFonts w:hint="eastAsia"/>
                      <w:sz w:val="21"/>
                      <w:szCs w:val="21"/>
                      <w:vertAlign w:val="baseline"/>
                      <w:lang w:val="en-US" w:eastAsia="zh-CN"/>
                    </w:rPr>
                  </w:pPr>
                  <w:r>
                    <w:rPr>
                      <w:rFonts w:hint="eastAsia"/>
                      <w:sz w:val="21"/>
                      <w:szCs w:val="21"/>
                      <w:vertAlign w:val="baseline"/>
                      <w:lang w:val="en-US" w:eastAsia="zh-CN"/>
                    </w:rPr>
                    <w:t>移动式废气净化器</w:t>
                  </w:r>
                </w:p>
              </w:tc>
              <w:tc>
                <w:tcPr>
                  <w:tcW w:w="933" w:type="dxa"/>
                  <w:gridSpan w:val="2"/>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60%</w:t>
                  </w:r>
                </w:p>
              </w:tc>
              <w:tc>
                <w:tcPr>
                  <w:tcW w:w="932" w:type="dxa"/>
                  <w:vAlign w:val="center"/>
                </w:tcPr>
                <w:p>
                  <w:pPr>
                    <w:pStyle w:val="3"/>
                    <w:keepNext w:val="0"/>
                    <w:keepLines w:val="0"/>
                    <w:pageBreakBefore w:val="0"/>
                    <w:widowControl w:val="0"/>
                    <w:kinsoku/>
                    <w:wordWrap/>
                    <w:overflowPunct/>
                    <w:topLinePunct w:val="0"/>
                    <w:autoSpaceDE/>
                    <w:autoSpaceDN/>
                    <w:bidi w:val="0"/>
                    <w:adjustRightInd/>
                    <w:snapToGrid/>
                    <w:spacing w:line="240" w:lineRule="atLeast"/>
                    <w:ind w:firstLine="0"/>
                    <w:jc w:val="center"/>
                    <w:textAlignment w:val="auto"/>
                    <w:rPr>
                      <w:rFonts w:hint="default"/>
                      <w:sz w:val="21"/>
                      <w:szCs w:val="21"/>
                      <w:vertAlign w:val="baseline"/>
                      <w:lang w:val="en-US" w:eastAsia="zh-CN"/>
                    </w:rPr>
                  </w:pPr>
                  <w:r>
                    <w:rPr>
                      <w:rFonts w:hint="eastAsia"/>
                      <w:sz w:val="21"/>
                      <w:szCs w:val="21"/>
                      <w:vertAlign w:val="baseline"/>
                      <w:lang w:val="en-US" w:eastAsia="zh-CN"/>
                    </w:rPr>
                    <w:t>0.014</w:t>
                  </w:r>
                </w:p>
              </w:tc>
            </w:tr>
          </w:tbl>
          <w:p>
            <w:pPr>
              <w:pStyle w:val="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kern w:val="2"/>
                <w:sz w:val="24"/>
                <w:szCs w:val="24"/>
                <w:lang w:val="en-US" w:eastAsia="zh-CN" w:bidi="ar-SA"/>
              </w:rPr>
              <w:t>本项目产生的金属粉尘量较少，同时切割工序在密闭设备采用湿法切割，3D打印成型、打磨的过程均在密闭设备中进行，并且通过设备自带的除尘滤芯处理后排放的金属粉尘量更少且金属粉尘较重，沉降较快，不会在空气中扬起，产生后可通过自重沉降在地面上，有车间厂房内阻拦，颗粒物散落范围很小，多在5m以内，少部分较细的颗粒物随着机械的运动而可能会在空气中停留</w:t>
            </w:r>
            <w:r>
              <w:rPr>
                <w:rFonts w:hint="eastAsia" w:cs="Times New Roman"/>
                <w:bCs/>
                <w:color w:val="auto"/>
                <w:kern w:val="2"/>
                <w:sz w:val="24"/>
                <w:szCs w:val="24"/>
                <w:lang w:val="en-US" w:eastAsia="zh-CN" w:bidi="ar-SA"/>
              </w:rPr>
              <w:t>短暂</w:t>
            </w:r>
            <w:r>
              <w:rPr>
                <w:rFonts w:hint="default" w:ascii="Times New Roman" w:hAnsi="Times New Roman" w:eastAsia="宋体" w:cs="Times New Roman"/>
                <w:bCs/>
                <w:color w:val="auto"/>
                <w:kern w:val="2"/>
                <w:sz w:val="24"/>
                <w:szCs w:val="24"/>
                <w:lang w:val="en-US" w:eastAsia="zh-CN" w:bidi="ar-SA"/>
              </w:rPr>
              <w:t>时间后沉降于地面，飘逸至车间外环境的金属颗粒物极少。故颗粒物经车间厂房阻拦后，厂界颗粒物无组织排放量可达标，排放浓度＜1.0mg/m</w:t>
            </w:r>
            <w:r>
              <w:rPr>
                <w:rFonts w:hint="default" w:ascii="Times New Roman" w:hAnsi="Times New Roman" w:eastAsia="宋体" w:cs="Times New Roman"/>
                <w:bCs/>
                <w:color w:val="auto"/>
                <w:kern w:val="2"/>
                <w:sz w:val="24"/>
                <w:szCs w:val="24"/>
                <w:vertAlign w:val="superscript"/>
                <w:lang w:val="en-US" w:eastAsia="zh-CN" w:bidi="ar-SA"/>
              </w:rPr>
              <w:t>3</w:t>
            </w:r>
            <w:r>
              <w:rPr>
                <w:rFonts w:hint="default" w:ascii="Times New Roman" w:hAnsi="Times New Roman" w:eastAsia="宋体" w:cs="Times New Roman"/>
                <w:bCs/>
                <w:color w:val="auto"/>
                <w:kern w:val="2"/>
                <w:sz w:val="24"/>
                <w:szCs w:val="24"/>
                <w:lang w:val="en-US" w:eastAsia="zh-CN" w:bidi="ar-SA"/>
              </w:rPr>
              <w:t>标准限值。项目产生的金属粉尘经及时清理后，对外环境影响较小。</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kern w:val="2"/>
                <w:sz w:val="24"/>
                <w:szCs w:val="24"/>
                <w:lang w:val="en-US" w:eastAsia="zh-CN" w:bidi="ar-SA"/>
              </w:rPr>
              <w:t>（3）废气处理措施可行性分析</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kern w:val="2"/>
                <w:sz w:val="24"/>
                <w:szCs w:val="24"/>
                <w:lang w:val="en-US" w:eastAsia="zh-CN" w:bidi="ar-SA"/>
              </w:rPr>
              <w:t>本项目切割工序在密闭设备采用湿法切割，3D打印成型、打磨的过程均在密闭设备中进行，并且通过设备自带的除尘滤芯，清粉设备采用袋式过滤装置，</w:t>
            </w:r>
            <w:r>
              <w:rPr>
                <w:rFonts w:hint="default" w:ascii="Times New Roman" w:hAnsi="Times New Roman" w:eastAsia="宋体" w:cs="Times New Roman"/>
                <w:bCs/>
                <w:color w:val="auto"/>
                <w:kern w:val="2"/>
                <w:sz w:val="24"/>
                <w:szCs w:val="24"/>
                <w:highlight w:val="none"/>
                <w:lang w:val="en-US" w:eastAsia="zh-CN" w:bidi="ar-SA"/>
              </w:rPr>
              <w:t>筛分设备采用密闭式筛粉</w:t>
            </w:r>
            <w:r>
              <w:rPr>
                <w:rFonts w:hint="default" w:ascii="Times New Roman" w:hAnsi="Times New Roman" w:eastAsia="宋体" w:cs="Times New Roman"/>
                <w:bCs/>
                <w:color w:val="auto"/>
                <w:kern w:val="2"/>
                <w:sz w:val="24"/>
                <w:szCs w:val="24"/>
                <w:lang w:val="en-US" w:eastAsia="zh-CN" w:bidi="ar-SA"/>
              </w:rPr>
              <w:t>，该废气处理措施是《排污许可证申请与核发技术规范 铁路、船舶、航空航天和其他运输设备制造业》 (HJ1124-2020）中规定的颗粒物废气处理的可行技术。</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Cs/>
                <w:color w:val="auto"/>
                <w:kern w:val="2"/>
                <w:sz w:val="24"/>
                <w:szCs w:val="24"/>
                <w:lang w:val="en-US" w:eastAsia="zh-CN" w:bidi="ar-SA"/>
              </w:rPr>
            </w:pPr>
            <w:r>
              <w:rPr>
                <w:rFonts w:hint="eastAsia" w:ascii="Times New Roman" w:hAnsi="Times New Roman" w:eastAsia="宋体" w:cs="Times New Roman"/>
                <w:bCs/>
                <w:color w:val="auto"/>
                <w:kern w:val="2"/>
                <w:sz w:val="24"/>
                <w:szCs w:val="24"/>
                <w:lang w:val="en-US" w:eastAsia="zh-CN" w:bidi="ar-SA"/>
              </w:rPr>
              <w:t>（5）废气监测计划</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after="0" w:line="360" w:lineRule="auto"/>
              <w:ind w:leftChars="0" w:firstLine="480" w:firstLineChars="200"/>
              <w:textAlignment w:val="baseline"/>
              <w:rPr>
                <w:rFonts w:hint="eastAsia" w:ascii="Times New Roman" w:hAnsi="Times New Roman" w:eastAsia="宋体" w:cs="Times New Roman"/>
                <w:bCs/>
                <w:color w:val="auto"/>
                <w:kern w:val="2"/>
                <w:sz w:val="24"/>
                <w:szCs w:val="24"/>
                <w:lang w:val="en-US" w:eastAsia="zh-CN" w:bidi="ar-SA"/>
              </w:rPr>
            </w:pPr>
            <w:r>
              <w:rPr>
                <w:rFonts w:hint="eastAsia" w:ascii="Times New Roman" w:hAnsi="Times New Roman" w:eastAsia="宋体" w:cs="Times New Roman"/>
                <w:bCs/>
                <w:color w:val="auto"/>
                <w:kern w:val="2"/>
                <w:sz w:val="24"/>
                <w:szCs w:val="24"/>
                <w:lang w:val="en-US" w:eastAsia="zh-CN" w:bidi="ar-SA"/>
              </w:rPr>
              <w:t>参考《排污单位自行监测技术指南 总则》（HJ819-2017）、《排污许可证申请</w:t>
            </w:r>
            <w:r>
              <w:rPr>
                <w:rFonts w:hint="eastAsia" w:eastAsia="宋体" w:cs="Times New Roman"/>
                <w:bCs/>
                <w:color w:val="auto"/>
                <w:kern w:val="2"/>
                <w:sz w:val="24"/>
                <w:szCs w:val="24"/>
                <w:lang w:val="en-US" w:eastAsia="zh-CN" w:bidi="ar-SA"/>
              </w:rPr>
              <w:t>与</w:t>
            </w:r>
            <w:r>
              <w:rPr>
                <w:rFonts w:hint="eastAsia" w:ascii="Times New Roman" w:hAnsi="Times New Roman" w:eastAsia="宋体" w:cs="Times New Roman"/>
                <w:bCs/>
                <w:color w:val="auto"/>
                <w:kern w:val="2"/>
                <w:sz w:val="24"/>
                <w:szCs w:val="24"/>
                <w:lang w:val="en-US" w:eastAsia="zh-CN" w:bidi="ar-SA"/>
              </w:rPr>
              <w:t>核发技术规范 铁路、船舶、航空航天和其他运输设备制造业》（HJ1124-2020），本项目运营期废气监测计划见表4-2。</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vertAlign w:val="baseline"/>
                <w:lang w:val="en-US" w:eastAsia="zh-CN"/>
              </w:rPr>
            </w:pPr>
            <w:r>
              <w:rPr>
                <w:rFonts w:hint="eastAsia"/>
                <w:b/>
                <w:color w:val="auto"/>
                <w:sz w:val="24"/>
              </w:rPr>
              <w:t>表</w:t>
            </w:r>
            <w:r>
              <w:rPr>
                <w:rFonts w:hint="eastAsia"/>
                <w:b/>
                <w:color w:val="auto"/>
                <w:sz w:val="24"/>
                <w:lang w:val="en-US" w:eastAsia="zh-CN"/>
              </w:rPr>
              <w:t>4-2</w:t>
            </w:r>
            <w:r>
              <w:rPr>
                <w:rFonts w:hint="eastAsia"/>
                <w:b/>
                <w:color w:val="auto"/>
                <w:sz w:val="24"/>
              </w:rPr>
              <w:t xml:space="preserve"> </w:t>
            </w:r>
            <w:r>
              <w:rPr>
                <w:rFonts w:hint="eastAsia"/>
                <w:b/>
                <w:color w:val="auto"/>
                <w:sz w:val="24"/>
                <w:lang w:val="en-US" w:eastAsia="zh-CN"/>
              </w:rPr>
              <w:t>运营期废气监测计划</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5"/>
              <w:gridCol w:w="1415"/>
              <w:gridCol w:w="1460"/>
              <w:gridCol w:w="1446"/>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1" w:type="dxa"/>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vertAlign w:val="baseline"/>
                      <w:lang w:val="en-US" w:eastAsia="zh-CN"/>
                    </w:rPr>
                  </w:pPr>
                  <w:r>
                    <w:rPr>
                      <w:rFonts w:hint="eastAsia"/>
                      <w:vertAlign w:val="baseline"/>
                      <w:lang w:val="en-US" w:eastAsia="zh-CN"/>
                    </w:rPr>
                    <w:t>污染源名称</w:t>
                  </w:r>
                </w:p>
              </w:tc>
              <w:tc>
                <w:tcPr>
                  <w:tcW w:w="1482" w:type="dxa"/>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vertAlign w:val="baseline"/>
                      <w:lang w:val="en-US" w:eastAsia="zh-CN"/>
                    </w:rPr>
                  </w:pPr>
                  <w:r>
                    <w:rPr>
                      <w:rFonts w:hint="eastAsia"/>
                      <w:vertAlign w:val="baseline"/>
                      <w:lang w:val="en-US" w:eastAsia="zh-CN"/>
                    </w:rPr>
                    <w:t>监测点位置</w:t>
                  </w:r>
                </w:p>
              </w:tc>
              <w:tc>
                <w:tcPr>
                  <w:tcW w:w="1515" w:type="dxa"/>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vertAlign w:val="baseline"/>
                      <w:lang w:val="en-US" w:eastAsia="zh-CN"/>
                    </w:rPr>
                  </w:pPr>
                  <w:r>
                    <w:rPr>
                      <w:rFonts w:hint="eastAsia"/>
                      <w:vertAlign w:val="baseline"/>
                      <w:lang w:val="en-US" w:eastAsia="zh-CN"/>
                    </w:rPr>
                    <w:t>监测因子</w:t>
                  </w:r>
                </w:p>
              </w:tc>
              <w:tc>
                <w:tcPr>
                  <w:tcW w:w="1515" w:type="dxa"/>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vertAlign w:val="baseline"/>
                      <w:lang w:val="en-US" w:eastAsia="zh-CN"/>
                    </w:rPr>
                  </w:pPr>
                  <w:r>
                    <w:rPr>
                      <w:rFonts w:hint="eastAsia"/>
                      <w:vertAlign w:val="baseline"/>
                      <w:lang w:val="en-US" w:eastAsia="zh-CN"/>
                    </w:rPr>
                    <w:t>监测频次</w:t>
                  </w:r>
                </w:p>
              </w:tc>
              <w:tc>
                <w:tcPr>
                  <w:tcW w:w="1943" w:type="dxa"/>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vertAlign w:val="baseline"/>
                      <w:lang w:val="en-US" w:eastAsia="zh-CN"/>
                    </w:rPr>
                  </w:pPr>
                  <w:r>
                    <w:rPr>
                      <w:rFonts w:hint="eastAsia"/>
                      <w:vertAlign w:val="baseline"/>
                      <w:lang w:val="en-US" w:eastAsia="zh-CN"/>
                    </w:rPr>
                    <w:t>控制标准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1" w:type="dxa"/>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vertAlign w:val="baseline"/>
                      <w:lang w:val="en-US" w:eastAsia="zh-CN"/>
                    </w:rPr>
                  </w:pPr>
                  <w:r>
                    <w:rPr>
                      <w:rFonts w:hint="eastAsia"/>
                      <w:vertAlign w:val="baseline"/>
                      <w:lang w:val="en-US" w:eastAsia="zh-CN"/>
                    </w:rPr>
                    <w:t>无组织废气</w:t>
                  </w:r>
                </w:p>
              </w:tc>
              <w:tc>
                <w:tcPr>
                  <w:tcW w:w="1482" w:type="dxa"/>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vertAlign w:val="baseline"/>
                      <w:lang w:val="en-US" w:eastAsia="zh-CN"/>
                    </w:rPr>
                  </w:pPr>
                  <w:r>
                    <w:rPr>
                      <w:rFonts w:hint="eastAsia"/>
                      <w:vertAlign w:val="baseline"/>
                      <w:lang w:val="en-US" w:eastAsia="zh-CN"/>
                    </w:rPr>
                    <w:t>周界外浓度最高点</w:t>
                  </w:r>
                </w:p>
              </w:tc>
              <w:tc>
                <w:tcPr>
                  <w:tcW w:w="1515" w:type="dxa"/>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vertAlign w:val="baseline"/>
                      <w:lang w:val="en-US" w:eastAsia="zh-CN"/>
                    </w:rPr>
                  </w:pPr>
                  <w:r>
                    <w:rPr>
                      <w:rFonts w:hint="eastAsia"/>
                      <w:vertAlign w:val="baseline"/>
                      <w:lang w:val="en-US" w:eastAsia="zh-CN"/>
                    </w:rPr>
                    <w:t>颗粒物、非甲烷总烃</w:t>
                  </w:r>
                </w:p>
              </w:tc>
              <w:tc>
                <w:tcPr>
                  <w:tcW w:w="1515" w:type="dxa"/>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vertAlign w:val="baseline"/>
                      <w:lang w:val="en-US" w:eastAsia="zh-CN"/>
                    </w:rPr>
                  </w:pPr>
                  <w:r>
                    <w:rPr>
                      <w:rFonts w:hint="eastAsia"/>
                      <w:vertAlign w:val="baseline"/>
                      <w:lang w:val="en-US" w:eastAsia="zh-CN"/>
                    </w:rPr>
                    <w:t>1次/半年</w:t>
                  </w:r>
                </w:p>
              </w:tc>
              <w:tc>
                <w:tcPr>
                  <w:tcW w:w="1943" w:type="dxa"/>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vertAlign w:val="baseline"/>
                      <w:lang w:val="en-US" w:eastAsia="zh-CN"/>
                    </w:rPr>
                  </w:pPr>
                  <w:r>
                    <w:rPr>
                      <w:rFonts w:hint="eastAsia"/>
                      <w:vertAlign w:val="baseline"/>
                      <w:lang w:val="en-US" w:eastAsia="zh-CN"/>
                    </w:rPr>
                    <w:t>《大气污染物综合排放标准》（GB16297-1996）表2中“无组织排放浓度监控限值”要求</w:t>
                  </w:r>
                </w:p>
              </w:tc>
            </w:tr>
          </w:tbl>
          <w:p>
            <w:pPr>
              <w:spacing w:line="360" w:lineRule="auto"/>
              <w:rPr>
                <w:b/>
                <w:bCs/>
                <w:color w:val="auto"/>
                <w:sz w:val="24"/>
              </w:rPr>
            </w:pPr>
            <w:r>
              <w:rPr>
                <w:rFonts w:hint="eastAsia"/>
                <w:b/>
                <w:bCs/>
                <w:color w:val="auto"/>
                <w:sz w:val="24"/>
              </w:rPr>
              <w:t>2、水环境影响和保护措施</w:t>
            </w:r>
          </w:p>
          <w:p>
            <w:pPr>
              <w:spacing w:line="360" w:lineRule="auto"/>
              <w:ind w:firstLine="480" w:firstLineChars="200"/>
              <w:rPr>
                <w:rFonts w:hint="eastAsia"/>
                <w:bCs/>
                <w:color w:val="auto"/>
                <w:sz w:val="24"/>
              </w:rPr>
            </w:pPr>
            <w:r>
              <w:rPr>
                <w:rFonts w:hint="eastAsia"/>
                <w:bCs/>
                <w:color w:val="auto"/>
                <w:sz w:val="24"/>
              </w:rPr>
              <w:t>本项目运营期产生的废水主要为</w:t>
            </w:r>
            <w:r>
              <w:rPr>
                <w:rFonts w:hint="eastAsia"/>
                <w:bCs/>
                <w:color w:val="auto"/>
                <w:sz w:val="24"/>
                <w:lang w:val="en-US" w:eastAsia="zh-CN"/>
              </w:rPr>
              <w:t>打印设备冷却水，</w:t>
            </w:r>
            <w:r>
              <w:rPr>
                <w:rFonts w:hint="eastAsia"/>
                <w:bCs/>
                <w:color w:val="auto"/>
                <w:sz w:val="24"/>
              </w:rPr>
              <w:t>生活污水。</w:t>
            </w:r>
          </w:p>
          <w:p>
            <w:pPr>
              <w:numPr>
                <w:ilvl w:val="0"/>
                <w:numId w:val="0"/>
              </w:numPr>
              <w:spacing w:line="360" w:lineRule="auto"/>
              <w:ind w:firstLine="480" w:firstLineChars="200"/>
              <w:rPr>
                <w:rFonts w:hint="eastAsia"/>
                <w:color w:val="auto"/>
                <w:sz w:val="24"/>
                <w:lang w:val="en-US" w:eastAsia="zh-CN"/>
              </w:rPr>
            </w:pPr>
            <w:r>
              <w:rPr>
                <w:rFonts w:hint="eastAsia" w:ascii="Times New Roman" w:hAnsi="Times New Roman" w:eastAsia="宋体" w:cs="Times New Roman"/>
                <w:color w:val="auto"/>
                <w:kern w:val="2"/>
                <w:sz w:val="24"/>
                <w:szCs w:val="24"/>
                <w:lang w:val="en-US" w:eastAsia="zh-CN" w:bidi="ar-SA"/>
              </w:rPr>
              <w:t>（1）</w:t>
            </w:r>
            <w:r>
              <w:rPr>
                <w:rFonts w:hint="eastAsia"/>
                <w:color w:val="auto"/>
                <w:sz w:val="24"/>
                <w:lang w:val="en-US" w:eastAsia="zh-CN"/>
              </w:rPr>
              <w:t>设备冷却水</w:t>
            </w:r>
          </w:p>
          <w:p>
            <w:pPr>
              <w:numPr>
                <w:ilvl w:val="0"/>
                <w:numId w:val="0"/>
              </w:numPr>
              <w:spacing w:line="360" w:lineRule="auto"/>
              <w:ind w:firstLine="480" w:firstLineChars="200"/>
              <w:rPr>
                <w:rFonts w:hint="eastAsia"/>
                <w:bCs/>
                <w:color w:val="auto"/>
                <w:sz w:val="24"/>
                <w:lang w:val="en-US" w:eastAsia="zh-CN"/>
              </w:rPr>
            </w:pPr>
            <w:r>
              <w:rPr>
                <w:color w:val="auto"/>
                <w:sz w:val="24"/>
              </w:rPr>
              <w:t>项目运营期</w:t>
            </w:r>
            <w:r>
              <w:rPr>
                <w:rFonts w:hint="eastAsia"/>
                <w:bCs/>
                <w:color w:val="auto"/>
                <w:sz w:val="24"/>
                <w:lang w:val="en-US" w:eastAsia="zh-CN"/>
              </w:rPr>
              <w:t>打印设备冷却水循环使用不外排。</w:t>
            </w:r>
          </w:p>
          <w:p>
            <w:pPr>
              <w:spacing w:line="360" w:lineRule="auto"/>
              <w:ind w:firstLine="480" w:firstLineChars="200"/>
              <w:rPr>
                <w:rFonts w:hint="default"/>
                <w:lang w:val="en-US" w:eastAsia="zh-CN"/>
              </w:rPr>
            </w:pPr>
            <w:r>
              <w:rPr>
                <w:rFonts w:hint="eastAsia" w:ascii="Times New Roman" w:hAnsi="Times New Roman" w:eastAsia="宋体" w:cs="Times New Roman"/>
                <w:color w:val="auto"/>
                <w:kern w:val="2"/>
                <w:sz w:val="24"/>
                <w:szCs w:val="24"/>
                <w:lang w:val="en-US" w:eastAsia="zh-CN" w:bidi="ar-SA"/>
              </w:rPr>
              <w:t>（2）</w:t>
            </w:r>
            <w:r>
              <w:rPr>
                <w:rFonts w:hint="eastAsia" w:ascii="Times New Roman" w:hAnsi="Times New Roman" w:eastAsia="宋体" w:cs="Times New Roman"/>
                <w:bCs/>
                <w:color w:val="auto"/>
                <w:sz w:val="24"/>
              </w:rPr>
              <w:t>生活用水量约为</w:t>
            </w:r>
            <w:r>
              <w:rPr>
                <w:rFonts w:hint="eastAsia" w:ascii="Times New Roman" w:hAnsi="Times New Roman" w:eastAsia="宋体" w:cs="Times New Roman"/>
                <w:bCs/>
                <w:color w:val="auto"/>
                <w:sz w:val="24"/>
                <w:lang w:val="en-US" w:eastAsia="zh-CN"/>
              </w:rPr>
              <w:t>10</w:t>
            </w:r>
            <w:r>
              <w:rPr>
                <w:rFonts w:hint="eastAsia"/>
                <w:color w:val="auto"/>
                <w:kern w:val="0"/>
                <w:sz w:val="24"/>
              </w:rPr>
              <w:t>m</w:t>
            </w:r>
            <w:r>
              <w:rPr>
                <w:rFonts w:hint="eastAsia"/>
                <w:color w:val="auto"/>
                <w:kern w:val="0"/>
                <w:sz w:val="24"/>
                <w:vertAlign w:val="superscript"/>
              </w:rPr>
              <w:t>3</w:t>
            </w:r>
            <w:r>
              <w:rPr>
                <w:rFonts w:hint="eastAsia"/>
                <w:color w:val="auto"/>
                <w:kern w:val="0"/>
                <w:sz w:val="24"/>
              </w:rPr>
              <w:t>/d（</w:t>
            </w:r>
            <w:r>
              <w:rPr>
                <w:rFonts w:hint="eastAsia"/>
                <w:color w:val="auto"/>
                <w:kern w:val="0"/>
                <w:sz w:val="24"/>
                <w:lang w:val="en-US" w:eastAsia="zh-CN"/>
              </w:rPr>
              <w:t>3300</w:t>
            </w:r>
            <w:r>
              <w:rPr>
                <w:rFonts w:hint="eastAsia"/>
                <w:color w:val="auto"/>
                <w:kern w:val="0"/>
                <w:sz w:val="24"/>
              </w:rPr>
              <w:t>m</w:t>
            </w:r>
            <w:r>
              <w:rPr>
                <w:rFonts w:hint="eastAsia"/>
                <w:color w:val="auto"/>
                <w:kern w:val="0"/>
                <w:sz w:val="24"/>
                <w:vertAlign w:val="superscript"/>
              </w:rPr>
              <w:t>3</w:t>
            </w:r>
            <w:r>
              <w:rPr>
                <w:rFonts w:hint="eastAsia"/>
                <w:color w:val="auto"/>
                <w:kern w:val="0"/>
                <w:sz w:val="24"/>
              </w:rPr>
              <w:t>/a），</w:t>
            </w:r>
            <w:r>
              <w:rPr>
                <w:rFonts w:hint="eastAsia"/>
                <w:color w:val="auto"/>
                <w:sz w:val="24"/>
              </w:rPr>
              <w:t>生活污水排放量约为</w:t>
            </w:r>
            <w:r>
              <w:rPr>
                <w:rFonts w:hint="eastAsia"/>
                <w:color w:val="auto"/>
                <w:sz w:val="24"/>
                <w:lang w:val="en-US" w:eastAsia="zh-CN"/>
              </w:rPr>
              <w:t>8</w:t>
            </w:r>
            <w:r>
              <w:rPr>
                <w:rFonts w:hint="eastAsia"/>
                <w:color w:val="auto"/>
                <w:sz w:val="24"/>
              </w:rPr>
              <w:t>m</w:t>
            </w:r>
            <w:r>
              <w:rPr>
                <w:rFonts w:hint="eastAsia"/>
                <w:color w:val="auto"/>
                <w:sz w:val="24"/>
                <w:vertAlign w:val="superscript"/>
              </w:rPr>
              <w:t>3</w:t>
            </w:r>
            <w:r>
              <w:rPr>
                <w:rFonts w:hint="eastAsia"/>
                <w:color w:val="auto"/>
                <w:sz w:val="24"/>
              </w:rPr>
              <w:t>/d（</w:t>
            </w:r>
            <w:r>
              <w:rPr>
                <w:rFonts w:hint="eastAsia"/>
                <w:color w:val="auto"/>
                <w:sz w:val="24"/>
                <w:lang w:val="en-US" w:eastAsia="zh-CN"/>
              </w:rPr>
              <w:t>2640</w:t>
            </w:r>
            <w:r>
              <w:rPr>
                <w:rFonts w:hint="eastAsia"/>
                <w:color w:val="auto"/>
                <w:sz w:val="24"/>
              </w:rPr>
              <w:t>m</w:t>
            </w:r>
            <w:r>
              <w:rPr>
                <w:rFonts w:hint="eastAsia"/>
                <w:color w:val="auto"/>
                <w:sz w:val="24"/>
                <w:vertAlign w:val="superscript"/>
              </w:rPr>
              <w:t>3</w:t>
            </w:r>
            <w:r>
              <w:rPr>
                <w:rFonts w:hint="eastAsia"/>
                <w:color w:val="auto"/>
                <w:sz w:val="24"/>
              </w:rPr>
              <w:t>/a），</w:t>
            </w:r>
            <w:r>
              <w:rPr>
                <w:rFonts w:hint="eastAsia"/>
                <w:color w:val="auto"/>
                <w:sz w:val="24"/>
                <w:lang w:val="en-US" w:eastAsia="zh-CN"/>
              </w:rPr>
              <w:t>生活污水污染物浓度为COD400mg/L、BOD</w:t>
            </w:r>
            <w:r>
              <w:rPr>
                <w:rFonts w:hint="eastAsia"/>
                <w:color w:val="auto"/>
                <w:sz w:val="24"/>
                <w:vertAlign w:val="subscript"/>
                <w:lang w:val="en-US" w:eastAsia="zh-CN"/>
              </w:rPr>
              <w:t>5</w:t>
            </w:r>
            <w:r>
              <w:rPr>
                <w:rFonts w:hint="eastAsia"/>
                <w:color w:val="auto"/>
                <w:sz w:val="24"/>
                <w:lang w:val="en-US" w:eastAsia="zh-CN"/>
              </w:rPr>
              <w:t>250mg/L、SS300mg/L、氨氮35mg/L。</w:t>
            </w:r>
            <w:r>
              <w:rPr>
                <w:rFonts w:hint="eastAsia"/>
                <w:color w:val="auto"/>
                <w:sz w:val="24"/>
              </w:rPr>
              <w:t>项目生活污水经化粪池处理后</w:t>
            </w:r>
            <w:r>
              <w:rPr>
                <w:rFonts w:hint="eastAsia" w:ascii="Times New Roman" w:hAnsi="Times New Roman" w:eastAsia="宋体" w:cs="Times New Roman"/>
                <w:bCs/>
                <w:color w:val="auto"/>
                <w:sz w:val="24"/>
                <w:lang w:val="en-US" w:eastAsia="zh-CN"/>
              </w:rPr>
              <w:t>排入园区污水管网</w:t>
            </w:r>
            <w:r>
              <w:rPr>
                <w:rFonts w:hint="eastAsia"/>
                <w:color w:val="auto"/>
                <w:sz w:val="24"/>
              </w:rPr>
              <w:t>。</w:t>
            </w:r>
            <w:r>
              <w:rPr>
                <w:rFonts w:hint="eastAsia"/>
                <w:bCs/>
                <w:color w:val="auto"/>
                <w:sz w:val="24"/>
              </w:rPr>
              <w:t>因此，项目对水环境影响较小。</w:t>
            </w:r>
            <w:r>
              <w:rPr>
                <w:rFonts w:hint="eastAsia"/>
                <w:bCs/>
                <w:color w:val="auto"/>
                <w:sz w:val="24"/>
                <w:lang w:val="en-US" w:eastAsia="zh-CN"/>
              </w:rPr>
              <w:t>本项目污水污染物排放情况详见表4-3。</w:t>
            </w:r>
          </w:p>
          <w:p>
            <w:pPr>
              <w:pStyle w:val="3"/>
              <w:numPr>
                <w:ilvl w:val="0"/>
                <w:numId w:val="0"/>
              </w:numPr>
              <w:jc w:val="center"/>
              <w:rPr>
                <w:rFonts w:hint="eastAsia"/>
                <w:b/>
                <w:color w:val="auto"/>
                <w:sz w:val="24"/>
                <w:lang w:val="en-US" w:eastAsia="zh-CN"/>
              </w:rPr>
            </w:pPr>
            <w:r>
              <w:rPr>
                <w:rFonts w:hint="eastAsia"/>
                <w:b/>
                <w:color w:val="auto"/>
                <w:sz w:val="24"/>
              </w:rPr>
              <w:t>表</w:t>
            </w:r>
            <w:r>
              <w:rPr>
                <w:rFonts w:hint="eastAsia"/>
                <w:b/>
                <w:color w:val="auto"/>
                <w:sz w:val="24"/>
                <w:lang w:val="en-US" w:eastAsia="zh-CN"/>
              </w:rPr>
              <w:t>4-2</w:t>
            </w:r>
            <w:r>
              <w:rPr>
                <w:rFonts w:hint="eastAsia"/>
                <w:b/>
                <w:color w:val="auto"/>
                <w:sz w:val="24"/>
              </w:rPr>
              <w:t xml:space="preserve"> </w:t>
            </w:r>
            <w:r>
              <w:rPr>
                <w:rFonts w:hint="eastAsia"/>
                <w:b/>
                <w:color w:val="auto"/>
                <w:sz w:val="24"/>
                <w:lang w:val="en-US" w:eastAsia="zh-CN"/>
              </w:rPr>
              <w:t>运营期废水污染物产排情况</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5"/>
              <w:gridCol w:w="1478"/>
              <w:gridCol w:w="1580"/>
              <w:gridCol w:w="1566"/>
              <w:gridCol w:w="1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5" w:type="dxa"/>
                  <w:tcBorders>
                    <w:tl2br w:val="single" w:color="auto" w:sz="4" w:space="0"/>
                  </w:tcBorders>
                  <w:vAlign w:val="top"/>
                </w:tcPr>
                <w:p>
                  <w:pPr>
                    <w:pStyle w:val="4"/>
                    <w:ind w:left="0" w:leftChars="0" w:firstLine="630" w:firstLineChars="300"/>
                    <w:jc w:val="both"/>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vertAlign w:val="baseline"/>
                      <w:lang w:val="en-US" w:eastAsia="zh-CN"/>
                    </w:rPr>
                    <w:t>污染物</w:t>
                  </w:r>
                </w:p>
                <w:p>
                  <w:pPr>
                    <w:pStyle w:val="4"/>
                    <w:ind w:left="0" w:leftChars="0" w:firstLine="0" w:firstLineChars="0"/>
                    <w:jc w:val="both"/>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vertAlign w:val="baseline"/>
                      <w:lang w:val="en-US" w:eastAsia="zh-CN"/>
                    </w:rPr>
                    <w:t xml:space="preserve">项目    </w:t>
                  </w:r>
                </w:p>
              </w:tc>
              <w:tc>
                <w:tcPr>
                  <w:tcW w:w="1478"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vertAlign w:val="baseline"/>
                      <w:lang w:val="en-US" w:eastAsia="zh-CN"/>
                    </w:rPr>
                    <w:t>COD</w:t>
                  </w:r>
                </w:p>
              </w:tc>
              <w:tc>
                <w:tcPr>
                  <w:tcW w:w="1580"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lang w:val="en-US" w:eastAsia="zh-CN"/>
                    </w:rPr>
                    <w:t>BOD</w:t>
                  </w:r>
                  <w:r>
                    <w:rPr>
                      <w:rFonts w:hint="default" w:ascii="Times New Roman" w:hAnsi="Times New Roman" w:eastAsia="宋体" w:cs="Times New Roman"/>
                      <w:b w:val="0"/>
                      <w:bCs/>
                      <w:color w:val="auto"/>
                      <w:sz w:val="21"/>
                      <w:szCs w:val="21"/>
                      <w:vertAlign w:val="subscript"/>
                      <w:lang w:val="en-US" w:eastAsia="zh-CN"/>
                    </w:rPr>
                    <w:t>5</w:t>
                  </w:r>
                </w:p>
              </w:tc>
              <w:tc>
                <w:tcPr>
                  <w:tcW w:w="1566"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vertAlign w:val="baseline"/>
                      <w:lang w:val="en-US" w:eastAsia="zh-CN"/>
                    </w:rPr>
                    <w:t>SS</w:t>
                  </w:r>
                </w:p>
              </w:tc>
              <w:tc>
                <w:tcPr>
                  <w:tcW w:w="1587"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lang w:val="en-US" w:eastAsia="zh-CN"/>
                    </w:rPr>
                    <w:t>氨氮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936" w:type="dxa"/>
                  <w:gridSpan w:val="5"/>
                  <w:tcBorders>
                    <w:bottom w:val="single" w:color="000000" w:sz="4" w:space="0"/>
                  </w:tcBorders>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ascii="Times New Roman" w:hAnsi="Times New Roman" w:eastAsia="宋体" w:cs="Times New Roman"/>
                      <w:b w:val="0"/>
                      <w:bCs/>
                      <w:color w:val="auto"/>
                      <w:sz w:val="21"/>
                      <w:szCs w:val="21"/>
                      <w:vertAlign w:val="baseline"/>
                      <w:lang w:val="en-US" w:eastAsia="zh-CN"/>
                    </w:rPr>
                    <w:t>生活污水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1725" w:type="dxa"/>
                  <w:tcBorders>
                    <w:top w:val="single" w:color="000000" w:sz="4" w:space="0"/>
                    <w:bottom w:val="single" w:color="000000" w:sz="4" w:space="0"/>
                  </w:tcBorders>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vertAlign w:val="baseline"/>
                      <w:lang w:val="en-US" w:eastAsia="zh-CN"/>
                    </w:rPr>
                    <w:t>处理前污染物浓度</w:t>
                  </w:r>
                  <w:r>
                    <w:rPr>
                      <w:rFonts w:hint="eastAsia" w:ascii="Times New Roman" w:hAnsi="Times New Roman" w:eastAsia="宋体" w:cs="Times New Roman"/>
                      <w:b w:val="0"/>
                      <w:bCs/>
                      <w:color w:val="auto"/>
                      <w:sz w:val="21"/>
                      <w:szCs w:val="21"/>
                      <w:vertAlign w:val="baseline"/>
                      <w:lang w:val="en-US" w:eastAsia="zh-CN"/>
                    </w:rPr>
                    <w:t>（mg/L）</w:t>
                  </w:r>
                </w:p>
              </w:tc>
              <w:tc>
                <w:tcPr>
                  <w:tcW w:w="1478" w:type="dxa"/>
                  <w:tcBorders>
                    <w:top w:val="single" w:color="000000" w:sz="4" w:space="0"/>
                    <w:bottom w:val="single" w:color="000000" w:sz="4" w:space="0"/>
                  </w:tcBorders>
                  <w:shd w:val="clear" w:color="auto" w:fill="auto"/>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kern w:val="0"/>
                      <w:sz w:val="21"/>
                      <w:szCs w:val="21"/>
                      <w:vertAlign w:val="baseline"/>
                      <w:lang w:val="en-US" w:eastAsia="zh-CN" w:bidi="ar-SA"/>
                    </w:rPr>
                  </w:pPr>
                  <w:r>
                    <w:rPr>
                      <w:rFonts w:hint="eastAsia" w:ascii="Times New Roman" w:hAnsi="Times New Roman" w:eastAsia="宋体" w:cs="Times New Roman"/>
                      <w:b w:val="0"/>
                      <w:bCs/>
                      <w:color w:val="auto"/>
                      <w:sz w:val="21"/>
                      <w:szCs w:val="21"/>
                      <w:vertAlign w:val="baseline"/>
                      <w:lang w:val="en-US" w:eastAsia="zh-CN"/>
                    </w:rPr>
                    <w:t>400</w:t>
                  </w:r>
                </w:p>
              </w:tc>
              <w:tc>
                <w:tcPr>
                  <w:tcW w:w="1580" w:type="dxa"/>
                  <w:tcBorders>
                    <w:top w:val="single" w:color="000000" w:sz="4" w:space="0"/>
                    <w:bottom w:val="single" w:color="000000" w:sz="4" w:space="0"/>
                  </w:tcBorders>
                  <w:shd w:val="clear" w:color="auto" w:fill="auto"/>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kern w:val="0"/>
                      <w:sz w:val="21"/>
                      <w:szCs w:val="21"/>
                      <w:vertAlign w:val="baseline"/>
                      <w:lang w:val="en-US" w:eastAsia="zh-CN" w:bidi="ar-SA"/>
                    </w:rPr>
                  </w:pPr>
                  <w:r>
                    <w:rPr>
                      <w:rFonts w:hint="eastAsia" w:ascii="Times New Roman" w:hAnsi="Times New Roman" w:eastAsia="宋体" w:cs="Times New Roman"/>
                      <w:b w:val="0"/>
                      <w:bCs/>
                      <w:color w:val="auto"/>
                      <w:sz w:val="21"/>
                      <w:szCs w:val="21"/>
                      <w:vertAlign w:val="baseline"/>
                      <w:lang w:val="en-US" w:eastAsia="zh-CN"/>
                    </w:rPr>
                    <w:t>250</w:t>
                  </w:r>
                </w:p>
              </w:tc>
              <w:tc>
                <w:tcPr>
                  <w:tcW w:w="1566" w:type="dxa"/>
                  <w:tcBorders>
                    <w:top w:val="single" w:color="000000" w:sz="4" w:space="0"/>
                    <w:bottom w:val="single" w:color="000000" w:sz="4" w:space="0"/>
                  </w:tcBorders>
                  <w:shd w:val="clear" w:color="auto" w:fill="auto"/>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kern w:val="0"/>
                      <w:sz w:val="21"/>
                      <w:szCs w:val="21"/>
                      <w:vertAlign w:val="baseline"/>
                      <w:lang w:val="en-US" w:eastAsia="zh-CN" w:bidi="ar-SA"/>
                    </w:rPr>
                  </w:pPr>
                  <w:r>
                    <w:rPr>
                      <w:rFonts w:hint="eastAsia" w:ascii="Times New Roman" w:hAnsi="Times New Roman" w:eastAsia="宋体" w:cs="Times New Roman"/>
                      <w:b w:val="0"/>
                      <w:bCs/>
                      <w:color w:val="auto"/>
                      <w:sz w:val="21"/>
                      <w:szCs w:val="21"/>
                      <w:vertAlign w:val="baseline"/>
                      <w:lang w:val="en-US" w:eastAsia="zh-CN"/>
                    </w:rPr>
                    <w:t>300</w:t>
                  </w:r>
                </w:p>
              </w:tc>
              <w:tc>
                <w:tcPr>
                  <w:tcW w:w="1587" w:type="dxa"/>
                  <w:tcBorders>
                    <w:top w:val="single" w:color="000000" w:sz="4" w:space="0"/>
                    <w:bottom w:val="single" w:color="000000" w:sz="4" w:space="0"/>
                  </w:tcBorders>
                  <w:shd w:val="clear" w:color="auto" w:fill="auto"/>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kern w:val="0"/>
                      <w:sz w:val="21"/>
                      <w:szCs w:val="21"/>
                      <w:vertAlign w:val="baseline"/>
                      <w:lang w:val="en-US" w:eastAsia="zh-CN" w:bidi="ar-SA"/>
                    </w:rPr>
                  </w:pPr>
                  <w:r>
                    <w:rPr>
                      <w:rFonts w:hint="eastAsia" w:ascii="Times New Roman" w:hAnsi="Times New Roman" w:eastAsia="宋体" w:cs="Times New Roman"/>
                      <w:b w:val="0"/>
                      <w:bCs/>
                      <w:color w:val="auto"/>
                      <w:sz w:val="21"/>
                      <w:szCs w:val="21"/>
                      <w:vertAlign w:val="baseline"/>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725" w:type="dxa"/>
                  <w:tcBorders>
                    <w:top w:val="single" w:color="000000" w:sz="4" w:space="0"/>
                  </w:tcBorders>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vertAlign w:val="baseline"/>
                      <w:lang w:val="en-US" w:eastAsia="zh-CN"/>
                    </w:rPr>
                    <w:t>处理</w:t>
                  </w:r>
                  <w:r>
                    <w:rPr>
                      <w:rFonts w:hint="eastAsia" w:ascii="Times New Roman" w:hAnsi="Times New Roman" w:eastAsia="宋体" w:cs="Times New Roman"/>
                      <w:b w:val="0"/>
                      <w:bCs/>
                      <w:color w:val="auto"/>
                      <w:sz w:val="21"/>
                      <w:szCs w:val="21"/>
                      <w:vertAlign w:val="baseline"/>
                      <w:lang w:val="en-US" w:eastAsia="zh-CN"/>
                    </w:rPr>
                    <w:t>前</w:t>
                  </w:r>
                  <w:r>
                    <w:rPr>
                      <w:rFonts w:hint="default" w:ascii="Times New Roman" w:hAnsi="Times New Roman" w:eastAsia="宋体" w:cs="Times New Roman"/>
                      <w:b w:val="0"/>
                      <w:bCs/>
                      <w:color w:val="auto"/>
                      <w:sz w:val="21"/>
                      <w:szCs w:val="21"/>
                      <w:vertAlign w:val="baseline"/>
                      <w:lang w:val="en-US" w:eastAsia="zh-CN"/>
                    </w:rPr>
                    <w:t>污染物的量</w:t>
                  </w:r>
                  <w:r>
                    <w:rPr>
                      <w:rFonts w:hint="eastAsia" w:ascii="Times New Roman" w:hAnsi="Times New Roman" w:eastAsia="宋体" w:cs="Times New Roman"/>
                      <w:b w:val="0"/>
                      <w:bCs/>
                      <w:color w:val="auto"/>
                      <w:sz w:val="21"/>
                      <w:szCs w:val="21"/>
                      <w:vertAlign w:val="baseline"/>
                      <w:lang w:val="en-US" w:eastAsia="zh-CN"/>
                    </w:rPr>
                    <w:t>（t/a）</w:t>
                  </w:r>
                </w:p>
              </w:tc>
              <w:tc>
                <w:tcPr>
                  <w:tcW w:w="1478" w:type="dxa"/>
                  <w:tcBorders>
                    <w:top w:val="single" w:color="000000" w:sz="4" w:space="0"/>
                  </w:tcBorders>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eastAsia="zh-CN"/>
                    </w:rPr>
                  </w:pPr>
                  <w:r>
                    <w:rPr>
                      <w:rFonts w:hint="default" w:eastAsia="宋体" w:cs="Times New Roman"/>
                      <w:b w:val="0"/>
                      <w:bCs/>
                      <w:color w:val="auto"/>
                      <w:sz w:val="21"/>
                      <w:szCs w:val="21"/>
                      <w:vertAlign w:val="baseline"/>
                      <w:lang w:eastAsia="zh-CN"/>
                    </w:rPr>
                    <w:t>1.056</w:t>
                  </w:r>
                </w:p>
              </w:tc>
              <w:tc>
                <w:tcPr>
                  <w:tcW w:w="1580" w:type="dxa"/>
                  <w:tcBorders>
                    <w:top w:val="single" w:color="000000" w:sz="4" w:space="0"/>
                  </w:tcBorders>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eastAsia="zh-CN"/>
                    </w:rPr>
                  </w:pPr>
                  <w:r>
                    <w:rPr>
                      <w:rFonts w:hint="default" w:eastAsia="宋体" w:cs="Times New Roman"/>
                      <w:b w:val="0"/>
                      <w:bCs/>
                      <w:color w:val="auto"/>
                      <w:sz w:val="21"/>
                      <w:szCs w:val="21"/>
                      <w:vertAlign w:val="baseline"/>
                      <w:lang w:eastAsia="zh-CN"/>
                    </w:rPr>
                    <w:t>0.66</w:t>
                  </w:r>
                </w:p>
              </w:tc>
              <w:tc>
                <w:tcPr>
                  <w:tcW w:w="1566" w:type="dxa"/>
                  <w:tcBorders>
                    <w:top w:val="single" w:color="000000" w:sz="4" w:space="0"/>
                  </w:tcBorders>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eastAsia="zh-CN"/>
                    </w:rPr>
                  </w:pPr>
                  <w:r>
                    <w:rPr>
                      <w:rFonts w:hint="default" w:eastAsia="宋体" w:cs="Times New Roman"/>
                      <w:b w:val="0"/>
                      <w:bCs/>
                      <w:color w:val="auto"/>
                      <w:sz w:val="21"/>
                      <w:szCs w:val="21"/>
                      <w:vertAlign w:val="baseline"/>
                      <w:lang w:eastAsia="zh-CN"/>
                    </w:rPr>
                    <w:t>0.7</w:t>
                  </w:r>
                </w:p>
              </w:tc>
              <w:tc>
                <w:tcPr>
                  <w:tcW w:w="1587" w:type="dxa"/>
                  <w:tcBorders>
                    <w:top w:val="single" w:color="000000" w:sz="4" w:space="0"/>
                  </w:tcBorders>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eastAsia="宋体" w:cs="Times New Roman"/>
                      <w:b w:val="0"/>
                      <w:bCs/>
                      <w:color w:val="auto"/>
                      <w:sz w:val="21"/>
                      <w:szCs w:val="21"/>
                      <w:vertAlign w:val="baseline"/>
                      <w:lang w:val="en-US" w:eastAsia="zh-CN"/>
                    </w:rPr>
                    <w:t>0.0924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5"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vertAlign w:val="baseline"/>
                      <w:lang w:val="en-US" w:eastAsia="zh-CN"/>
                    </w:rPr>
                    <w:t>化粪池预处理效率</w:t>
                  </w:r>
                  <w:r>
                    <w:rPr>
                      <w:rFonts w:hint="eastAsia" w:ascii="Times New Roman" w:hAnsi="Times New Roman" w:eastAsia="宋体" w:cs="Times New Roman"/>
                      <w:b w:val="0"/>
                      <w:bCs/>
                      <w:color w:val="auto"/>
                      <w:sz w:val="21"/>
                      <w:szCs w:val="21"/>
                      <w:vertAlign w:val="baseline"/>
                      <w:lang w:val="en-US" w:eastAsia="zh-CN"/>
                    </w:rPr>
                    <w:t>（%）</w:t>
                  </w:r>
                </w:p>
              </w:tc>
              <w:tc>
                <w:tcPr>
                  <w:tcW w:w="1478"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eastAsia="宋体" w:cs="Times New Roman"/>
                      <w:b w:val="0"/>
                      <w:bCs/>
                      <w:color w:val="auto"/>
                      <w:sz w:val="21"/>
                      <w:szCs w:val="21"/>
                      <w:vertAlign w:val="baseline"/>
                      <w:lang w:val="en-US" w:eastAsia="zh-CN"/>
                    </w:rPr>
                    <w:t>20</w:t>
                  </w:r>
                </w:p>
              </w:tc>
              <w:tc>
                <w:tcPr>
                  <w:tcW w:w="1580"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eastAsia="宋体" w:cs="Times New Roman"/>
                      <w:b w:val="0"/>
                      <w:bCs/>
                      <w:color w:val="auto"/>
                      <w:sz w:val="21"/>
                      <w:szCs w:val="21"/>
                      <w:vertAlign w:val="baseline"/>
                      <w:lang w:val="en-US" w:eastAsia="zh-CN"/>
                    </w:rPr>
                    <w:t>10</w:t>
                  </w:r>
                </w:p>
              </w:tc>
              <w:tc>
                <w:tcPr>
                  <w:tcW w:w="1566"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eastAsia="宋体" w:cs="Times New Roman"/>
                      <w:b w:val="0"/>
                      <w:bCs/>
                      <w:color w:val="auto"/>
                      <w:sz w:val="21"/>
                      <w:szCs w:val="21"/>
                      <w:vertAlign w:val="baseline"/>
                      <w:lang w:val="en-US" w:eastAsia="zh-CN"/>
                    </w:rPr>
                    <w:t>30</w:t>
                  </w:r>
                </w:p>
              </w:tc>
              <w:tc>
                <w:tcPr>
                  <w:tcW w:w="1587"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eastAsia="宋体" w:cs="Times New Roman"/>
                      <w:b w:val="0"/>
                      <w:bCs/>
                      <w:color w:val="auto"/>
                      <w:sz w:val="21"/>
                      <w:szCs w:val="21"/>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36" w:type="dxa"/>
                  <w:gridSpan w:val="5"/>
                  <w:shd w:val="clear" w:color="auto" w:fill="auto"/>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ascii="Times New Roman" w:hAnsi="Times New Roman" w:eastAsia="宋体" w:cs="Times New Roman"/>
                      <w:b w:val="0"/>
                      <w:bCs/>
                      <w:color w:val="auto"/>
                      <w:sz w:val="21"/>
                      <w:szCs w:val="21"/>
                      <w:vertAlign w:val="baseline"/>
                      <w:lang w:val="en-US" w:eastAsia="zh-CN"/>
                    </w:rPr>
                    <w:t>生活污水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725" w:type="dxa"/>
                  <w:shd w:val="clear" w:color="auto" w:fill="auto"/>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kern w:val="0"/>
                      <w:sz w:val="21"/>
                      <w:szCs w:val="21"/>
                      <w:vertAlign w:val="baseline"/>
                      <w:lang w:val="en-US" w:eastAsia="zh-CN" w:bidi="ar-SA"/>
                    </w:rPr>
                  </w:pPr>
                  <w:r>
                    <w:rPr>
                      <w:rFonts w:hint="default" w:ascii="Times New Roman" w:hAnsi="Times New Roman" w:eastAsia="宋体" w:cs="Times New Roman"/>
                      <w:b w:val="0"/>
                      <w:bCs/>
                      <w:color w:val="auto"/>
                      <w:sz w:val="21"/>
                      <w:szCs w:val="21"/>
                      <w:vertAlign w:val="baseline"/>
                      <w:lang w:val="en-US" w:eastAsia="zh-CN"/>
                    </w:rPr>
                    <w:t>处理后污染物浓度</w:t>
                  </w:r>
                  <w:r>
                    <w:rPr>
                      <w:rFonts w:hint="eastAsia" w:ascii="Times New Roman" w:hAnsi="Times New Roman" w:eastAsia="宋体" w:cs="Times New Roman"/>
                      <w:b w:val="0"/>
                      <w:bCs/>
                      <w:color w:val="auto"/>
                      <w:sz w:val="21"/>
                      <w:szCs w:val="21"/>
                      <w:vertAlign w:val="baseline"/>
                      <w:lang w:val="en-US" w:eastAsia="zh-CN"/>
                    </w:rPr>
                    <w:t>（mg/L）</w:t>
                  </w:r>
                </w:p>
              </w:tc>
              <w:tc>
                <w:tcPr>
                  <w:tcW w:w="1478"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eastAsia="宋体" w:cs="Times New Roman"/>
                      <w:b w:val="0"/>
                      <w:bCs/>
                      <w:color w:val="auto"/>
                      <w:sz w:val="21"/>
                      <w:szCs w:val="21"/>
                      <w:vertAlign w:val="baseline"/>
                      <w:lang w:val="en-US" w:eastAsia="zh-CN"/>
                    </w:rPr>
                    <w:t>320</w:t>
                  </w:r>
                </w:p>
              </w:tc>
              <w:tc>
                <w:tcPr>
                  <w:tcW w:w="1580"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eastAsia="宋体" w:cs="Times New Roman"/>
                      <w:b w:val="0"/>
                      <w:bCs/>
                      <w:color w:val="auto"/>
                      <w:sz w:val="21"/>
                      <w:szCs w:val="21"/>
                      <w:vertAlign w:val="baseline"/>
                      <w:lang w:val="en-US" w:eastAsia="zh-CN"/>
                    </w:rPr>
                    <w:t>200</w:t>
                  </w:r>
                </w:p>
              </w:tc>
              <w:tc>
                <w:tcPr>
                  <w:tcW w:w="1566"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eastAsia="宋体" w:cs="Times New Roman"/>
                      <w:b w:val="0"/>
                      <w:bCs/>
                      <w:color w:val="auto"/>
                      <w:sz w:val="21"/>
                      <w:szCs w:val="21"/>
                      <w:vertAlign w:val="baseline"/>
                      <w:lang w:val="en-US" w:eastAsia="zh-CN"/>
                    </w:rPr>
                    <w:t>240</w:t>
                  </w:r>
                </w:p>
              </w:tc>
              <w:tc>
                <w:tcPr>
                  <w:tcW w:w="1587"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eastAsia="宋体" w:cs="Times New Roman"/>
                      <w:b w:val="0"/>
                      <w:bCs/>
                      <w:color w:val="auto"/>
                      <w:sz w:val="21"/>
                      <w:szCs w:val="21"/>
                      <w:vertAlign w:val="baseline"/>
                      <w:lang w:val="en-US"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25" w:type="dxa"/>
                  <w:shd w:val="clear" w:color="auto" w:fill="auto"/>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kern w:val="0"/>
                      <w:sz w:val="21"/>
                      <w:szCs w:val="21"/>
                      <w:vertAlign w:val="baseline"/>
                      <w:lang w:val="en-US" w:eastAsia="zh-CN" w:bidi="ar-SA"/>
                    </w:rPr>
                  </w:pPr>
                  <w:r>
                    <w:rPr>
                      <w:rFonts w:hint="default" w:ascii="Times New Roman" w:hAnsi="Times New Roman" w:eastAsia="宋体" w:cs="Times New Roman"/>
                      <w:b w:val="0"/>
                      <w:bCs/>
                      <w:color w:val="auto"/>
                      <w:sz w:val="21"/>
                      <w:szCs w:val="21"/>
                      <w:vertAlign w:val="baseline"/>
                      <w:lang w:val="en-US" w:eastAsia="zh-CN"/>
                    </w:rPr>
                    <w:t>处理后污染物的量</w:t>
                  </w:r>
                  <w:r>
                    <w:rPr>
                      <w:rFonts w:hint="eastAsia" w:ascii="Times New Roman" w:hAnsi="Times New Roman" w:eastAsia="宋体" w:cs="Times New Roman"/>
                      <w:b w:val="0"/>
                      <w:bCs/>
                      <w:color w:val="auto"/>
                      <w:sz w:val="21"/>
                      <w:szCs w:val="21"/>
                      <w:vertAlign w:val="baseline"/>
                      <w:lang w:val="en-US" w:eastAsia="zh-CN"/>
                    </w:rPr>
                    <w:t>（t/a）</w:t>
                  </w:r>
                </w:p>
              </w:tc>
              <w:tc>
                <w:tcPr>
                  <w:tcW w:w="1478"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eastAsia="宋体" w:cs="Times New Roman"/>
                      <w:b w:val="0"/>
                      <w:bCs/>
                      <w:color w:val="auto"/>
                      <w:sz w:val="21"/>
                      <w:szCs w:val="21"/>
                      <w:vertAlign w:val="baseline"/>
                      <w:lang w:val="en-US" w:eastAsia="zh-CN"/>
                    </w:rPr>
                    <w:t>0.845</w:t>
                  </w:r>
                </w:p>
              </w:tc>
              <w:tc>
                <w:tcPr>
                  <w:tcW w:w="1580"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eastAsia="宋体" w:cs="Times New Roman"/>
                      <w:b w:val="0"/>
                      <w:bCs/>
                      <w:color w:val="auto"/>
                      <w:sz w:val="21"/>
                      <w:szCs w:val="21"/>
                      <w:vertAlign w:val="baseline"/>
                      <w:lang w:val="en-US" w:eastAsia="zh-CN"/>
                    </w:rPr>
                    <w:t>0.528</w:t>
                  </w:r>
                </w:p>
              </w:tc>
              <w:tc>
                <w:tcPr>
                  <w:tcW w:w="1566"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eastAsia="宋体" w:cs="Times New Roman"/>
                      <w:b w:val="0"/>
                      <w:bCs/>
                      <w:color w:val="auto"/>
                      <w:sz w:val="21"/>
                      <w:szCs w:val="21"/>
                      <w:vertAlign w:val="baseline"/>
                      <w:lang w:val="en-US" w:eastAsia="zh-CN"/>
                    </w:rPr>
                    <w:t>0.56</w:t>
                  </w:r>
                </w:p>
              </w:tc>
              <w:tc>
                <w:tcPr>
                  <w:tcW w:w="1587"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eastAsia="宋体" w:cs="Times New Roman"/>
                      <w:b w:val="0"/>
                      <w:bCs/>
                      <w:color w:val="auto"/>
                      <w:sz w:val="21"/>
                      <w:szCs w:val="21"/>
                      <w:vertAlign w:val="baseline"/>
                      <w:lang w:val="en-US" w:eastAsia="zh-CN"/>
                    </w:rPr>
                    <w:t>0.074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5"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1"/>
                      <w:szCs w:val="21"/>
                      <w:vertAlign w:val="baseline"/>
                      <w:lang w:val="en-US" w:eastAsia="zh-CN"/>
                    </w:rPr>
                    <w:t>《污水综合排放标准》三级标准</w:t>
                  </w:r>
                </w:p>
              </w:tc>
              <w:tc>
                <w:tcPr>
                  <w:tcW w:w="1478"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eastAsia="宋体" w:cs="Times New Roman"/>
                      <w:b w:val="0"/>
                      <w:bCs/>
                      <w:color w:val="auto"/>
                      <w:sz w:val="21"/>
                      <w:szCs w:val="21"/>
                      <w:vertAlign w:val="baseline"/>
                      <w:lang w:val="en-US" w:eastAsia="zh-CN"/>
                    </w:rPr>
                    <w:t>500</w:t>
                  </w:r>
                </w:p>
              </w:tc>
              <w:tc>
                <w:tcPr>
                  <w:tcW w:w="1580"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eastAsia="宋体" w:cs="Times New Roman"/>
                      <w:b w:val="0"/>
                      <w:bCs/>
                      <w:color w:val="auto"/>
                      <w:sz w:val="21"/>
                      <w:szCs w:val="21"/>
                      <w:vertAlign w:val="baseline"/>
                      <w:lang w:val="en-US" w:eastAsia="zh-CN"/>
                    </w:rPr>
                    <w:t>300</w:t>
                  </w:r>
                </w:p>
              </w:tc>
              <w:tc>
                <w:tcPr>
                  <w:tcW w:w="1566"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eastAsia="宋体" w:cs="Times New Roman"/>
                      <w:b w:val="0"/>
                      <w:bCs/>
                      <w:color w:val="auto"/>
                      <w:sz w:val="21"/>
                      <w:szCs w:val="21"/>
                      <w:vertAlign w:val="baseline"/>
                      <w:lang w:val="en-US" w:eastAsia="zh-CN"/>
                    </w:rPr>
                    <w:t>400</w:t>
                  </w:r>
                </w:p>
              </w:tc>
              <w:tc>
                <w:tcPr>
                  <w:tcW w:w="1587" w:type="dxa"/>
                  <w:vAlign w:val="center"/>
                </w:tcPr>
                <w:p>
                  <w:pPr>
                    <w:pStyle w:val="4"/>
                    <w:keepNext w:val="0"/>
                    <w:keepLines w:val="0"/>
                    <w:pageBreakBefore w:val="0"/>
                    <w:widowControl w:val="0"/>
                    <w:kinsoku/>
                    <w:wordWrap/>
                    <w:overflowPunct/>
                    <w:topLinePunct w:val="0"/>
                    <w:autoSpaceDE/>
                    <w:autoSpaceDN/>
                    <w:bidi w:val="0"/>
                    <w:adjustRightInd w:val="0"/>
                    <w:snapToGrid/>
                    <w:spacing w:after="0"/>
                    <w:ind w:left="0" w:leftChars="0" w:firstLine="0" w:firstLineChars="0"/>
                    <w:jc w:val="center"/>
                    <w:textAlignment w:val="baseline"/>
                    <w:rPr>
                      <w:rFonts w:hint="default" w:ascii="Times New Roman" w:hAnsi="Times New Roman" w:eastAsia="宋体" w:cs="Times New Roman"/>
                      <w:b w:val="0"/>
                      <w:bCs/>
                      <w:color w:val="auto"/>
                      <w:sz w:val="21"/>
                      <w:szCs w:val="21"/>
                      <w:vertAlign w:val="baseline"/>
                      <w:lang w:val="en-US" w:eastAsia="zh-CN"/>
                    </w:rPr>
                  </w:pPr>
                  <w:r>
                    <w:rPr>
                      <w:rFonts w:hint="eastAsia" w:eastAsia="宋体" w:cs="Times New Roman"/>
                      <w:b w:val="0"/>
                      <w:bCs/>
                      <w:color w:val="auto"/>
                      <w:sz w:val="21"/>
                      <w:szCs w:val="21"/>
                      <w:vertAlign w:val="baseline"/>
                      <w:lang w:val="en-US" w:eastAsia="zh-CN"/>
                    </w:rPr>
                    <w:t>-</w:t>
                  </w:r>
                </w:p>
              </w:tc>
            </w:tr>
          </w:tbl>
          <w:p>
            <w:pPr>
              <w:spacing w:line="360" w:lineRule="auto"/>
              <w:rPr>
                <w:b/>
                <w:bCs/>
                <w:color w:val="auto"/>
                <w:sz w:val="24"/>
              </w:rPr>
            </w:pPr>
            <w:r>
              <w:rPr>
                <w:rFonts w:hint="eastAsia"/>
                <w:b/>
                <w:bCs/>
                <w:color w:val="auto"/>
                <w:sz w:val="24"/>
              </w:rPr>
              <w:t>3、噪声环境影响和保护措施</w:t>
            </w:r>
          </w:p>
          <w:p>
            <w:pPr>
              <w:spacing w:line="360" w:lineRule="auto"/>
              <w:ind w:firstLine="480" w:firstLineChars="200"/>
              <w:rPr>
                <w:rFonts w:hAnsi="宋体"/>
                <w:color w:val="auto"/>
                <w:sz w:val="24"/>
              </w:rPr>
            </w:pPr>
            <w:r>
              <w:rPr>
                <w:rFonts w:hAnsi="宋体"/>
                <w:color w:val="auto"/>
                <w:sz w:val="24"/>
              </w:rPr>
              <w:t>本项目运营期噪声主要来自泵</w:t>
            </w:r>
            <w:r>
              <w:rPr>
                <w:rFonts w:hint="eastAsia" w:hAnsi="宋体"/>
                <w:color w:val="auto"/>
                <w:sz w:val="24"/>
              </w:rPr>
              <w:t>类、风机</w:t>
            </w:r>
            <w:r>
              <w:rPr>
                <w:rFonts w:hAnsi="宋体"/>
                <w:color w:val="auto"/>
                <w:sz w:val="24"/>
              </w:rPr>
              <w:t>及生产设备运行时产生的噪声，噪声污染源强为</w:t>
            </w:r>
            <w:r>
              <w:rPr>
                <w:color w:val="auto"/>
                <w:kern w:val="0"/>
                <w:sz w:val="24"/>
              </w:rPr>
              <w:t>80</w:t>
            </w:r>
            <w:r>
              <w:rPr>
                <w:rFonts w:hAnsi="宋体"/>
                <w:color w:val="auto"/>
                <w:kern w:val="0"/>
                <w:sz w:val="24"/>
              </w:rPr>
              <w:t>～</w:t>
            </w:r>
            <w:r>
              <w:rPr>
                <w:color w:val="auto"/>
                <w:kern w:val="0"/>
                <w:sz w:val="24"/>
              </w:rPr>
              <w:t>110dB(A)</w:t>
            </w:r>
            <w:r>
              <w:rPr>
                <w:rFonts w:hAnsi="宋体"/>
                <w:color w:val="auto"/>
                <w:sz w:val="24"/>
              </w:rPr>
              <w:t>左右。主要采用基础减振、隔声、消声及合理布局等措施，降低噪声源强。</w:t>
            </w:r>
          </w:p>
          <w:p>
            <w:pPr>
              <w:spacing w:line="440" w:lineRule="exact"/>
              <w:jc w:val="center"/>
              <w:rPr>
                <w:b/>
                <w:color w:val="auto"/>
              </w:rPr>
            </w:pPr>
            <w:r>
              <w:rPr>
                <w:rFonts w:hAnsi="宋体"/>
                <w:b/>
                <w:bCs/>
                <w:color w:val="auto"/>
                <w:sz w:val="24"/>
              </w:rPr>
              <w:t>表</w:t>
            </w:r>
            <w:r>
              <w:rPr>
                <w:rFonts w:hint="eastAsia" w:hAnsi="宋体"/>
                <w:b/>
                <w:bCs/>
                <w:color w:val="auto"/>
                <w:sz w:val="24"/>
                <w:lang w:val="en-US" w:eastAsia="zh-CN"/>
              </w:rPr>
              <w:t>4-3</w:t>
            </w:r>
            <w:r>
              <w:rPr>
                <w:rFonts w:hAnsi="宋体"/>
                <w:b/>
                <w:bCs/>
                <w:color w:val="auto"/>
                <w:sz w:val="24"/>
              </w:rPr>
              <w:t>营</w:t>
            </w:r>
            <w:r>
              <w:rPr>
                <w:rFonts w:hint="eastAsia" w:hAnsi="宋体"/>
                <w:b/>
                <w:bCs/>
                <w:color w:val="auto"/>
                <w:sz w:val="24"/>
              </w:rPr>
              <w:t>运期主要噪声源及治理措施一览表</w:t>
            </w:r>
          </w:p>
          <w:tbl>
            <w:tblPr>
              <w:tblStyle w:val="18"/>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165"/>
              <w:gridCol w:w="1281"/>
              <w:gridCol w:w="3268"/>
              <w:gridCol w:w="2254"/>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731" w:type="pct"/>
                  <w:vAlign w:val="center"/>
                </w:tcPr>
                <w:p>
                  <w:pPr>
                    <w:spacing w:line="0" w:lineRule="atLeast"/>
                    <w:jc w:val="center"/>
                    <w:rPr>
                      <w:rFonts w:hAnsi="宋体"/>
                      <w:color w:val="auto"/>
                      <w:szCs w:val="21"/>
                    </w:rPr>
                  </w:pPr>
                  <w:r>
                    <w:rPr>
                      <w:rFonts w:hAnsi="宋体"/>
                      <w:color w:val="auto"/>
                      <w:szCs w:val="21"/>
                    </w:rPr>
                    <w:t>噪声源</w:t>
                  </w:r>
                </w:p>
              </w:tc>
              <w:tc>
                <w:tcPr>
                  <w:tcW w:w="804" w:type="pct"/>
                  <w:vAlign w:val="center"/>
                </w:tcPr>
                <w:p>
                  <w:pPr>
                    <w:spacing w:line="0" w:lineRule="atLeast"/>
                    <w:jc w:val="center"/>
                    <w:rPr>
                      <w:rFonts w:hAnsi="宋体"/>
                      <w:color w:val="auto"/>
                      <w:szCs w:val="21"/>
                    </w:rPr>
                  </w:pPr>
                  <w:r>
                    <w:rPr>
                      <w:rFonts w:hAnsi="宋体"/>
                      <w:color w:val="auto"/>
                      <w:szCs w:val="21"/>
                    </w:rPr>
                    <w:t>噪声（dBA）</w:t>
                  </w:r>
                </w:p>
              </w:tc>
              <w:tc>
                <w:tcPr>
                  <w:tcW w:w="2051" w:type="pct"/>
                  <w:vAlign w:val="center"/>
                </w:tcPr>
                <w:p>
                  <w:pPr>
                    <w:spacing w:line="0" w:lineRule="atLeast"/>
                    <w:jc w:val="center"/>
                    <w:rPr>
                      <w:rFonts w:hAnsi="宋体"/>
                      <w:color w:val="auto"/>
                      <w:szCs w:val="21"/>
                    </w:rPr>
                  </w:pPr>
                  <w:r>
                    <w:rPr>
                      <w:rFonts w:hAnsi="宋体"/>
                      <w:color w:val="auto"/>
                      <w:szCs w:val="21"/>
                    </w:rPr>
                    <w:t>治理措施</w:t>
                  </w:r>
                </w:p>
              </w:tc>
              <w:tc>
                <w:tcPr>
                  <w:tcW w:w="1414" w:type="pct"/>
                  <w:vAlign w:val="center"/>
                </w:tcPr>
                <w:p>
                  <w:pPr>
                    <w:spacing w:line="0" w:lineRule="atLeast"/>
                    <w:jc w:val="center"/>
                    <w:rPr>
                      <w:rFonts w:hAnsi="宋体"/>
                      <w:color w:val="auto"/>
                      <w:szCs w:val="21"/>
                    </w:rPr>
                  </w:pPr>
                  <w:r>
                    <w:rPr>
                      <w:rFonts w:hAnsi="宋体"/>
                      <w:color w:val="auto"/>
                      <w:szCs w:val="21"/>
                    </w:rPr>
                    <w:t>降噪后声压级dB（A）</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731" w:type="pct"/>
                  <w:vAlign w:val="center"/>
                </w:tcPr>
                <w:p>
                  <w:pPr>
                    <w:spacing w:line="0" w:lineRule="atLeast"/>
                    <w:jc w:val="center"/>
                    <w:rPr>
                      <w:rFonts w:hAnsi="宋体"/>
                      <w:color w:val="auto"/>
                      <w:szCs w:val="21"/>
                    </w:rPr>
                  </w:pPr>
                  <w:r>
                    <w:rPr>
                      <w:rFonts w:hint="eastAsia" w:hAnsi="宋体"/>
                      <w:color w:val="auto"/>
                      <w:szCs w:val="21"/>
                    </w:rPr>
                    <w:t>风机</w:t>
                  </w:r>
                </w:p>
              </w:tc>
              <w:tc>
                <w:tcPr>
                  <w:tcW w:w="804" w:type="pct"/>
                  <w:vAlign w:val="center"/>
                </w:tcPr>
                <w:p>
                  <w:pPr>
                    <w:spacing w:line="0" w:lineRule="atLeast"/>
                    <w:jc w:val="center"/>
                    <w:rPr>
                      <w:rFonts w:hAnsi="宋体"/>
                      <w:color w:val="auto"/>
                      <w:szCs w:val="21"/>
                    </w:rPr>
                  </w:pPr>
                  <w:r>
                    <w:rPr>
                      <w:rFonts w:hint="eastAsia" w:hAnsi="宋体"/>
                      <w:color w:val="auto"/>
                      <w:szCs w:val="21"/>
                    </w:rPr>
                    <w:t>80~85</w:t>
                  </w:r>
                </w:p>
              </w:tc>
              <w:tc>
                <w:tcPr>
                  <w:tcW w:w="2051" w:type="pct"/>
                  <w:vAlign w:val="center"/>
                </w:tcPr>
                <w:p>
                  <w:pPr>
                    <w:spacing w:line="0" w:lineRule="atLeast"/>
                    <w:jc w:val="center"/>
                    <w:rPr>
                      <w:rFonts w:hAnsi="宋体"/>
                      <w:color w:val="auto"/>
                      <w:szCs w:val="21"/>
                    </w:rPr>
                  </w:pPr>
                  <w:r>
                    <w:rPr>
                      <w:color w:val="auto"/>
                      <w:szCs w:val="21"/>
                    </w:rPr>
                    <w:t>选用低噪声设备，厂房隔声、基础减振。</w:t>
                  </w:r>
                </w:p>
              </w:tc>
              <w:tc>
                <w:tcPr>
                  <w:tcW w:w="1414" w:type="pct"/>
                  <w:vAlign w:val="center"/>
                </w:tcPr>
                <w:p>
                  <w:pPr>
                    <w:spacing w:line="0" w:lineRule="atLeast"/>
                    <w:jc w:val="center"/>
                    <w:rPr>
                      <w:rFonts w:hAnsi="宋体"/>
                      <w:color w:val="auto"/>
                      <w:szCs w:val="21"/>
                    </w:rPr>
                  </w:pPr>
                  <w:r>
                    <w:rPr>
                      <w:rFonts w:hint="eastAsia" w:hAnsi="宋体"/>
                      <w:color w:val="auto"/>
                      <w:szCs w:val="21"/>
                    </w:rPr>
                    <w:t>60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731" w:type="pct"/>
                  <w:vAlign w:val="center"/>
                </w:tcPr>
                <w:p>
                  <w:pPr>
                    <w:spacing w:line="0" w:lineRule="atLeast"/>
                    <w:jc w:val="center"/>
                    <w:rPr>
                      <w:rFonts w:hAnsi="宋体"/>
                      <w:color w:val="auto"/>
                      <w:szCs w:val="21"/>
                    </w:rPr>
                  </w:pPr>
                  <w:r>
                    <w:rPr>
                      <w:rFonts w:hint="eastAsia" w:hAnsi="宋体"/>
                      <w:color w:val="auto"/>
                      <w:szCs w:val="21"/>
                    </w:rPr>
                    <w:t>泵类</w:t>
                  </w:r>
                </w:p>
              </w:tc>
              <w:tc>
                <w:tcPr>
                  <w:tcW w:w="804" w:type="pct"/>
                  <w:vAlign w:val="center"/>
                </w:tcPr>
                <w:p>
                  <w:pPr>
                    <w:spacing w:line="0" w:lineRule="atLeast"/>
                    <w:jc w:val="center"/>
                    <w:rPr>
                      <w:rFonts w:hAnsi="宋体"/>
                      <w:color w:val="auto"/>
                      <w:szCs w:val="21"/>
                    </w:rPr>
                  </w:pPr>
                  <w:r>
                    <w:rPr>
                      <w:rFonts w:hint="eastAsia" w:hAnsi="宋体"/>
                      <w:color w:val="auto"/>
                      <w:szCs w:val="21"/>
                    </w:rPr>
                    <w:t>80~90</w:t>
                  </w:r>
                </w:p>
              </w:tc>
              <w:tc>
                <w:tcPr>
                  <w:tcW w:w="2051" w:type="pct"/>
                  <w:vAlign w:val="center"/>
                </w:tcPr>
                <w:p>
                  <w:pPr>
                    <w:spacing w:line="0" w:lineRule="atLeast"/>
                    <w:jc w:val="center"/>
                    <w:rPr>
                      <w:rFonts w:hAnsi="宋体"/>
                      <w:color w:val="auto"/>
                      <w:szCs w:val="21"/>
                    </w:rPr>
                  </w:pPr>
                  <w:r>
                    <w:rPr>
                      <w:color w:val="auto"/>
                      <w:szCs w:val="21"/>
                    </w:rPr>
                    <w:t>选用低噪声设备，厂房隔声、基础减振。</w:t>
                  </w:r>
                </w:p>
              </w:tc>
              <w:tc>
                <w:tcPr>
                  <w:tcW w:w="1414" w:type="pct"/>
                  <w:vAlign w:val="center"/>
                </w:tcPr>
                <w:p>
                  <w:pPr>
                    <w:spacing w:line="0" w:lineRule="atLeast"/>
                    <w:jc w:val="center"/>
                    <w:rPr>
                      <w:rFonts w:hAnsi="宋体"/>
                      <w:color w:val="auto"/>
                      <w:szCs w:val="21"/>
                    </w:rPr>
                  </w:pPr>
                  <w:r>
                    <w:rPr>
                      <w:rFonts w:hint="eastAsia" w:hAnsi="宋体"/>
                      <w:color w:val="auto"/>
                      <w:szCs w:val="21"/>
                    </w:rPr>
                    <w:t>60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731" w:type="pct"/>
                  <w:vAlign w:val="center"/>
                </w:tcPr>
                <w:p>
                  <w:pPr>
                    <w:spacing w:line="0" w:lineRule="atLeast"/>
                    <w:jc w:val="center"/>
                    <w:rPr>
                      <w:rFonts w:hAnsi="宋体"/>
                      <w:color w:val="auto"/>
                      <w:szCs w:val="21"/>
                    </w:rPr>
                  </w:pPr>
                  <w:r>
                    <w:rPr>
                      <w:rFonts w:hint="eastAsia" w:hAnsi="宋体"/>
                      <w:color w:val="auto"/>
                      <w:szCs w:val="21"/>
                    </w:rPr>
                    <w:t>生产设备</w:t>
                  </w:r>
                </w:p>
              </w:tc>
              <w:tc>
                <w:tcPr>
                  <w:tcW w:w="804" w:type="pct"/>
                  <w:vAlign w:val="center"/>
                </w:tcPr>
                <w:p>
                  <w:pPr>
                    <w:spacing w:line="0" w:lineRule="atLeast"/>
                    <w:jc w:val="center"/>
                    <w:rPr>
                      <w:rFonts w:hAnsi="宋体"/>
                      <w:color w:val="auto"/>
                      <w:szCs w:val="21"/>
                    </w:rPr>
                  </w:pPr>
                  <w:r>
                    <w:rPr>
                      <w:rFonts w:hint="eastAsia" w:hAnsi="宋体"/>
                      <w:color w:val="auto"/>
                      <w:szCs w:val="21"/>
                    </w:rPr>
                    <w:t>85~110</w:t>
                  </w:r>
                </w:p>
              </w:tc>
              <w:tc>
                <w:tcPr>
                  <w:tcW w:w="2051" w:type="pct"/>
                  <w:vAlign w:val="center"/>
                </w:tcPr>
                <w:p>
                  <w:pPr>
                    <w:spacing w:line="0" w:lineRule="atLeast"/>
                    <w:jc w:val="center"/>
                    <w:rPr>
                      <w:rFonts w:hAnsi="宋体"/>
                      <w:color w:val="auto"/>
                      <w:szCs w:val="21"/>
                    </w:rPr>
                  </w:pPr>
                  <w:r>
                    <w:rPr>
                      <w:color w:val="auto"/>
                      <w:szCs w:val="21"/>
                    </w:rPr>
                    <w:t>选用低噪声设备，厂房隔声、基础减振。</w:t>
                  </w:r>
                </w:p>
              </w:tc>
              <w:tc>
                <w:tcPr>
                  <w:tcW w:w="1414" w:type="pct"/>
                  <w:vAlign w:val="center"/>
                </w:tcPr>
                <w:p>
                  <w:pPr>
                    <w:spacing w:line="0" w:lineRule="atLeast"/>
                    <w:jc w:val="center"/>
                    <w:rPr>
                      <w:rFonts w:hAnsi="宋体"/>
                      <w:color w:val="auto"/>
                      <w:szCs w:val="21"/>
                    </w:rPr>
                  </w:pPr>
                  <w:r>
                    <w:rPr>
                      <w:rFonts w:hint="eastAsia" w:hAnsi="宋体"/>
                      <w:color w:val="auto"/>
                      <w:szCs w:val="21"/>
                    </w:rPr>
                    <w:t>65</w:t>
                  </w:r>
                </w:p>
              </w:tc>
            </w:tr>
          </w:tbl>
          <w:p>
            <w:pPr>
              <w:spacing w:line="360" w:lineRule="auto"/>
              <w:ind w:firstLine="480" w:firstLineChars="200"/>
              <w:rPr>
                <w:color w:val="auto"/>
                <w:sz w:val="24"/>
                <w:lang w:val="fr-FR"/>
              </w:rPr>
            </w:pPr>
            <w:r>
              <w:rPr>
                <w:rFonts w:hAnsi="宋体"/>
                <w:color w:val="auto"/>
                <w:sz w:val="24"/>
              </w:rPr>
              <w:t>根据厂址方案和总平面方案，对生产设备区整体噪声源进行影响预测，将此预测值作为对预测点的贡献值，与此预测点的噪声现状值的叠加值，即为项目运营后此预测点的噪声值。</w:t>
            </w:r>
            <w:r>
              <w:rPr>
                <w:color w:val="auto"/>
                <w:sz w:val="24"/>
                <w:lang w:val="fr-FR"/>
              </w:rPr>
              <w:t>通过预测项目厂界噪声，评价项目运营后厂界噪声能否达标。</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b/>
                <w:color w:val="auto"/>
              </w:rPr>
            </w:pPr>
            <w:r>
              <w:rPr>
                <w:rFonts w:hAnsi="宋体"/>
                <w:b/>
                <w:bCs/>
                <w:color w:val="auto"/>
                <w:sz w:val="24"/>
              </w:rPr>
              <w:t>表</w:t>
            </w:r>
            <w:r>
              <w:rPr>
                <w:rFonts w:hint="eastAsia" w:hAnsi="宋体"/>
                <w:b/>
                <w:bCs/>
                <w:color w:val="auto"/>
                <w:sz w:val="24"/>
                <w:lang w:val="en-US" w:eastAsia="zh-CN"/>
              </w:rPr>
              <w:t>4-4</w:t>
            </w:r>
            <w:r>
              <w:rPr>
                <w:rFonts w:hAnsi="宋体"/>
                <w:b/>
                <w:bCs/>
                <w:color w:val="auto"/>
                <w:sz w:val="24"/>
              </w:rPr>
              <w:t>运营期厂界噪声的预测值    单位：Leq[dB(A)]</w:t>
            </w:r>
          </w:p>
          <w:tbl>
            <w:tblPr>
              <w:tblStyle w:val="18"/>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0"/>
              <w:gridCol w:w="676"/>
              <w:gridCol w:w="669"/>
              <w:gridCol w:w="669"/>
              <w:gridCol w:w="1074"/>
              <w:gridCol w:w="669"/>
              <w:gridCol w:w="669"/>
              <w:gridCol w:w="938"/>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39" w:hRule="atLeast"/>
                <w:jc w:val="center"/>
              </w:trPr>
              <w:tc>
                <w:tcPr>
                  <w:tcW w:w="703" w:type="pct"/>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位置（昼间）</w:t>
                  </w:r>
                </w:p>
              </w:tc>
              <w:tc>
                <w:tcPr>
                  <w:tcW w:w="42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现状值</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贡献值</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预测值</w:t>
                  </w:r>
                </w:p>
              </w:tc>
              <w:tc>
                <w:tcPr>
                  <w:tcW w:w="67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位置（夜间）</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现状值</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贡献值</w:t>
                  </w:r>
                </w:p>
              </w:tc>
              <w:tc>
                <w:tcPr>
                  <w:tcW w:w="589"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预测值</w:t>
                  </w:r>
                </w:p>
              </w:tc>
              <w:tc>
                <w:tcPr>
                  <w:tcW w:w="925"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标准值（昼/夜）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39" w:hRule="atLeast"/>
                <w:jc w:val="center"/>
              </w:trPr>
              <w:tc>
                <w:tcPr>
                  <w:tcW w:w="703" w:type="pct"/>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厂界东</w:t>
                  </w:r>
                </w:p>
              </w:tc>
              <w:tc>
                <w:tcPr>
                  <w:tcW w:w="42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41</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37.1</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43</w:t>
                  </w:r>
                  <w:r>
                    <w:rPr>
                      <w:rFonts w:hAnsi="宋体"/>
                      <w:color w:val="auto"/>
                      <w:szCs w:val="21"/>
                    </w:rPr>
                    <w:t>.</w:t>
                  </w:r>
                  <w:r>
                    <w:rPr>
                      <w:rFonts w:hint="eastAsia" w:hAnsi="宋体"/>
                      <w:color w:val="auto"/>
                      <w:szCs w:val="21"/>
                    </w:rPr>
                    <w:t>3</w:t>
                  </w:r>
                </w:p>
              </w:tc>
              <w:tc>
                <w:tcPr>
                  <w:tcW w:w="67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厂界东</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35</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37.1</w:t>
                  </w:r>
                </w:p>
              </w:tc>
              <w:tc>
                <w:tcPr>
                  <w:tcW w:w="589"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39.4</w:t>
                  </w:r>
                </w:p>
              </w:tc>
              <w:tc>
                <w:tcPr>
                  <w:tcW w:w="925"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lang w:eastAsia="zh-CN"/>
                    </w:rPr>
                    <w:t>65.</w:t>
                  </w:r>
                  <w:r>
                    <w:rPr>
                      <w:rFonts w:hint="eastAsia" w:hAnsi="宋体"/>
                      <w:color w:val="auto"/>
                      <w:szCs w:val="21"/>
                    </w:rPr>
                    <w:t>55达标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39" w:hRule="atLeast"/>
                <w:jc w:val="center"/>
              </w:trPr>
              <w:tc>
                <w:tcPr>
                  <w:tcW w:w="703" w:type="pct"/>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厂界南</w:t>
                  </w:r>
                </w:p>
              </w:tc>
              <w:tc>
                <w:tcPr>
                  <w:tcW w:w="42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39</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45.5</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48.6</w:t>
                  </w:r>
                </w:p>
              </w:tc>
              <w:tc>
                <w:tcPr>
                  <w:tcW w:w="67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厂界南</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32</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45.5</w:t>
                  </w:r>
                </w:p>
              </w:tc>
              <w:tc>
                <w:tcPr>
                  <w:tcW w:w="589"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45.6</w:t>
                  </w:r>
                </w:p>
              </w:tc>
              <w:tc>
                <w:tcPr>
                  <w:tcW w:w="925"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lang w:eastAsia="zh-CN"/>
                    </w:rPr>
                    <w:t>65.</w:t>
                  </w:r>
                  <w:r>
                    <w:rPr>
                      <w:rFonts w:hint="eastAsia" w:hAnsi="宋体"/>
                      <w:color w:val="auto"/>
                      <w:szCs w:val="21"/>
                    </w:rPr>
                    <w:t>55达标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39" w:hRule="atLeast"/>
                <w:jc w:val="center"/>
              </w:trPr>
              <w:tc>
                <w:tcPr>
                  <w:tcW w:w="703" w:type="pct"/>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厂界西</w:t>
                  </w:r>
                </w:p>
              </w:tc>
              <w:tc>
                <w:tcPr>
                  <w:tcW w:w="42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40</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36.2</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42.3</w:t>
                  </w:r>
                </w:p>
              </w:tc>
              <w:tc>
                <w:tcPr>
                  <w:tcW w:w="67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厂界西</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34</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36.2</w:t>
                  </w:r>
                </w:p>
              </w:tc>
              <w:tc>
                <w:tcPr>
                  <w:tcW w:w="589"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38.4</w:t>
                  </w:r>
                </w:p>
              </w:tc>
              <w:tc>
                <w:tcPr>
                  <w:tcW w:w="925"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lang w:eastAsia="zh-CN"/>
                    </w:rPr>
                    <w:t>65.</w:t>
                  </w:r>
                  <w:r>
                    <w:rPr>
                      <w:rFonts w:hint="eastAsia" w:hAnsi="宋体"/>
                      <w:color w:val="auto"/>
                      <w:szCs w:val="21"/>
                    </w:rPr>
                    <w:t>55达标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39" w:hRule="atLeast"/>
                <w:jc w:val="center"/>
              </w:trPr>
              <w:tc>
                <w:tcPr>
                  <w:tcW w:w="703" w:type="pct"/>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厂界北</w:t>
                  </w:r>
                </w:p>
              </w:tc>
              <w:tc>
                <w:tcPr>
                  <w:tcW w:w="42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36</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34.2</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38.8</w:t>
                  </w:r>
                </w:p>
              </w:tc>
              <w:tc>
                <w:tcPr>
                  <w:tcW w:w="67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厂界北</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35</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34.2</w:t>
                  </w:r>
                </w:p>
              </w:tc>
              <w:tc>
                <w:tcPr>
                  <w:tcW w:w="589"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37.6</w:t>
                  </w:r>
                </w:p>
              </w:tc>
              <w:tc>
                <w:tcPr>
                  <w:tcW w:w="925"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lang w:eastAsia="zh-CN"/>
                    </w:rPr>
                    <w:t>65.</w:t>
                  </w:r>
                  <w:r>
                    <w:rPr>
                      <w:rFonts w:hint="eastAsia" w:hAnsi="宋体"/>
                      <w:color w:val="auto"/>
                      <w:szCs w:val="21"/>
                    </w:rPr>
                    <w:t>55达标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39" w:hRule="atLeast"/>
                <w:jc w:val="center"/>
              </w:trPr>
              <w:tc>
                <w:tcPr>
                  <w:tcW w:w="703" w:type="pct"/>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厂界东</w:t>
                  </w:r>
                </w:p>
              </w:tc>
              <w:tc>
                <w:tcPr>
                  <w:tcW w:w="42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45</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37.1</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47.5</w:t>
                  </w:r>
                </w:p>
              </w:tc>
              <w:tc>
                <w:tcPr>
                  <w:tcW w:w="67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厂界东</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34</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37.1</w:t>
                  </w:r>
                </w:p>
              </w:tc>
              <w:tc>
                <w:tcPr>
                  <w:tcW w:w="589"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39.5</w:t>
                  </w:r>
                </w:p>
              </w:tc>
              <w:tc>
                <w:tcPr>
                  <w:tcW w:w="925"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lang w:eastAsia="zh-CN"/>
                    </w:rPr>
                    <w:t>65.</w:t>
                  </w:r>
                  <w:r>
                    <w:rPr>
                      <w:rFonts w:hint="eastAsia" w:hAnsi="宋体"/>
                      <w:color w:val="auto"/>
                      <w:szCs w:val="21"/>
                    </w:rPr>
                    <w:t>55达标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39" w:hRule="atLeast"/>
                <w:jc w:val="center"/>
              </w:trPr>
              <w:tc>
                <w:tcPr>
                  <w:tcW w:w="703" w:type="pct"/>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厂界南</w:t>
                  </w:r>
                </w:p>
              </w:tc>
              <w:tc>
                <w:tcPr>
                  <w:tcW w:w="42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41</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45.5</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50.2</w:t>
                  </w:r>
                </w:p>
              </w:tc>
              <w:tc>
                <w:tcPr>
                  <w:tcW w:w="67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厂界南</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34</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45.5</w:t>
                  </w:r>
                </w:p>
              </w:tc>
              <w:tc>
                <w:tcPr>
                  <w:tcW w:w="589"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47.2</w:t>
                  </w:r>
                </w:p>
              </w:tc>
              <w:tc>
                <w:tcPr>
                  <w:tcW w:w="925"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lang w:eastAsia="zh-CN"/>
                    </w:rPr>
                    <w:t>65.</w:t>
                  </w:r>
                  <w:r>
                    <w:rPr>
                      <w:rFonts w:hint="eastAsia" w:hAnsi="宋体"/>
                      <w:color w:val="auto"/>
                      <w:szCs w:val="21"/>
                    </w:rPr>
                    <w:t>55达标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39" w:hRule="atLeast"/>
                <w:jc w:val="center"/>
              </w:trPr>
              <w:tc>
                <w:tcPr>
                  <w:tcW w:w="703" w:type="pct"/>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厂界西</w:t>
                  </w:r>
                </w:p>
              </w:tc>
              <w:tc>
                <w:tcPr>
                  <w:tcW w:w="42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42</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36.2</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44.8</w:t>
                  </w:r>
                </w:p>
              </w:tc>
              <w:tc>
                <w:tcPr>
                  <w:tcW w:w="67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厂界西</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34</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36.2</w:t>
                  </w:r>
                </w:p>
              </w:tc>
              <w:tc>
                <w:tcPr>
                  <w:tcW w:w="589"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38.4</w:t>
                  </w:r>
                </w:p>
              </w:tc>
              <w:tc>
                <w:tcPr>
                  <w:tcW w:w="925"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lang w:eastAsia="zh-CN"/>
                    </w:rPr>
                    <w:t>65.</w:t>
                  </w:r>
                  <w:r>
                    <w:rPr>
                      <w:rFonts w:hint="eastAsia" w:hAnsi="宋体"/>
                      <w:color w:val="auto"/>
                      <w:szCs w:val="21"/>
                    </w:rPr>
                    <w:t>55达标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2" w:hRule="atLeast"/>
                <w:jc w:val="center"/>
              </w:trPr>
              <w:tc>
                <w:tcPr>
                  <w:tcW w:w="703" w:type="pct"/>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厂界北</w:t>
                  </w:r>
                </w:p>
              </w:tc>
              <w:tc>
                <w:tcPr>
                  <w:tcW w:w="42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46</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34.2</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47.4</w:t>
                  </w:r>
                </w:p>
              </w:tc>
              <w:tc>
                <w:tcPr>
                  <w:tcW w:w="674"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Ansi="宋体"/>
                      <w:color w:val="auto"/>
                      <w:szCs w:val="21"/>
                    </w:rPr>
                    <w:t>厂界北</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39</w:t>
                  </w:r>
                </w:p>
              </w:tc>
              <w:tc>
                <w:tcPr>
                  <w:tcW w:w="420"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34.2</w:t>
                  </w:r>
                </w:p>
              </w:tc>
              <w:tc>
                <w:tcPr>
                  <w:tcW w:w="589"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rPr>
                    <w:t>40.2</w:t>
                  </w:r>
                </w:p>
              </w:tc>
              <w:tc>
                <w:tcPr>
                  <w:tcW w:w="925" w:type="pct"/>
                  <w:tcBorders>
                    <w:top w:val="single" w:color="auto" w:sz="4" w:space="0"/>
                    <w:left w:val="nil"/>
                    <w:bottom w:val="single" w:color="auto" w:sz="4" w:space="0"/>
                    <w:right w:val="single" w:color="auto" w:sz="4" w:space="0"/>
                  </w:tcBorders>
                  <w:vAlign w:val="center"/>
                </w:tcPr>
                <w:p>
                  <w:pPr>
                    <w:spacing w:line="0" w:lineRule="atLeast"/>
                    <w:jc w:val="center"/>
                    <w:rPr>
                      <w:rFonts w:hAnsi="宋体"/>
                      <w:color w:val="auto"/>
                      <w:szCs w:val="21"/>
                    </w:rPr>
                  </w:pPr>
                  <w:r>
                    <w:rPr>
                      <w:rFonts w:hint="eastAsia" w:hAnsi="宋体"/>
                      <w:color w:val="auto"/>
                      <w:szCs w:val="21"/>
                      <w:lang w:eastAsia="zh-CN"/>
                    </w:rPr>
                    <w:t>65.</w:t>
                  </w:r>
                  <w:r>
                    <w:rPr>
                      <w:rFonts w:hint="eastAsia" w:hAnsi="宋体"/>
                      <w:color w:val="auto"/>
                      <w:szCs w:val="21"/>
                    </w:rPr>
                    <w:t>55达标</w:t>
                  </w:r>
                </w:p>
              </w:tc>
            </w:tr>
          </w:tbl>
          <w:p>
            <w:pPr>
              <w:spacing w:line="360" w:lineRule="auto"/>
              <w:ind w:firstLine="480" w:firstLineChars="200"/>
              <w:rPr>
                <w:color w:val="auto"/>
                <w:sz w:val="24"/>
                <w:lang w:val="fr-FR"/>
              </w:rPr>
            </w:pPr>
            <w:r>
              <w:rPr>
                <w:rFonts w:hAnsi="宋体"/>
                <w:color w:val="auto"/>
                <w:sz w:val="24"/>
              </w:rPr>
              <w:t>综上，项目运营期</w:t>
            </w:r>
            <w:r>
              <w:rPr>
                <w:rFonts w:hint="eastAsia" w:hAnsi="宋体"/>
                <w:color w:val="auto"/>
                <w:sz w:val="24"/>
              </w:rPr>
              <w:t>生产线</w:t>
            </w:r>
            <w:r>
              <w:rPr>
                <w:rFonts w:hAnsi="宋体"/>
                <w:color w:val="auto"/>
                <w:sz w:val="24"/>
              </w:rPr>
              <w:t>位于</w:t>
            </w:r>
            <w:r>
              <w:rPr>
                <w:rFonts w:hint="eastAsia" w:hAnsi="宋体"/>
                <w:color w:val="auto"/>
                <w:sz w:val="24"/>
              </w:rPr>
              <w:t>厂房</w:t>
            </w:r>
            <w:r>
              <w:rPr>
                <w:rFonts w:hAnsi="宋体"/>
                <w:color w:val="auto"/>
                <w:sz w:val="24"/>
              </w:rPr>
              <w:t>内，经过隔声、衰减后，对周围环境影响较小。项目运营期间产生的噪声经过隔声、衰减后，</w:t>
            </w:r>
            <w:r>
              <w:rPr>
                <w:rFonts w:hint="eastAsia" w:hAnsi="宋体"/>
                <w:color w:val="auto"/>
                <w:sz w:val="24"/>
              </w:rPr>
              <w:t>贡献值为34.2</w:t>
            </w:r>
            <w:r>
              <w:rPr>
                <w:rFonts w:hint="eastAsia"/>
                <w:color w:val="auto"/>
                <w:sz w:val="24"/>
                <w:lang w:val="en-GB"/>
              </w:rPr>
              <w:t>—45.5</w:t>
            </w:r>
            <w:r>
              <w:rPr>
                <w:color w:val="auto"/>
                <w:sz w:val="24"/>
                <w:lang w:val="en-GB"/>
              </w:rPr>
              <w:t>dB(A)</w:t>
            </w:r>
            <w:r>
              <w:rPr>
                <w:rFonts w:hint="eastAsia"/>
                <w:color w:val="auto"/>
                <w:sz w:val="24"/>
                <w:lang w:val="en-GB"/>
              </w:rPr>
              <w:t>，</w:t>
            </w:r>
            <w:r>
              <w:rPr>
                <w:rFonts w:hAnsi="宋体"/>
                <w:color w:val="auto"/>
                <w:sz w:val="24"/>
              </w:rPr>
              <w:t>厂界满足《工业企业厂界</w:t>
            </w:r>
            <w:r>
              <w:rPr>
                <w:rFonts w:hint="eastAsia" w:hAnsi="宋体"/>
                <w:color w:val="auto"/>
                <w:sz w:val="24"/>
              </w:rPr>
              <w:t>环境</w:t>
            </w:r>
            <w:r>
              <w:rPr>
                <w:rFonts w:hAnsi="宋体"/>
                <w:color w:val="auto"/>
                <w:sz w:val="24"/>
              </w:rPr>
              <w:t>噪声排放标准》</w:t>
            </w:r>
            <w:r>
              <w:rPr>
                <w:rFonts w:hint="eastAsia" w:hAnsi="宋体"/>
                <w:color w:val="auto"/>
                <w:sz w:val="24"/>
              </w:rPr>
              <w:t>（</w:t>
            </w:r>
            <w:r>
              <w:rPr>
                <w:rFonts w:hAnsi="宋体"/>
                <w:color w:val="auto"/>
                <w:sz w:val="24"/>
              </w:rPr>
              <w:t>GB12348-2008</w:t>
            </w:r>
            <w:r>
              <w:rPr>
                <w:rFonts w:hint="eastAsia" w:hAnsi="宋体"/>
                <w:color w:val="auto"/>
                <w:sz w:val="24"/>
              </w:rPr>
              <w:t>）厂界外3</w:t>
            </w:r>
            <w:r>
              <w:rPr>
                <w:rFonts w:hAnsi="宋体"/>
                <w:color w:val="auto"/>
                <w:sz w:val="24"/>
              </w:rPr>
              <w:t>类声环境功能区标准</w:t>
            </w:r>
            <w:r>
              <w:rPr>
                <w:rFonts w:hint="eastAsia" w:hAnsi="宋体"/>
                <w:color w:val="auto"/>
                <w:sz w:val="24"/>
              </w:rPr>
              <w:t>要求</w:t>
            </w:r>
            <w:r>
              <w:rPr>
                <w:rFonts w:hAnsi="宋体"/>
                <w:color w:val="auto"/>
                <w:sz w:val="24"/>
              </w:rPr>
              <w:t>。</w:t>
            </w:r>
          </w:p>
          <w:p>
            <w:pPr>
              <w:spacing w:line="360" w:lineRule="auto"/>
              <w:ind w:firstLine="481" w:firstLineChars="200"/>
              <w:rPr>
                <w:color w:val="auto"/>
                <w:kern w:val="0"/>
                <w:sz w:val="24"/>
              </w:rPr>
            </w:pPr>
            <w:r>
              <w:rPr>
                <w:rFonts w:hint="eastAsia"/>
                <w:b/>
                <w:color w:val="auto"/>
                <w:kern w:val="0"/>
                <w:sz w:val="24"/>
              </w:rPr>
              <w:t>监测要求：</w:t>
            </w:r>
          </w:p>
          <w:p>
            <w:pPr>
              <w:spacing w:line="360" w:lineRule="auto"/>
              <w:ind w:firstLine="480" w:firstLineChars="200"/>
              <w:rPr>
                <w:color w:val="auto"/>
                <w:kern w:val="0"/>
                <w:sz w:val="24"/>
              </w:rPr>
            </w:pPr>
            <w:r>
              <w:rPr>
                <w:rFonts w:hint="eastAsia"/>
                <w:color w:val="auto"/>
                <w:kern w:val="0"/>
                <w:sz w:val="24"/>
              </w:rPr>
              <w:t>监测点位：厂界四周。</w:t>
            </w:r>
          </w:p>
          <w:p>
            <w:pPr>
              <w:spacing w:line="360" w:lineRule="auto"/>
              <w:ind w:firstLine="480" w:firstLineChars="200"/>
              <w:rPr>
                <w:rFonts w:ascii="宋体" w:hAnsi="宋体" w:cs="宋体"/>
                <w:bCs/>
                <w:color w:val="auto"/>
                <w:spacing w:val="-10"/>
                <w:sz w:val="24"/>
              </w:rPr>
            </w:pPr>
            <w:r>
              <w:rPr>
                <w:rFonts w:hint="eastAsia"/>
                <w:color w:val="auto"/>
                <w:kern w:val="0"/>
                <w:sz w:val="24"/>
              </w:rPr>
              <w:t>监测频次：</w:t>
            </w:r>
            <w:r>
              <w:rPr>
                <w:color w:val="auto"/>
                <w:kern w:val="0"/>
                <w:sz w:val="24"/>
              </w:rPr>
              <w:t>1次/年</w:t>
            </w:r>
            <w:r>
              <w:rPr>
                <w:rFonts w:hint="eastAsia"/>
                <w:color w:val="auto"/>
                <w:kern w:val="0"/>
                <w:sz w:val="24"/>
              </w:rPr>
              <w:t>，必要时增加频次。</w:t>
            </w:r>
          </w:p>
          <w:p>
            <w:pPr>
              <w:spacing w:line="360" w:lineRule="auto"/>
              <w:rPr>
                <w:b/>
                <w:bCs/>
                <w:color w:val="auto"/>
                <w:sz w:val="24"/>
              </w:rPr>
            </w:pPr>
            <w:r>
              <w:rPr>
                <w:rFonts w:hint="eastAsia"/>
                <w:b/>
                <w:bCs/>
                <w:color w:val="auto"/>
                <w:sz w:val="24"/>
              </w:rPr>
              <w:t>4、固体废物影响和保护措施</w:t>
            </w:r>
          </w:p>
          <w:p>
            <w:pPr>
              <w:spacing w:line="360" w:lineRule="auto"/>
              <w:ind w:firstLine="480" w:firstLineChars="200"/>
              <w:rPr>
                <w:rFonts w:hint="eastAsia"/>
                <w:color w:val="auto"/>
                <w:sz w:val="24"/>
              </w:rPr>
            </w:pPr>
            <w:r>
              <w:rPr>
                <w:color w:val="auto"/>
                <w:sz w:val="24"/>
              </w:rPr>
              <w:t>（1）</w:t>
            </w:r>
            <w:r>
              <w:rPr>
                <w:rFonts w:hint="eastAsia"/>
                <w:color w:val="auto"/>
                <w:sz w:val="24"/>
              </w:rPr>
              <w:t>本项目主要固体废物为金属构件成形过程中产</w:t>
            </w:r>
            <w:r>
              <w:rPr>
                <w:rFonts w:hint="eastAsia"/>
                <w:color w:val="auto"/>
                <w:sz w:val="24"/>
                <w:lang w:eastAsia="zh-CN"/>
              </w:rPr>
              <w:t>生的</w:t>
            </w:r>
            <w:r>
              <w:rPr>
                <w:rFonts w:hint="eastAsia"/>
                <w:color w:val="auto"/>
                <w:sz w:val="24"/>
              </w:rPr>
              <w:t>不合格产品、打磨过程中产生的金属粉尘、切割沉渣、3D打印后滤芯除尘器收集的金属料、筛分金属颗粒、生活垃圾</w:t>
            </w:r>
            <w:r>
              <w:rPr>
                <w:rFonts w:hint="eastAsia"/>
                <w:color w:val="auto"/>
                <w:sz w:val="24"/>
                <w:lang w:eastAsia="zh-CN"/>
              </w:rPr>
              <w:t>、</w:t>
            </w:r>
            <w:r>
              <w:rPr>
                <w:rFonts w:hint="eastAsia"/>
                <w:color w:val="auto"/>
                <w:sz w:val="24"/>
                <w:lang w:val="en-US" w:eastAsia="zh-CN"/>
              </w:rPr>
              <w:t>维修保养产生的废机油、有机废气处理设备产生的废活性炭</w:t>
            </w:r>
            <w:r>
              <w:rPr>
                <w:rFonts w:hint="eastAsia"/>
                <w:color w:val="auto"/>
                <w:sz w:val="24"/>
              </w:rPr>
              <w:t>。</w:t>
            </w:r>
          </w:p>
          <w:p>
            <w:pPr>
              <w:spacing w:line="360" w:lineRule="auto"/>
              <w:ind w:firstLine="480" w:firstLineChars="200"/>
              <w:rPr>
                <w:rFonts w:hint="eastAsia"/>
                <w:color w:val="auto"/>
                <w:sz w:val="24"/>
              </w:rPr>
            </w:pPr>
            <w:r>
              <w:rPr>
                <w:rFonts w:hint="eastAsia"/>
                <w:color w:val="auto"/>
                <w:sz w:val="24"/>
                <w:lang w:val="en-US" w:eastAsia="zh-CN"/>
              </w:rPr>
              <w:t>（一）</w:t>
            </w:r>
            <w:r>
              <w:rPr>
                <w:rFonts w:hint="eastAsia"/>
                <w:color w:val="auto"/>
                <w:sz w:val="24"/>
              </w:rPr>
              <w:t>一般固废：</w:t>
            </w:r>
          </w:p>
          <w:p>
            <w:pPr>
              <w:spacing w:line="360" w:lineRule="auto"/>
              <w:ind w:firstLine="480" w:firstLineChars="200"/>
              <w:rPr>
                <w:rFonts w:hint="eastAsia"/>
                <w:color w:val="auto"/>
                <w:sz w:val="24"/>
                <w:highlight w:val="none"/>
              </w:rPr>
            </w:pPr>
            <w:r>
              <w:rPr>
                <w:rFonts w:hint="eastAsia"/>
                <w:color w:val="auto"/>
                <w:sz w:val="24"/>
                <w:lang w:val="en-US" w:eastAsia="zh-CN"/>
              </w:rPr>
              <w:t>a</w:t>
            </w:r>
            <w:r>
              <w:rPr>
                <w:rFonts w:hint="eastAsia" w:cs="Times New Roman"/>
                <w:color w:val="auto"/>
                <w:kern w:val="2"/>
                <w:sz w:val="24"/>
                <w:szCs w:val="24"/>
                <w:lang w:val="en-US" w:eastAsia="zh-CN" w:bidi="ar-SA"/>
              </w:rPr>
              <w:t>、</w:t>
            </w:r>
            <w:r>
              <w:rPr>
                <w:rFonts w:hint="eastAsia"/>
                <w:color w:val="auto"/>
                <w:sz w:val="24"/>
              </w:rPr>
              <w:t>金属构件成形过程中产生的残次品约整体</w:t>
            </w:r>
            <w:r>
              <w:rPr>
                <w:rFonts w:hint="eastAsia"/>
                <w:color w:val="auto"/>
                <w:sz w:val="24"/>
                <w:lang w:val="en-US" w:eastAsia="zh-CN"/>
              </w:rPr>
              <w:t>3.5</w:t>
            </w:r>
            <w:r>
              <w:rPr>
                <w:rFonts w:hint="eastAsia"/>
                <w:color w:val="auto"/>
                <w:sz w:val="24"/>
              </w:rPr>
              <w:t>％左右，年产生量约为</w:t>
            </w:r>
            <w:r>
              <w:rPr>
                <w:rFonts w:hint="eastAsia"/>
                <w:color w:val="auto"/>
                <w:sz w:val="24"/>
                <w:lang w:val="en-US" w:eastAsia="zh-CN"/>
              </w:rPr>
              <w:t>2.5</w:t>
            </w:r>
            <w:r>
              <w:rPr>
                <w:rFonts w:hint="eastAsia"/>
                <w:color w:val="auto"/>
                <w:sz w:val="24"/>
              </w:rPr>
              <w:t>t/a，经收集</w:t>
            </w:r>
            <w:r>
              <w:rPr>
                <w:rFonts w:hint="eastAsia"/>
                <w:color w:val="auto"/>
                <w:sz w:val="24"/>
                <w:lang w:val="en-US" w:eastAsia="zh-CN"/>
              </w:rPr>
              <w:t>于一般固废间</w:t>
            </w:r>
            <w:r>
              <w:rPr>
                <w:rFonts w:hint="eastAsia"/>
                <w:color w:val="auto"/>
                <w:sz w:val="24"/>
              </w:rPr>
              <w:t>后外售物</w:t>
            </w:r>
            <w:r>
              <w:rPr>
                <w:rFonts w:hint="eastAsia"/>
                <w:color w:val="auto"/>
                <w:sz w:val="24"/>
                <w:highlight w:val="none"/>
              </w:rPr>
              <w:t>资回收公司处置。</w:t>
            </w:r>
          </w:p>
          <w:p>
            <w:pPr>
              <w:numPr>
                <w:ilvl w:val="0"/>
                <w:numId w:val="0"/>
              </w:numPr>
              <w:spacing w:line="360" w:lineRule="auto"/>
              <w:ind w:firstLine="480" w:firstLineChars="200"/>
              <w:rPr>
                <w:rFonts w:hint="eastAsia"/>
                <w:color w:val="auto"/>
                <w:sz w:val="24"/>
                <w:highlight w:val="none"/>
              </w:rPr>
            </w:pPr>
            <w:r>
              <w:rPr>
                <w:rFonts w:hint="eastAsia" w:cs="Times New Roman"/>
                <w:color w:val="auto"/>
                <w:kern w:val="2"/>
                <w:sz w:val="24"/>
                <w:szCs w:val="24"/>
                <w:highlight w:val="none"/>
                <w:lang w:val="en-US" w:eastAsia="zh-CN" w:bidi="ar-SA"/>
              </w:rPr>
              <w:t>b、</w:t>
            </w:r>
            <w:r>
              <w:rPr>
                <w:rFonts w:hint="eastAsia"/>
                <w:color w:val="auto"/>
                <w:sz w:val="24"/>
                <w:highlight w:val="none"/>
              </w:rPr>
              <w:t>打磨过程中产生的粉尘打磨切割过程中产生的粉尘约整体0.1％左右，年产生量约为0.0</w:t>
            </w:r>
            <w:r>
              <w:rPr>
                <w:rFonts w:hint="eastAsia"/>
                <w:color w:val="auto"/>
                <w:sz w:val="24"/>
                <w:highlight w:val="none"/>
                <w:lang w:val="en-US" w:eastAsia="zh-CN"/>
              </w:rPr>
              <w:t>7</w:t>
            </w:r>
            <w:r>
              <w:rPr>
                <w:rFonts w:hint="eastAsia"/>
                <w:color w:val="auto"/>
                <w:sz w:val="24"/>
                <w:highlight w:val="none"/>
              </w:rPr>
              <w:t>t/a， 经收集后外售物资回收公司处置。</w:t>
            </w:r>
          </w:p>
          <w:p>
            <w:pPr>
              <w:numPr>
                <w:ilvl w:val="0"/>
                <w:numId w:val="0"/>
              </w:numPr>
              <w:spacing w:line="360" w:lineRule="auto"/>
              <w:ind w:firstLine="480" w:firstLineChars="200"/>
              <w:rPr>
                <w:rFonts w:hint="eastAsia"/>
                <w:color w:val="auto"/>
                <w:sz w:val="24"/>
                <w:highlight w:val="none"/>
              </w:rPr>
            </w:pPr>
            <w:r>
              <w:rPr>
                <w:rFonts w:hint="eastAsia" w:cs="Times New Roman"/>
                <w:color w:val="auto"/>
                <w:kern w:val="2"/>
                <w:sz w:val="24"/>
                <w:szCs w:val="24"/>
                <w:highlight w:val="none"/>
                <w:lang w:val="en-US" w:eastAsia="zh-CN" w:bidi="ar-SA"/>
              </w:rPr>
              <w:t>c、</w:t>
            </w:r>
            <w:r>
              <w:rPr>
                <w:rFonts w:hint="eastAsia"/>
                <w:color w:val="auto"/>
                <w:sz w:val="24"/>
                <w:highlight w:val="none"/>
              </w:rPr>
              <w:t>3D打印后滤芯除尘器收集的粉尘</w:t>
            </w:r>
            <w:r>
              <w:rPr>
                <w:rFonts w:hint="eastAsia"/>
                <w:color w:val="auto"/>
                <w:sz w:val="24"/>
                <w:highlight w:val="none"/>
                <w:lang w:eastAsia="zh-CN"/>
              </w:rPr>
              <w:t>，</w:t>
            </w:r>
            <w:r>
              <w:rPr>
                <w:rFonts w:hint="eastAsia"/>
                <w:color w:val="auto"/>
                <w:sz w:val="24"/>
                <w:highlight w:val="none"/>
                <w:lang w:val="en-US" w:eastAsia="zh-CN"/>
              </w:rPr>
              <w:t>类比同类型项目，</w:t>
            </w:r>
            <w:r>
              <w:rPr>
                <w:rFonts w:hint="eastAsia"/>
                <w:color w:val="auto"/>
                <w:sz w:val="24"/>
                <w:highlight w:val="none"/>
              </w:rPr>
              <w:t>除尘器收集的粉尘量约为0.018t/a，主要为金属粉尘，经收集后</w:t>
            </w:r>
            <w:r>
              <w:rPr>
                <w:rFonts w:hint="eastAsia"/>
                <w:color w:val="auto"/>
                <w:sz w:val="24"/>
                <w:highlight w:val="none"/>
                <w:lang w:val="en-US" w:eastAsia="zh-CN"/>
              </w:rPr>
              <w:t>回用于生产</w:t>
            </w:r>
            <w:r>
              <w:rPr>
                <w:rFonts w:hint="eastAsia"/>
                <w:color w:val="auto"/>
                <w:sz w:val="24"/>
                <w:highlight w:val="none"/>
              </w:rPr>
              <w:t>。</w:t>
            </w:r>
          </w:p>
          <w:p>
            <w:pPr>
              <w:numPr>
                <w:ilvl w:val="0"/>
                <w:numId w:val="0"/>
              </w:numPr>
              <w:spacing w:line="360" w:lineRule="auto"/>
              <w:ind w:left="0" w:leftChars="0" w:firstLine="480" w:firstLineChars="200"/>
              <w:rPr>
                <w:rFonts w:hint="eastAsia"/>
                <w:color w:val="auto"/>
                <w:sz w:val="24"/>
              </w:rPr>
            </w:pPr>
            <w:r>
              <w:rPr>
                <w:rFonts w:hint="eastAsia" w:cs="Times New Roman"/>
                <w:color w:val="auto"/>
                <w:kern w:val="2"/>
                <w:sz w:val="24"/>
                <w:szCs w:val="24"/>
                <w:highlight w:val="none"/>
                <w:lang w:val="en-US" w:eastAsia="zh-CN" w:bidi="ar-SA"/>
              </w:rPr>
              <w:t>d、</w:t>
            </w:r>
            <w:r>
              <w:rPr>
                <w:rFonts w:hint="eastAsia"/>
                <w:color w:val="auto"/>
                <w:sz w:val="24"/>
                <w:highlight w:val="none"/>
              </w:rPr>
              <w:t>筛分金属颗粒</w:t>
            </w:r>
            <w:r>
              <w:rPr>
                <w:rFonts w:hint="eastAsia"/>
                <w:color w:val="auto"/>
                <w:sz w:val="24"/>
                <w:highlight w:val="none"/>
                <w:lang w:val="en-US" w:eastAsia="zh-CN"/>
              </w:rPr>
              <w:t xml:space="preserve"> </w:t>
            </w:r>
            <w:r>
              <w:rPr>
                <w:rFonts w:hint="eastAsia"/>
                <w:color w:val="auto"/>
                <w:sz w:val="24"/>
                <w:highlight w:val="none"/>
              </w:rPr>
              <w:t>打印剩余的金属粉末集中收集后利用密闭筛粉机对金属粉末进行筛分，筛粉机为密闭式筛分，筛分</w:t>
            </w:r>
            <w:r>
              <w:rPr>
                <w:rFonts w:hint="eastAsia"/>
                <w:color w:val="auto"/>
                <w:sz w:val="24"/>
                <w:highlight w:val="none"/>
                <w:lang w:val="en-US" w:eastAsia="zh-CN"/>
              </w:rPr>
              <w:t>停止，</w:t>
            </w:r>
            <w:r>
              <w:rPr>
                <w:rFonts w:hint="eastAsia"/>
                <w:color w:val="auto"/>
                <w:sz w:val="24"/>
                <w:highlight w:val="none"/>
              </w:rPr>
              <w:t>待筛粉机内粉尘沉降后打开筛粉机，筛分后的金属粉末回收利用，</w:t>
            </w:r>
            <w:r>
              <w:rPr>
                <w:rFonts w:hint="eastAsia"/>
                <w:color w:val="auto"/>
                <w:sz w:val="24"/>
              </w:rPr>
              <w:t>同时产生少量不能利用的筛上物，即筛分金属颗粒， 产生量约为0.001t/a、，经收集后</w:t>
            </w:r>
            <w:r>
              <w:rPr>
                <w:rFonts w:hint="eastAsia"/>
                <w:color w:val="auto"/>
                <w:sz w:val="24"/>
                <w:lang w:val="en-US" w:eastAsia="zh-CN"/>
              </w:rPr>
              <w:t>回用于生产</w:t>
            </w:r>
            <w:r>
              <w:rPr>
                <w:rFonts w:hint="eastAsia"/>
                <w:color w:val="auto"/>
                <w:sz w:val="24"/>
              </w:rPr>
              <w:t>。</w:t>
            </w:r>
          </w:p>
          <w:p>
            <w:pPr>
              <w:numPr>
                <w:ilvl w:val="0"/>
                <w:numId w:val="0"/>
              </w:numPr>
              <w:spacing w:line="360" w:lineRule="auto"/>
              <w:ind w:left="0" w:leftChars="0" w:firstLine="480" w:firstLineChars="200"/>
              <w:rPr>
                <w:rFonts w:hint="eastAsia"/>
                <w:color w:val="auto"/>
                <w:sz w:val="24"/>
              </w:rPr>
            </w:pPr>
            <w:r>
              <w:rPr>
                <w:rFonts w:hint="eastAsia" w:cs="Times New Roman"/>
                <w:color w:val="auto"/>
                <w:kern w:val="2"/>
                <w:sz w:val="24"/>
                <w:szCs w:val="24"/>
                <w:lang w:val="en-US" w:eastAsia="zh-CN" w:bidi="ar-SA"/>
              </w:rPr>
              <w:t>e、</w:t>
            </w:r>
            <w:r>
              <w:rPr>
                <w:rFonts w:hint="eastAsia"/>
                <w:color w:val="auto"/>
                <w:sz w:val="24"/>
              </w:rPr>
              <w:t>切割沉渣本项目零件与基材切割分离工艺采用线型水切割机，切割全过程均水中完成，切割过程产生少量沉渣，年产生量约为0.003t/a，经收集后外售</w:t>
            </w:r>
            <w:r>
              <w:rPr>
                <w:rFonts w:hint="eastAsia"/>
                <w:color w:val="auto"/>
                <w:sz w:val="24"/>
                <w:lang w:val="en-US" w:eastAsia="zh-CN"/>
              </w:rPr>
              <w:t>物</w:t>
            </w:r>
            <w:r>
              <w:rPr>
                <w:rFonts w:hint="eastAsia"/>
                <w:color w:val="auto"/>
                <w:sz w:val="24"/>
              </w:rPr>
              <w:t>资回收公司处置，不会对大气环境造成较大影响。</w:t>
            </w:r>
          </w:p>
          <w:p>
            <w:pPr>
              <w:numPr>
                <w:ilvl w:val="0"/>
                <w:numId w:val="0"/>
              </w:numPr>
              <w:spacing w:line="360" w:lineRule="auto"/>
              <w:ind w:left="0" w:leftChars="0" w:firstLine="480" w:firstLineChars="200"/>
              <w:rPr>
                <w:rFonts w:hint="eastAsia"/>
                <w:color w:val="auto"/>
                <w:sz w:val="24"/>
              </w:rPr>
            </w:pPr>
            <w:r>
              <w:rPr>
                <w:rFonts w:hint="eastAsia" w:cs="Times New Roman"/>
                <w:color w:val="auto"/>
                <w:kern w:val="2"/>
                <w:sz w:val="24"/>
                <w:szCs w:val="24"/>
                <w:lang w:val="en-US" w:eastAsia="zh-CN" w:bidi="ar-SA"/>
              </w:rPr>
              <w:t>f、</w:t>
            </w:r>
            <w:r>
              <w:rPr>
                <w:rFonts w:hint="eastAsia"/>
                <w:color w:val="auto"/>
                <w:sz w:val="24"/>
              </w:rPr>
              <w:t>生活垃圾本项目劳动定员</w:t>
            </w:r>
            <w:r>
              <w:rPr>
                <w:rFonts w:hint="eastAsia"/>
                <w:color w:val="auto"/>
                <w:sz w:val="24"/>
                <w:lang w:val="en-US" w:eastAsia="zh-CN"/>
              </w:rPr>
              <w:t>100</w:t>
            </w:r>
            <w:r>
              <w:rPr>
                <w:rFonts w:hint="eastAsia"/>
                <w:color w:val="auto"/>
                <w:sz w:val="24"/>
              </w:rPr>
              <w:t>人，人均生活垃圾产生量以0.5kg/d计，总计约为</w:t>
            </w:r>
            <w:r>
              <w:rPr>
                <w:rFonts w:hint="eastAsia"/>
                <w:color w:val="auto"/>
                <w:sz w:val="24"/>
                <w:lang w:val="en-US" w:eastAsia="zh-CN"/>
              </w:rPr>
              <w:t>50</w:t>
            </w:r>
            <w:r>
              <w:rPr>
                <w:rFonts w:hint="eastAsia"/>
                <w:color w:val="auto"/>
                <w:sz w:val="24"/>
              </w:rPr>
              <w:t>kg/d(</w:t>
            </w:r>
            <w:r>
              <w:rPr>
                <w:rFonts w:hint="eastAsia"/>
                <w:color w:val="auto"/>
                <w:sz w:val="24"/>
                <w:lang w:val="en-US" w:eastAsia="zh-CN"/>
              </w:rPr>
              <w:t>16.5</w:t>
            </w:r>
            <w:r>
              <w:rPr>
                <w:rFonts w:hint="eastAsia"/>
                <w:color w:val="auto"/>
                <w:sz w:val="24"/>
              </w:rPr>
              <w:t>t/a）采用袋装、垃圾桶分类收集后，交由环卫部门统一处理。</w:t>
            </w:r>
          </w:p>
          <w:p>
            <w:pPr>
              <w:spacing w:line="360" w:lineRule="auto"/>
              <w:ind w:firstLine="480" w:firstLineChars="200"/>
              <w:rPr>
                <w:rFonts w:hint="eastAsia"/>
                <w:color w:val="auto"/>
                <w:sz w:val="24"/>
              </w:rPr>
            </w:pPr>
            <w:r>
              <w:rPr>
                <w:rFonts w:hint="eastAsia"/>
                <w:color w:val="auto"/>
                <w:sz w:val="24"/>
              </w:rPr>
              <w:t>项目过滤器收集的粉尘后再利用，金属构件成形过程中产生不合格产品和打磨切割过程中产生的粉尘，经收集后外售物资回收公司处置，由于其主要为铝、钛和铁元素，属于基本对环境无害，对人体无毒害的金属。项目一般工业固体废物暂存场所满足《一般工业固体废物贮存和填埋污染控制标准》(GB18599-2020）的相关规定，贮存场所采取防风、防雨、防晒等措施。生活垃圾分为可回收物、其他垃圾和有害垃圾，分类收集，不得混放，分类收集后定期交由当地环卫部门处置。</w:t>
            </w:r>
          </w:p>
          <w:p>
            <w:pPr>
              <w:spacing w:line="360" w:lineRule="auto"/>
              <w:ind w:firstLine="480" w:firstLineChars="200"/>
              <w:rPr>
                <w:rFonts w:hint="default" w:eastAsia="宋体"/>
                <w:color w:val="auto"/>
                <w:sz w:val="24"/>
                <w:lang w:val="en-US" w:eastAsia="zh-CN"/>
              </w:rPr>
            </w:pPr>
            <w:r>
              <w:rPr>
                <w:rFonts w:hint="eastAsia"/>
                <w:color w:val="auto"/>
                <w:sz w:val="24"/>
                <w:lang w:val="en-US" w:eastAsia="zh-CN"/>
              </w:rPr>
              <w:t>（二）危险废物</w:t>
            </w:r>
          </w:p>
          <w:p>
            <w:pPr>
              <w:spacing w:line="360" w:lineRule="auto"/>
              <w:ind w:firstLine="480" w:firstLineChars="200"/>
              <w:rPr>
                <w:rFonts w:hint="eastAsia"/>
                <w:color w:val="auto"/>
                <w:sz w:val="24"/>
                <w:lang w:val="en-US" w:eastAsia="zh-CN"/>
              </w:rPr>
            </w:pPr>
            <w:r>
              <w:rPr>
                <w:rFonts w:hint="eastAsia"/>
                <w:color w:val="auto"/>
                <w:sz w:val="24"/>
                <w:lang w:val="en-US" w:eastAsia="zh-CN"/>
              </w:rPr>
              <w:t>a、本项目设备每年保养一次，产生的废机油年产生量为0.5t/a，属于危险废物，</w:t>
            </w:r>
            <w:r>
              <w:rPr>
                <w:rFonts w:hint="eastAsia"/>
                <w:color w:val="auto"/>
                <w:sz w:val="24"/>
              </w:rPr>
              <w:t>属于危险废物，危废类别及代码HW08（900-249-08）</w:t>
            </w:r>
            <w:r>
              <w:rPr>
                <w:rFonts w:hint="eastAsia"/>
                <w:color w:val="auto"/>
                <w:sz w:val="24"/>
                <w:lang w:eastAsia="zh-CN"/>
              </w:rPr>
              <w:t>，</w:t>
            </w:r>
            <w:r>
              <w:rPr>
                <w:rFonts w:hint="eastAsia"/>
                <w:color w:val="auto"/>
                <w:sz w:val="24"/>
                <w:lang w:val="en-US" w:eastAsia="zh-CN"/>
              </w:rPr>
              <w:t>暂存于危废库内，定期交由有资质单位处置。</w:t>
            </w:r>
          </w:p>
          <w:p>
            <w:pPr>
              <w:spacing w:line="360" w:lineRule="auto"/>
              <w:ind w:firstLine="480" w:firstLineChars="200"/>
              <w:rPr>
                <w:rFonts w:hint="default" w:eastAsia="宋体"/>
                <w:color w:val="auto"/>
                <w:sz w:val="24"/>
                <w:lang w:val="en-US" w:eastAsia="zh-CN"/>
              </w:rPr>
            </w:pPr>
            <w:r>
              <w:rPr>
                <w:rFonts w:hint="eastAsia"/>
                <w:color w:val="auto"/>
                <w:sz w:val="24"/>
                <w:lang w:val="en-US" w:eastAsia="zh-CN"/>
              </w:rPr>
              <w:t>b、荧光检测工序产生的有机废气，采用活性炭吸附，类比同类型项目，每季度更换一次，废活性炭的产生量约为0.3t/a。</w:t>
            </w:r>
            <w:r>
              <w:rPr>
                <w:rFonts w:hint="eastAsia"/>
                <w:color w:val="auto"/>
                <w:sz w:val="24"/>
              </w:rPr>
              <w:t>属于危险废物，危废类别及代码HW49（900-039-49）</w:t>
            </w:r>
            <w:r>
              <w:rPr>
                <w:rFonts w:hint="eastAsia"/>
                <w:color w:val="auto"/>
                <w:sz w:val="24"/>
                <w:lang w:eastAsia="zh-CN"/>
              </w:rPr>
              <w:t>，</w:t>
            </w:r>
            <w:r>
              <w:rPr>
                <w:rFonts w:hint="eastAsia"/>
                <w:color w:val="auto"/>
                <w:sz w:val="24"/>
                <w:lang w:val="en-US" w:eastAsia="zh-CN"/>
              </w:rPr>
              <w:t>暂存于危废库内，定期交由有资质单位处置。</w:t>
            </w:r>
          </w:p>
        </w:tc>
      </w:tr>
    </w:tbl>
    <w:p>
      <w:pPr>
        <w:adjustRightInd w:val="0"/>
        <w:snapToGrid w:val="0"/>
        <w:spacing w:line="360" w:lineRule="auto"/>
        <w:rPr>
          <w:rFonts w:ascii="宋体" w:cs="宋体"/>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pPr>
        <w:pStyle w:val="15"/>
        <w:jc w:val="center"/>
        <w:outlineLvl w:val="0"/>
        <w:rPr>
          <w:rFonts w:hint="default" w:ascii="Times New Roman" w:hAnsi="Times New Roman" w:eastAsia="黑体" w:cs="Times New Roman"/>
          <w:snapToGrid w:val="0"/>
          <w:spacing w:val="0"/>
          <w:w w:val="100"/>
          <w:sz w:val="30"/>
          <w:szCs w:val="30"/>
        </w:rPr>
      </w:pPr>
      <w:r>
        <w:rPr>
          <w:rFonts w:hint="default" w:ascii="Times New Roman" w:hAnsi="Times New Roman" w:eastAsia="黑体" w:cs="Times New Roman"/>
          <w:snapToGrid w:val="0"/>
          <w:spacing w:val="0"/>
          <w:w w:val="100"/>
          <w:sz w:val="30"/>
          <w:szCs w:val="30"/>
        </w:rPr>
        <w:t>五、</w:t>
      </w:r>
      <w:bookmarkStart w:id="10" w:name="_Hlk54167917"/>
      <w:r>
        <w:rPr>
          <w:rFonts w:hint="default" w:ascii="Times New Roman" w:hAnsi="Times New Roman" w:eastAsia="黑体" w:cs="Times New Roman"/>
          <w:snapToGrid w:val="0"/>
          <w:spacing w:val="0"/>
          <w:w w:val="100"/>
          <w:sz w:val="30"/>
          <w:szCs w:val="30"/>
        </w:rPr>
        <w:t>环境保护措施监督检查清单</w:t>
      </w:r>
      <w:bookmarkEnd w:id="10"/>
    </w:p>
    <w:tbl>
      <w:tblPr>
        <w:tblStyle w:val="18"/>
        <w:tblW w:w="905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5"/>
        <w:gridCol w:w="1929"/>
        <w:gridCol w:w="1178"/>
        <w:gridCol w:w="2079"/>
        <w:gridCol w:w="241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455" w:type="dxa"/>
            <w:tcBorders>
              <w:tl2br w:val="single" w:color="auto" w:sz="8" w:space="0"/>
            </w:tcBorders>
            <w:noWrap w:val="0"/>
            <w:vAlign w:val="top"/>
          </w:tcPr>
          <w:p>
            <w:pPr>
              <w:keepNext w:val="0"/>
              <w:keepLines w:val="0"/>
              <w:pageBreakBefore w:val="0"/>
              <w:widowControl w:val="0"/>
              <w:kinsoku/>
              <w:wordWrap/>
              <w:overflowPunct/>
              <w:topLinePunct w:val="0"/>
              <w:autoSpaceDE/>
              <w:autoSpaceDN/>
              <w:bidi w:val="0"/>
              <w:adjustRightInd w:val="0"/>
              <w:snapToGrid w:val="0"/>
              <w:ind w:firstLine="720" w:firstLineChars="300"/>
              <w:textAlignment w:val="auto"/>
              <w:rPr>
                <w:rFonts w:hint="default" w:ascii="Times New Roman" w:hAnsi="Times New Roman" w:eastAsia="宋体" w:cs="Times New Roman"/>
                <w:spacing w:val="0"/>
                <w:w w:val="100"/>
                <w:sz w:val="24"/>
                <w:szCs w:val="24"/>
              </w:rPr>
            </w:pPr>
            <w:r>
              <w:rPr>
                <w:rFonts w:hint="default" w:ascii="Times New Roman" w:hAnsi="Times New Roman" w:eastAsia="宋体" w:cs="Times New Roman"/>
                <w:spacing w:val="0"/>
                <w:w w:val="100"/>
                <w:sz w:val="24"/>
                <w:szCs w:val="24"/>
              </w:rPr>
              <w:t>内容</w:t>
            </w:r>
          </w:p>
          <w:p>
            <w:pPr>
              <w:keepNext w:val="0"/>
              <w:keepLines w:val="0"/>
              <w:pageBreakBefore w:val="0"/>
              <w:widowControl w:val="0"/>
              <w:kinsoku/>
              <w:wordWrap/>
              <w:overflowPunct/>
              <w:topLinePunct w:val="0"/>
              <w:autoSpaceDE/>
              <w:autoSpaceDN/>
              <w:bidi w:val="0"/>
              <w:adjustRightInd w:val="0"/>
              <w:snapToGrid w:val="0"/>
              <w:ind w:firstLine="0"/>
              <w:textAlignment w:val="auto"/>
              <w:rPr>
                <w:rFonts w:hint="default" w:ascii="Times New Roman" w:hAnsi="Times New Roman" w:eastAsia="宋体" w:cs="Times New Roman"/>
                <w:spacing w:val="0"/>
                <w:w w:val="100"/>
                <w:sz w:val="24"/>
                <w:szCs w:val="24"/>
              </w:rPr>
            </w:pPr>
            <w:r>
              <w:rPr>
                <w:rFonts w:hint="default" w:ascii="Times New Roman" w:hAnsi="Times New Roman" w:eastAsia="宋体" w:cs="Times New Roman"/>
                <w:spacing w:val="0"/>
                <w:w w:val="100"/>
                <w:sz w:val="24"/>
                <w:szCs w:val="24"/>
              </w:rPr>
              <w:t>要素</w:t>
            </w:r>
          </w:p>
        </w:tc>
        <w:tc>
          <w:tcPr>
            <w:tcW w:w="192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spacing w:val="0"/>
                <w:w w:val="100"/>
                <w:sz w:val="24"/>
                <w:szCs w:val="24"/>
              </w:rPr>
            </w:pPr>
            <w:r>
              <w:rPr>
                <w:rFonts w:hint="default" w:ascii="Times New Roman" w:hAnsi="Times New Roman" w:eastAsia="宋体" w:cs="Times New Roman"/>
                <w:spacing w:val="0"/>
                <w:w w:val="100"/>
                <w:sz w:val="24"/>
                <w:szCs w:val="24"/>
              </w:rPr>
              <w:t>排放口(编号、</w:t>
            </w:r>
          </w:p>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spacing w:val="0"/>
                <w:w w:val="100"/>
                <w:sz w:val="24"/>
                <w:szCs w:val="24"/>
              </w:rPr>
            </w:pPr>
            <w:r>
              <w:rPr>
                <w:rFonts w:hint="default" w:ascii="Times New Roman" w:hAnsi="Times New Roman" w:eastAsia="宋体" w:cs="Times New Roman"/>
                <w:spacing w:val="0"/>
                <w:w w:val="100"/>
                <w:sz w:val="24"/>
                <w:szCs w:val="24"/>
              </w:rPr>
              <w:t>名称)/污染源</w:t>
            </w:r>
          </w:p>
        </w:tc>
        <w:tc>
          <w:tcPr>
            <w:tcW w:w="117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spacing w:val="0"/>
                <w:w w:val="100"/>
                <w:sz w:val="24"/>
                <w:szCs w:val="24"/>
              </w:rPr>
            </w:pPr>
            <w:r>
              <w:rPr>
                <w:rFonts w:hint="default" w:ascii="Times New Roman" w:hAnsi="Times New Roman" w:eastAsia="宋体" w:cs="Times New Roman"/>
                <w:spacing w:val="0"/>
                <w:w w:val="100"/>
                <w:sz w:val="24"/>
                <w:szCs w:val="24"/>
              </w:rPr>
              <w:t>污染物</w:t>
            </w:r>
          </w:p>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spacing w:val="0"/>
                <w:w w:val="100"/>
                <w:sz w:val="24"/>
                <w:szCs w:val="24"/>
              </w:rPr>
            </w:pPr>
            <w:r>
              <w:rPr>
                <w:rFonts w:hint="default" w:ascii="Times New Roman" w:hAnsi="Times New Roman" w:eastAsia="宋体" w:cs="Times New Roman"/>
                <w:spacing w:val="0"/>
                <w:w w:val="100"/>
                <w:sz w:val="24"/>
                <w:szCs w:val="24"/>
              </w:rPr>
              <w:t>项目</w:t>
            </w:r>
          </w:p>
        </w:tc>
        <w:tc>
          <w:tcPr>
            <w:tcW w:w="20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spacing w:val="0"/>
                <w:w w:val="100"/>
                <w:sz w:val="24"/>
                <w:szCs w:val="24"/>
              </w:rPr>
            </w:pPr>
            <w:r>
              <w:rPr>
                <w:rFonts w:hint="default" w:ascii="Times New Roman" w:hAnsi="Times New Roman" w:eastAsia="宋体" w:cs="Times New Roman"/>
                <w:spacing w:val="0"/>
                <w:w w:val="100"/>
                <w:sz w:val="24"/>
                <w:szCs w:val="24"/>
              </w:rPr>
              <w:t>环境保护措施</w:t>
            </w:r>
          </w:p>
        </w:tc>
        <w:tc>
          <w:tcPr>
            <w:tcW w:w="241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spacing w:val="0"/>
                <w:w w:val="100"/>
                <w:sz w:val="24"/>
                <w:szCs w:val="24"/>
              </w:rPr>
            </w:pPr>
            <w:r>
              <w:rPr>
                <w:rFonts w:hint="default" w:ascii="Times New Roman" w:hAnsi="Times New Roman" w:eastAsia="宋体" w:cs="Times New Roman"/>
                <w:spacing w:val="0"/>
                <w:w w:val="100"/>
                <w:sz w:val="24"/>
                <w:szCs w:val="24"/>
              </w:rPr>
              <w:t>执行标准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0" w:hRule="atLeast"/>
          <w:jc w:val="center"/>
        </w:trPr>
        <w:tc>
          <w:tcPr>
            <w:tcW w:w="145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spacing w:val="0"/>
                <w:w w:val="100"/>
                <w:sz w:val="24"/>
                <w:szCs w:val="24"/>
              </w:rPr>
            </w:pPr>
            <w:r>
              <w:rPr>
                <w:rFonts w:hint="default" w:ascii="Times New Roman" w:hAnsi="Times New Roman" w:eastAsia="宋体" w:cs="Times New Roman"/>
                <w:spacing w:val="0"/>
                <w:w w:val="100"/>
                <w:sz w:val="24"/>
                <w:szCs w:val="24"/>
              </w:rPr>
              <w:t>大气环境</w:t>
            </w:r>
          </w:p>
        </w:tc>
        <w:tc>
          <w:tcPr>
            <w:tcW w:w="1929" w:type="dxa"/>
            <w:tcBorders>
              <w:bottom w:val="single" w:color="000000" w:sz="8" w:space="0"/>
              <w:tl2br w:val="nil"/>
              <w:tr2bl w:val="nil"/>
            </w:tcBorders>
            <w:noWrap w:val="0"/>
            <w:vAlign w:val="center"/>
          </w:tcPr>
          <w:p>
            <w:pPr>
              <w:pStyle w:val="69"/>
              <w:keepNext w:val="0"/>
              <w:keepLines w:val="0"/>
              <w:pageBreakBefore w:val="0"/>
              <w:widowControl w:val="0"/>
              <w:kinsoku/>
              <w:wordWrap/>
              <w:overflowPunct/>
              <w:topLinePunct w:val="0"/>
              <w:autoSpaceDE/>
              <w:autoSpaceDN/>
              <w:bidi w:val="0"/>
              <w:adjustRightInd/>
              <w:snapToGrid/>
              <w:ind w:left="0" w:leftChars="0" w:right="0" w:rightChars="0" w:firstLine="0"/>
              <w:jc w:val="center"/>
              <w:textAlignment w:val="auto"/>
              <w:rPr>
                <w:rFonts w:hint="default" w:ascii="Times New Roman" w:hAnsi="Times New Roman" w:eastAsia="宋体" w:cs="Times New Roman"/>
                <w:spacing w:val="0"/>
                <w:w w:val="100"/>
                <w:sz w:val="24"/>
                <w:szCs w:val="24"/>
                <w:lang w:val="en-US" w:eastAsia="zh-CN"/>
              </w:rPr>
            </w:pPr>
            <w:r>
              <w:rPr>
                <w:rFonts w:hint="eastAsia" w:ascii="Times New Roman" w:hAnsi="Times New Roman" w:cs="Times New Roman"/>
                <w:spacing w:val="0"/>
                <w:w w:val="100"/>
                <w:sz w:val="24"/>
                <w:szCs w:val="24"/>
                <w:lang w:val="en-US" w:eastAsia="zh-CN"/>
              </w:rPr>
              <w:t>3D打印粉尘</w:t>
            </w:r>
          </w:p>
        </w:tc>
        <w:tc>
          <w:tcPr>
            <w:tcW w:w="1178" w:type="dxa"/>
            <w:tcBorders>
              <w:bottom w:val="single" w:color="000000" w:sz="8" w:space="0"/>
              <w:tl2br w:val="nil"/>
              <w:tr2bl w:val="nil"/>
            </w:tcBorders>
            <w:noWrap w:val="0"/>
            <w:vAlign w:val="center"/>
          </w:tcPr>
          <w:p>
            <w:pPr>
              <w:pStyle w:val="69"/>
              <w:keepNext w:val="0"/>
              <w:keepLines w:val="0"/>
              <w:pageBreakBefore w:val="0"/>
              <w:widowControl w:val="0"/>
              <w:kinsoku/>
              <w:wordWrap/>
              <w:overflowPunct/>
              <w:topLinePunct w:val="0"/>
              <w:autoSpaceDE/>
              <w:autoSpaceDN/>
              <w:bidi w:val="0"/>
              <w:adjustRightInd/>
              <w:snapToGrid/>
              <w:ind w:left="0" w:leftChars="0" w:right="0" w:rightChars="0" w:firstLine="0"/>
              <w:jc w:val="center"/>
              <w:textAlignment w:val="auto"/>
              <w:rPr>
                <w:rFonts w:hint="default" w:ascii="Times New Roman" w:hAnsi="Times New Roman" w:eastAsia="宋体" w:cs="Times New Roman"/>
                <w:spacing w:val="0"/>
                <w:w w:val="100"/>
                <w:sz w:val="24"/>
                <w:szCs w:val="24"/>
                <w:lang w:val="en-US" w:eastAsia="zh-CN"/>
              </w:rPr>
            </w:pPr>
            <w:r>
              <w:rPr>
                <w:rFonts w:hint="eastAsia" w:ascii="Times New Roman" w:hAnsi="Times New Roman" w:cs="Times New Roman"/>
                <w:spacing w:val="0"/>
                <w:w w:val="100"/>
                <w:sz w:val="24"/>
                <w:szCs w:val="24"/>
                <w:lang w:val="en-US" w:eastAsia="zh-CN"/>
              </w:rPr>
              <w:t>颗粒物</w:t>
            </w:r>
          </w:p>
        </w:tc>
        <w:tc>
          <w:tcPr>
            <w:tcW w:w="2079" w:type="dxa"/>
            <w:tcBorders>
              <w:bottom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jc w:val="center"/>
              <w:textAlignment w:val="auto"/>
              <w:rPr>
                <w:rFonts w:hint="default" w:ascii="Times New Roman" w:hAnsi="Times New Roman" w:eastAsia="宋体" w:cs="Times New Roman"/>
                <w:spacing w:val="0"/>
                <w:w w:val="100"/>
                <w:sz w:val="24"/>
                <w:szCs w:val="24"/>
                <w:lang w:val="en-US" w:eastAsia="zh-CN"/>
              </w:rPr>
            </w:pPr>
            <w:r>
              <w:rPr>
                <w:rFonts w:hint="eastAsia"/>
                <w:sz w:val="24"/>
                <w:szCs w:val="24"/>
                <w:vertAlign w:val="baseline"/>
                <w:lang w:val="en-US" w:eastAsia="zh-CN"/>
              </w:rPr>
              <w:t>密闭设备内生产，滤芯除尘</w:t>
            </w:r>
          </w:p>
        </w:tc>
        <w:tc>
          <w:tcPr>
            <w:tcW w:w="2417"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aps w:val="0"/>
                <w:spacing w:val="0"/>
                <w:w w:val="100"/>
                <w:kern w:val="2"/>
                <w:sz w:val="24"/>
                <w:szCs w:val="24"/>
                <w:lang w:val="en-US" w:eastAsia="zh-CN" w:bidi="zh-CN"/>
              </w:rPr>
            </w:pPr>
            <w:r>
              <w:rPr>
                <w:rFonts w:hint="eastAsia" w:ascii="Times New Roman" w:hAnsi="Times New Roman" w:cs="Times New Roman"/>
                <w:b w:val="0"/>
                <w:bCs/>
                <w:spacing w:val="0"/>
                <w:w w:val="100"/>
                <w:sz w:val="24"/>
                <w:szCs w:val="24"/>
                <w:vertAlign w:val="baseline"/>
                <w:lang w:val="en-US" w:eastAsia="zh-CN"/>
              </w:rPr>
              <w:t>《大气污染物综合排放标准》(GB 16297-1996）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4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sz w:val="24"/>
                <w:szCs w:val="24"/>
              </w:rPr>
            </w:pPr>
          </w:p>
        </w:tc>
        <w:tc>
          <w:tcPr>
            <w:tcW w:w="1929" w:type="dxa"/>
            <w:tcBorders>
              <w:top w:val="single" w:color="000000" w:sz="8" w:space="0"/>
              <w:tl2br w:val="nil"/>
              <w:tr2bl w:val="nil"/>
            </w:tcBorders>
            <w:noWrap w:val="0"/>
            <w:vAlign w:val="center"/>
          </w:tcPr>
          <w:p>
            <w:pPr>
              <w:pStyle w:val="69"/>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宋体" w:cs="Times New Roman"/>
                <w:spacing w:val="0"/>
                <w:w w:val="100"/>
                <w:kern w:val="2"/>
                <w:sz w:val="24"/>
                <w:szCs w:val="24"/>
                <w:lang w:val="en-US" w:eastAsia="zh-CN" w:bidi="zh-CN"/>
              </w:rPr>
            </w:pPr>
            <w:r>
              <w:rPr>
                <w:rFonts w:hint="default" w:ascii="Times New Roman" w:hAnsi="Times New Roman" w:eastAsia="宋体" w:cs="Times New Roman"/>
                <w:spacing w:val="0"/>
                <w:w w:val="100"/>
                <w:kern w:val="2"/>
                <w:sz w:val="24"/>
                <w:szCs w:val="24"/>
                <w:lang w:val="en-US" w:eastAsia="zh-CN" w:bidi="zh-CN"/>
              </w:rPr>
              <w:t>清粉筛粉粉尘</w:t>
            </w:r>
          </w:p>
        </w:tc>
        <w:tc>
          <w:tcPr>
            <w:tcW w:w="1178" w:type="dxa"/>
            <w:tcBorders>
              <w:top w:val="single" w:color="000000" w:sz="8" w:space="0"/>
              <w:tl2br w:val="nil"/>
              <w:tr2bl w:val="nil"/>
            </w:tcBorders>
            <w:noWrap w:val="0"/>
            <w:vAlign w:val="center"/>
          </w:tcPr>
          <w:p>
            <w:pPr>
              <w:pStyle w:val="69"/>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宋体" w:cs="Times New Roman"/>
                <w:spacing w:val="0"/>
                <w:w w:val="100"/>
                <w:kern w:val="2"/>
                <w:sz w:val="24"/>
                <w:szCs w:val="24"/>
                <w:lang w:val="en-US" w:eastAsia="zh-CN" w:bidi="zh-CN"/>
              </w:rPr>
            </w:pPr>
            <w:r>
              <w:rPr>
                <w:rFonts w:hint="eastAsia" w:ascii="Times New Roman" w:hAnsi="Times New Roman" w:cs="Times New Roman"/>
                <w:spacing w:val="0"/>
                <w:w w:val="100"/>
                <w:sz w:val="24"/>
                <w:szCs w:val="24"/>
                <w:lang w:val="en-US" w:eastAsia="zh-CN"/>
              </w:rPr>
              <w:t>颗粒物</w:t>
            </w:r>
          </w:p>
        </w:tc>
        <w:tc>
          <w:tcPr>
            <w:tcW w:w="2079" w:type="dxa"/>
            <w:tcBorders>
              <w:top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宋体" w:cs="Times New Roman"/>
                <w:spacing w:val="0"/>
                <w:w w:val="100"/>
                <w:kern w:val="2"/>
                <w:sz w:val="24"/>
                <w:szCs w:val="24"/>
                <w:lang w:val="en-US" w:eastAsia="zh-CN" w:bidi="zh-CN"/>
              </w:rPr>
            </w:pPr>
            <w:r>
              <w:rPr>
                <w:rFonts w:hint="eastAsia"/>
                <w:sz w:val="24"/>
                <w:szCs w:val="24"/>
                <w:vertAlign w:val="baseline"/>
                <w:lang w:val="en-US" w:eastAsia="zh-CN"/>
              </w:rPr>
              <w:t>密闭设备内生产，滤芯除尘</w:t>
            </w:r>
          </w:p>
        </w:tc>
        <w:tc>
          <w:tcPr>
            <w:tcW w:w="241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spacing w:val="0"/>
                <w:w w:val="100"/>
                <w:sz w:val="24"/>
                <w:szCs w:val="24"/>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8" w:hRule="atLeast"/>
          <w:jc w:val="center"/>
        </w:trPr>
        <w:tc>
          <w:tcPr>
            <w:tcW w:w="14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spacing w:val="0"/>
                <w:w w:val="100"/>
                <w:sz w:val="24"/>
                <w:szCs w:val="24"/>
              </w:rPr>
            </w:pPr>
          </w:p>
        </w:tc>
        <w:tc>
          <w:tcPr>
            <w:tcW w:w="1929" w:type="dxa"/>
            <w:tcBorders>
              <w:bottom w:val="single" w:color="auto" w:sz="4" w:space="0"/>
              <w:tl2br w:val="nil"/>
              <w:tr2bl w:val="nil"/>
            </w:tcBorders>
            <w:noWrap w:val="0"/>
            <w:vAlign w:val="center"/>
          </w:tcPr>
          <w:p>
            <w:pPr>
              <w:pStyle w:val="69"/>
              <w:keepNext w:val="0"/>
              <w:keepLines w:val="0"/>
              <w:pageBreakBefore w:val="0"/>
              <w:widowControl w:val="0"/>
              <w:kinsoku/>
              <w:wordWrap/>
              <w:overflowPunct/>
              <w:topLinePunct w:val="0"/>
              <w:autoSpaceDE/>
              <w:autoSpaceDN/>
              <w:bidi w:val="0"/>
              <w:adjustRightInd/>
              <w:snapToGrid/>
              <w:ind w:left="0" w:leftChars="0" w:right="0" w:rightChars="0" w:firstLine="0"/>
              <w:jc w:val="center"/>
              <w:textAlignment w:val="auto"/>
              <w:rPr>
                <w:rFonts w:hint="default" w:ascii="Times New Roman" w:hAnsi="Times New Roman" w:eastAsia="宋体" w:cs="Times New Roman"/>
                <w:spacing w:val="0"/>
                <w:w w:val="100"/>
                <w:sz w:val="24"/>
                <w:szCs w:val="24"/>
                <w:lang w:val="en-US" w:eastAsia="zh-CN"/>
              </w:rPr>
            </w:pPr>
            <w:r>
              <w:rPr>
                <w:rFonts w:hint="default" w:ascii="Times New Roman" w:hAnsi="Times New Roman" w:eastAsia="宋体" w:cs="Times New Roman"/>
                <w:spacing w:val="0"/>
                <w:w w:val="100"/>
                <w:sz w:val="24"/>
                <w:szCs w:val="24"/>
                <w:lang w:val="en-US" w:eastAsia="zh-CN"/>
              </w:rPr>
              <w:t>打磨及切割金属粉尘</w:t>
            </w:r>
          </w:p>
        </w:tc>
        <w:tc>
          <w:tcPr>
            <w:tcW w:w="1178" w:type="dxa"/>
            <w:tcBorders>
              <w:bottom w:val="single" w:color="auto" w:sz="4" w:space="0"/>
              <w:tl2br w:val="nil"/>
              <w:tr2bl w:val="nil"/>
            </w:tcBorders>
            <w:noWrap w:val="0"/>
            <w:vAlign w:val="center"/>
          </w:tcPr>
          <w:p>
            <w:pPr>
              <w:pStyle w:val="69"/>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宋体" w:cs="Times New Roman"/>
                <w:spacing w:val="0"/>
                <w:w w:val="100"/>
                <w:kern w:val="2"/>
                <w:sz w:val="24"/>
                <w:szCs w:val="24"/>
                <w:lang w:val="en-US" w:eastAsia="zh-CN" w:bidi="zh-CN"/>
              </w:rPr>
            </w:pPr>
            <w:r>
              <w:rPr>
                <w:rFonts w:hint="eastAsia" w:ascii="Times New Roman" w:hAnsi="Times New Roman" w:cs="Times New Roman"/>
                <w:spacing w:val="0"/>
                <w:w w:val="100"/>
                <w:sz w:val="24"/>
                <w:szCs w:val="24"/>
                <w:lang w:val="en-US" w:eastAsia="zh-CN"/>
              </w:rPr>
              <w:t>颗粒物</w:t>
            </w:r>
          </w:p>
        </w:tc>
        <w:tc>
          <w:tcPr>
            <w:tcW w:w="2079" w:type="dxa"/>
            <w:tcBorders>
              <w:bottom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宋体" w:cs="Times New Roman"/>
                <w:spacing w:val="0"/>
                <w:w w:val="100"/>
                <w:kern w:val="2"/>
                <w:sz w:val="24"/>
                <w:szCs w:val="24"/>
                <w:lang w:val="en-US" w:eastAsia="zh-CN" w:bidi="zh-CN"/>
              </w:rPr>
            </w:pPr>
            <w:r>
              <w:rPr>
                <w:rFonts w:hint="eastAsia"/>
                <w:sz w:val="24"/>
                <w:szCs w:val="24"/>
                <w:vertAlign w:val="baseline"/>
                <w:lang w:val="en-US" w:eastAsia="zh-CN"/>
              </w:rPr>
              <w:t>密闭设备内生产，滤芯除尘</w:t>
            </w:r>
          </w:p>
        </w:tc>
        <w:tc>
          <w:tcPr>
            <w:tcW w:w="2417" w:type="dxa"/>
            <w:vMerge w:val="continue"/>
            <w:tcBorders>
              <w:bottom w:val="single" w:color="auto" w:sz="4" w:space="0"/>
              <w:tl2br w:val="nil"/>
              <w:tr2bl w:val="nil"/>
            </w:tcBorders>
            <w:noWrap w:val="0"/>
            <w:vAlign w:val="center"/>
          </w:tcPr>
          <w:p>
            <w:pPr>
              <w:pStyle w:val="69"/>
              <w:keepNext w:val="0"/>
              <w:keepLines w:val="0"/>
              <w:pageBreakBefore w:val="0"/>
              <w:widowControl w:val="0"/>
              <w:kinsoku/>
              <w:wordWrap/>
              <w:overflowPunct/>
              <w:topLinePunct w:val="0"/>
              <w:autoSpaceDE/>
              <w:autoSpaceDN/>
              <w:bidi w:val="0"/>
              <w:adjustRightInd/>
              <w:snapToGrid/>
              <w:ind w:left="0" w:leftChars="0" w:right="0" w:firstLine="0"/>
              <w:jc w:val="center"/>
              <w:textAlignment w:val="auto"/>
              <w:rPr>
                <w:rFonts w:hint="default" w:ascii="Times New Roman" w:hAnsi="Times New Roman" w:eastAsia="宋体" w:cs="Times New Roman"/>
                <w:spacing w:val="0"/>
                <w:w w:val="10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4" w:hRule="atLeast"/>
          <w:jc w:val="center"/>
        </w:trPr>
        <w:tc>
          <w:tcPr>
            <w:tcW w:w="14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spacing w:val="0"/>
                <w:w w:val="100"/>
                <w:sz w:val="24"/>
                <w:szCs w:val="24"/>
              </w:rPr>
            </w:pPr>
          </w:p>
        </w:tc>
        <w:tc>
          <w:tcPr>
            <w:tcW w:w="1929" w:type="dxa"/>
            <w:tcBorders>
              <w:top w:val="single" w:color="auto" w:sz="4" w:space="0"/>
              <w:bottom w:val="single" w:color="auto" w:sz="4" w:space="0"/>
              <w:tl2br w:val="nil"/>
              <w:tr2bl w:val="nil"/>
            </w:tcBorders>
            <w:noWrap w:val="0"/>
            <w:vAlign w:val="center"/>
          </w:tcPr>
          <w:p>
            <w:pPr>
              <w:pStyle w:val="69"/>
              <w:keepNext w:val="0"/>
              <w:keepLines w:val="0"/>
              <w:pageBreakBefore w:val="0"/>
              <w:widowControl w:val="0"/>
              <w:kinsoku/>
              <w:wordWrap/>
              <w:overflowPunct/>
              <w:topLinePunct w:val="0"/>
              <w:autoSpaceDE/>
              <w:autoSpaceDN/>
              <w:bidi w:val="0"/>
              <w:adjustRightInd/>
              <w:snapToGrid/>
              <w:ind w:left="0" w:leftChars="0" w:right="0" w:rightChars="0" w:firstLine="0"/>
              <w:jc w:val="center"/>
              <w:textAlignment w:val="auto"/>
              <w:rPr>
                <w:rFonts w:hint="default" w:ascii="Times New Roman" w:hAnsi="Times New Roman" w:eastAsia="宋体" w:cs="Times New Roman"/>
                <w:spacing w:val="0"/>
                <w:w w:val="100"/>
                <w:sz w:val="24"/>
                <w:szCs w:val="24"/>
                <w:lang w:val="en-US" w:eastAsia="zh-CN"/>
              </w:rPr>
            </w:pPr>
            <w:r>
              <w:rPr>
                <w:rFonts w:hint="eastAsia" w:ascii="Times New Roman" w:hAnsi="Times New Roman" w:cs="Times New Roman"/>
                <w:spacing w:val="0"/>
                <w:w w:val="100"/>
                <w:sz w:val="24"/>
                <w:szCs w:val="24"/>
                <w:lang w:val="en-US" w:eastAsia="zh-CN"/>
              </w:rPr>
              <w:t>焊接废气</w:t>
            </w:r>
          </w:p>
        </w:tc>
        <w:tc>
          <w:tcPr>
            <w:tcW w:w="1178" w:type="dxa"/>
            <w:tcBorders>
              <w:top w:val="single" w:color="auto" w:sz="4" w:space="0"/>
              <w:bottom w:val="single" w:color="auto" w:sz="4" w:space="0"/>
              <w:tl2br w:val="nil"/>
              <w:tr2bl w:val="nil"/>
            </w:tcBorders>
            <w:noWrap w:val="0"/>
            <w:vAlign w:val="center"/>
          </w:tcPr>
          <w:p>
            <w:pPr>
              <w:pStyle w:val="69"/>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cs="Times New Roman"/>
                <w:spacing w:val="0"/>
                <w:w w:val="100"/>
                <w:sz w:val="24"/>
                <w:szCs w:val="24"/>
                <w:lang w:val="en-US" w:eastAsia="zh-CN"/>
              </w:rPr>
            </w:pPr>
            <w:r>
              <w:rPr>
                <w:rFonts w:hint="eastAsia" w:ascii="Times New Roman" w:hAnsi="Times New Roman" w:cs="Times New Roman"/>
                <w:spacing w:val="0"/>
                <w:w w:val="100"/>
                <w:sz w:val="24"/>
                <w:szCs w:val="24"/>
                <w:lang w:val="en-US" w:eastAsia="zh-CN"/>
              </w:rPr>
              <w:t>烟尘</w:t>
            </w:r>
          </w:p>
        </w:tc>
        <w:tc>
          <w:tcPr>
            <w:tcW w:w="2079" w:type="dxa"/>
            <w:tcBorders>
              <w:top w:val="single" w:color="auto" w:sz="4" w:space="0"/>
              <w:bottom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sz w:val="24"/>
                <w:szCs w:val="24"/>
                <w:vertAlign w:val="baseline"/>
                <w:lang w:val="en-US" w:eastAsia="zh-CN"/>
              </w:rPr>
            </w:pPr>
            <w:r>
              <w:rPr>
                <w:rFonts w:hint="eastAsia"/>
                <w:sz w:val="24"/>
                <w:szCs w:val="24"/>
                <w:vertAlign w:val="baseline"/>
                <w:lang w:val="en-US" w:eastAsia="zh-CN"/>
              </w:rPr>
              <w:t>移动式废气净化器</w:t>
            </w:r>
          </w:p>
        </w:tc>
        <w:tc>
          <w:tcPr>
            <w:tcW w:w="2417" w:type="dxa"/>
            <w:vMerge w:val="continue"/>
            <w:tcBorders>
              <w:bottom w:val="single" w:color="auto" w:sz="4" w:space="0"/>
              <w:tl2br w:val="nil"/>
              <w:tr2bl w:val="nil"/>
            </w:tcBorders>
            <w:noWrap w:val="0"/>
            <w:vAlign w:val="center"/>
          </w:tcPr>
          <w:p>
            <w:pPr>
              <w:pStyle w:val="69"/>
              <w:keepNext w:val="0"/>
              <w:keepLines w:val="0"/>
              <w:pageBreakBefore w:val="0"/>
              <w:widowControl w:val="0"/>
              <w:kinsoku/>
              <w:wordWrap/>
              <w:overflowPunct/>
              <w:topLinePunct w:val="0"/>
              <w:autoSpaceDE/>
              <w:autoSpaceDN/>
              <w:bidi w:val="0"/>
              <w:adjustRightInd/>
              <w:snapToGrid/>
              <w:ind w:left="0" w:leftChars="0" w:right="0" w:firstLine="0"/>
              <w:jc w:val="center"/>
              <w:textAlignment w:val="auto"/>
              <w:rPr>
                <w:rFonts w:hint="default" w:ascii="Times New Roman" w:hAnsi="Times New Roman" w:eastAsia="宋体" w:cs="Times New Roman"/>
                <w:spacing w:val="0"/>
                <w:w w:val="10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3" w:hRule="atLeast"/>
          <w:jc w:val="center"/>
        </w:trPr>
        <w:tc>
          <w:tcPr>
            <w:tcW w:w="1455" w:type="dxa"/>
            <w:vMerge w:val="continue"/>
            <w:tcBorders>
              <w:bottom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spacing w:val="0"/>
                <w:w w:val="100"/>
                <w:sz w:val="24"/>
                <w:szCs w:val="24"/>
              </w:rPr>
            </w:pPr>
          </w:p>
        </w:tc>
        <w:tc>
          <w:tcPr>
            <w:tcW w:w="1929" w:type="dxa"/>
            <w:tcBorders>
              <w:top w:val="single" w:color="auto" w:sz="4" w:space="0"/>
              <w:bottom w:val="single" w:color="auto" w:sz="4" w:space="0"/>
              <w:tl2br w:val="nil"/>
              <w:tr2bl w:val="nil"/>
            </w:tcBorders>
            <w:noWrap w:val="0"/>
            <w:vAlign w:val="center"/>
          </w:tcPr>
          <w:p>
            <w:pPr>
              <w:pStyle w:val="69"/>
              <w:keepNext w:val="0"/>
              <w:keepLines w:val="0"/>
              <w:pageBreakBefore w:val="0"/>
              <w:widowControl w:val="0"/>
              <w:kinsoku/>
              <w:wordWrap/>
              <w:overflowPunct/>
              <w:topLinePunct w:val="0"/>
              <w:autoSpaceDE/>
              <w:autoSpaceDN/>
              <w:bidi w:val="0"/>
              <w:adjustRightInd/>
              <w:snapToGrid/>
              <w:ind w:left="0" w:leftChars="0" w:right="0" w:rightChars="0" w:firstLine="0"/>
              <w:jc w:val="center"/>
              <w:textAlignment w:val="auto"/>
              <w:rPr>
                <w:rFonts w:hint="default" w:ascii="Times New Roman" w:hAnsi="Times New Roman" w:eastAsia="宋体" w:cs="Times New Roman"/>
                <w:spacing w:val="0"/>
                <w:w w:val="100"/>
                <w:sz w:val="24"/>
                <w:szCs w:val="24"/>
                <w:lang w:val="en-US" w:eastAsia="zh-CN"/>
              </w:rPr>
            </w:pPr>
            <w:r>
              <w:rPr>
                <w:rFonts w:hint="eastAsia" w:ascii="Times New Roman" w:hAnsi="Times New Roman" w:cs="Times New Roman"/>
                <w:spacing w:val="0"/>
                <w:w w:val="100"/>
                <w:sz w:val="24"/>
                <w:szCs w:val="24"/>
                <w:lang w:val="en-US" w:eastAsia="zh-CN"/>
              </w:rPr>
              <w:t>荧光检测有机废气</w:t>
            </w:r>
          </w:p>
        </w:tc>
        <w:tc>
          <w:tcPr>
            <w:tcW w:w="1178" w:type="dxa"/>
            <w:tcBorders>
              <w:top w:val="single" w:color="auto" w:sz="4" w:space="0"/>
              <w:tl2br w:val="nil"/>
              <w:tr2bl w:val="nil"/>
            </w:tcBorders>
            <w:noWrap w:val="0"/>
            <w:vAlign w:val="center"/>
          </w:tcPr>
          <w:p>
            <w:pPr>
              <w:pStyle w:val="69"/>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cs="Times New Roman"/>
                <w:spacing w:val="0"/>
                <w:w w:val="100"/>
                <w:sz w:val="24"/>
                <w:szCs w:val="24"/>
                <w:lang w:val="en-US" w:eastAsia="zh-CN"/>
              </w:rPr>
            </w:pPr>
            <w:r>
              <w:rPr>
                <w:rFonts w:hint="eastAsia" w:ascii="Times New Roman" w:hAnsi="Times New Roman" w:cs="Times New Roman"/>
                <w:spacing w:val="0"/>
                <w:w w:val="100"/>
                <w:sz w:val="24"/>
                <w:szCs w:val="24"/>
                <w:lang w:val="en-US" w:eastAsia="zh-CN"/>
              </w:rPr>
              <w:t>有机废气</w:t>
            </w:r>
          </w:p>
        </w:tc>
        <w:tc>
          <w:tcPr>
            <w:tcW w:w="2079" w:type="dxa"/>
            <w:tcBorders>
              <w:top w:val="single" w:color="auto" w:sz="4" w:space="0"/>
              <w:bottom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sz w:val="24"/>
                <w:szCs w:val="24"/>
                <w:vertAlign w:val="baseline"/>
                <w:lang w:val="en-US" w:eastAsia="zh-CN"/>
              </w:rPr>
            </w:pPr>
            <w:r>
              <w:rPr>
                <w:rFonts w:hint="default"/>
                <w:sz w:val="24"/>
                <w:szCs w:val="24"/>
                <w:vertAlign w:val="baseline"/>
                <w:lang w:val="en-US" w:eastAsia="zh-CN"/>
              </w:rPr>
              <w:t>移动式废气净化器</w:t>
            </w:r>
          </w:p>
        </w:tc>
        <w:tc>
          <w:tcPr>
            <w:tcW w:w="2417" w:type="dxa"/>
            <w:vMerge w:val="continue"/>
            <w:tcBorders>
              <w:bottom w:val="single" w:color="auto" w:sz="4" w:space="0"/>
              <w:tl2br w:val="nil"/>
              <w:tr2bl w:val="nil"/>
            </w:tcBorders>
            <w:noWrap w:val="0"/>
            <w:vAlign w:val="center"/>
          </w:tcPr>
          <w:p>
            <w:pPr>
              <w:pStyle w:val="69"/>
              <w:keepNext w:val="0"/>
              <w:keepLines w:val="0"/>
              <w:pageBreakBefore w:val="0"/>
              <w:widowControl w:val="0"/>
              <w:kinsoku/>
              <w:wordWrap/>
              <w:overflowPunct/>
              <w:topLinePunct w:val="0"/>
              <w:autoSpaceDE/>
              <w:autoSpaceDN/>
              <w:bidi w:val="0"/>
              <w:adjustRightInd/>
              <w:snapToGrid/>
              <w:ind w:left="0" w:leftChars="0" w:right="0" w:firstLine="0"/>
              <w:jc w:val="center"/>
              <w:textAlignment w:val="auto"/>
              <w:rPr>
                <w:rFonts w:hint="default" w:ascii="Times New Roman" w:hAnsi="Times New Roman" w:eastAsia="宋体" w:cs="Times New Roman"/>
                <w:spacing w:val="0"/>
                <w:w w:val="10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1" w:hRule="atLeast"/>
          <w:jc w:val="center"/>
        </w:trPr>
        <w:tc>
          <w:tcPr>
            <w:tcW w:w="1455" w:type="dxa"/>
            <w:vMerge w:val="restart"/>
            <w:tcBorders>
              <w:top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spacing w:val="0"/>
                <w:w w:val="100"/>
                <w:sz w:val="24"/>
                <w:szCs w:val="24"/>
                <w:lang w:val="en-US" w:eastAsia="zh-CN"/>
              </w:rPr>
            </w:pPr>
            <w:r>
              <w:rPr>
                <w:rFonts w:hint="eastAsia" w:cs="Times New Roman"/>
                <w:spacing w:val="0"/>
                <w:w w:val="100"/>
                <w:sz w:val="24"/>
                <w:szCs w:val="24"/>
                <w:lang w:val="en-US" w:eastAsia="zh-CN"/>
              </w:rPr>
              <w:t>水环境</w:t>
            </w:r>
          </w:p>
        </w:tc>
        <w:tc>
          <w:tcPr>
            <w:tcW w:w="1929" w:type="dxa"/>
            <w:tcBorders>
              <w:top w:val="single" w:color="auto" w:sz="4" w:space="0"/>
              <w:bottom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spacing w:val="0"/>
                <w:w w:val="100"/>
                <w:sz w:val="24"/>
                <w:szCs w:val="24"/>
                <w:lang w:val="en-US" w:eastAsia="zh-CN"/>
              </w:rPr>
            </w:pPr>
            <w:r>
              <w:rPr>
                <w:rFonts w:hint="eastAsia" w:ascii="Times New Roman" w:hAnsi="Times New Roman" w:eastAsia="宋体" w:cs="Times New Roman"/>
                <w:spacing w:val="0"/>
                <w:w w:val="100"/>
                <w:sz w:val="24"/>
                <w:szCs w:val="24"/>
                <w:lang w:val="en-US" w:eastAsia="zh-CN"/>
              </w:rPr>
              <w:t>设备冷却水</w:t>
            </w:r>
          </w:p>
        </w:tc>
        <w:tc>
          <w:tcPr>
            <w:tcW w:w="1178" w:type="dxa"/>
            <w:tcBorders>
              <w:top w:val="single" w:color="auto" w:sz="4" w:space="0"/>
              <w:bottom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spacing w:val="0"/>
                <w:w w:val="100"/>
                <w:kern w:val="2"/>
                <w:sz w:val="24"/>
                <w:szCs w:val="24"/>
                <w:lang w:val="en-US" w:eastAsia="zh-CN" w:bidi="ar-SA"/>
              </w:rPr>
            </w:pPr>
            <w:r>
              <w:rPr>
                <w:rFonts w:hint="eastAsia" w:cs="Times New Roman"/>
                <w:spacing w:val="0"/>
                <w:w w:val="100"/>
                <w:kern w:val="2"/>
                <w:sz w:val="24"/>
                <w:szCs w:val="24"/>
                <w:lang w:val="en-US" w:eastAsia="zh-CN" w:bidi="ar-SA"/>
              </w:rPr>
              <w:t>SS</w:t>
            </w:r>
          </w:p>
        </w:tc>
        <w:tc>
          <w:tcPr>
            <w:tcW w:w="2079" w:type="dxa"/>
            <w:tcBorders>
              <w:top w:val="single" w:color="auto" w:sz="4" w:space="0"/>
              <w:bottom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spacing w:val="0"/>
                <w:w w:val="100"/>
                <w:kern w:val="2"/>
                <w:sz w:val="24"/>
                <w:szCs w:val="24"/>
                <w:lang w:val="en-US" w:eastAsia="zh-CN" w:bidi="ar-SA"/>
              </w:rPr>
            </w:pPr>
            <w:r>
              <w:rPr>
                <w:color w:val="auto"/>
                <w:sz w:val="24"/>
              </w:rPr>
              <w:t>项目运营期</w:t>
            </w:r>
            <w:r>
              <w:rPr>
                <w:rFonts w:hint="eastAsia"/>
                <w:bCs/>
                <w:color w:val="auto"/>
                <w:sz w:val="24"/>
                <w:lang w:val="en-US" w:eastAsia="zh-CN"/>
              </w:rPr>
              <w:t>打印设备冷却水循环使用不外排。</w:t>
            </w:r>
          </w:p>
        </w:tc>
        <w:tc>
          <w:tcPr>
            <w:tcW w:w="2417" w:type="dxa"/>
            <w:tcBorders>
              <w:top w:val="single" w:color="auto" w:sz="4" w:space="0"/>
              <w:bottom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spacing w:val="0"/>
                <w:w w:val="100"/>
                <w:sz w:val="24"/>
                <w:szCs w:val="24"/>
                <w:lang w:val="en-US" w:eastAsia="zh-CN"/>
              </w:rPr>
            </w:pPr>
            <w:r>
              <w:rPr>
                <w:rFonts w:hint="eastAsia" w:cs="Times New Roman"/>
                <w:spacing w:val="0"/>
                <w:w w:val="100"/>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8" w:hRule="atLeast"/>
          <w:jc w:val="center"/>
        </w:trPr>
        <w:tc>
          <w:tcPr>
            <w:tcW w:w="14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eastAsia" w:cs="Times New Roman"/>
                <w:spacing w:val="0"/>
                <w:w w:val="100"/>
                <w:sz w:val="24"/>
                <w:szCs w:val="24"/>
                <w:lang w:val="en-US" w:eastAsia="zh-CN"/>
              </w:rPr>
            </w:pPr>
          </w:p>
        </w:tc>
        <w:tc>
          <w:tcPr>
            <w:tcW w:w="1929" w:type="dxa"/>
            <w:tcBorders>
              <w:top w:val="single" w:color="auto" w:sz="4" w:space="0"/>
              <w:bottom w:val="single" w:color="auto" w:sz="4" w:space="0"/>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spacing w:val="0"/>
                <w:w w:val="100"/>
                <w:kern w:val="2"/>
                <w:sz w:val="24"/>
                <w:szCs w:val="24"/>
                <w:lang w:val="en-US" w:eastAsia="zh-CN" w:bidi="ar-SA"/>
              </w:rPr>
            </w:pPr>
            <w:r>
              <w:rPr>
                <w:rFonts w:hint="eastAsia" w:ascii="Times New Roman" w:hAnsi="Times New Roman" w:eastAsia="宋体" w:cs="Times New Roman"/>
                <w:spacing w:val="0"/>
                <w:w w:val="100"/>
                <w:sz w:val="24"/>
                <w:szCs w:val="24"/>
                <w:lang w:val="en-US" w:eastAsia="zh-CN"/>
              </w:rPr>
              <w:t>生活污水</w:t>
            </w:r>
          </w:p>
        </w:tc>
        <w:tc>
          <w:tcPr>
            <w:tcW w:w="1178" w:type="dxa"/>
            <w:tcBorders>
              <w:top w:val="single" w:color="auto" w:sz="4" w:space="0"/>
              <w:bottom w:val="single" w:color="auto" w:sz="4" w:space="0"/>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spacing w:val="0"/>
                <w:w w:val="100"/>
                <w:kern w:val="2"/>
                <w:sz w:val="24"/>
                <w:szCs w:val="24"/>
                <w:lang w:val="en-US" w:eastAsia="zh-CN" w:bidi="ar-SA"/>
              </w:rPr>
            </w:pPr>
            <w:r>
              <w:rPr>
                <w:rFonts w:hint="eastAsia" w:ascii="Times New Roman" w:hAnsi="Times New Roman" w:eastAsia="宋体" w:cs="Times New Roman"/>
                <w:spacing w:val="0"/>
                <w:w w:val="100"/>
                <w:sz w:val="24"/>
                <w:szCs w:val="24"/>
                <w:lang w:val="en-US" w:eastAsia="zh-CN"/>
              </w:rPr>
              <w:t>COD、BOD、SS、NH</w:t>
            </w:r>
            <w:r>
              <w:rPr>
                <w:rFonts w:hint="eastAsia" w:ascii="Times New Roman" w:hAnsi="Times New Roman" w:eastAsia="宋体" w:cs="Times New Roman"/>
                <w:spacing w:val="0"/>
                <w:w w:val="100"/>
                <w:sz w:val="24"/>
                <w:szCs w:val="24"/>
                <w:vertAlign w:val="subscript"/>
                <w:lang w:val="en-US" w:eastAsia="zh-CN"/>
              </w:rPr>
              <w:t>3</w:t>
            </w:r>
            <w:r>
              <w:rPr>
                <w:rFonts w:hint="eastAsia" w:ascii="Times New Roman" w:hAnsi="Times New Roman" w:eastAsia="宋体" w:cs="Times New Roman"/>
                <w:spacing w:val="0"/>
                <w:w w:val="100"/>
                <w:sz w:val="24"/>
                <w:szCs w:val="24"/>
                <w:lang w:val="en-US" w:eastAsia="zh-CN"/>
              </w:rPr>
              <w:t>-N</w:t>
            </w:r>
          </w:p>
        </w:tc>
        <w:tc>
          <w:tcPr>
            <w:tcW w:w="2079" w:type="dxa"/>
            <w:tcBorders>
              <w:top w:val="single" w:color="auto" w:sz="4" w:space="0"/>
              <w:bottom w:val="single" w:color="auto" w:sz="4" w:space="0"/>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spacing w:val="0"/>
                <w:w w:val="100"/>
                <w:kern w:val="2"/>
                <w:sz w:val="24"/>
                <w:szCs w:val="24"/>
                <w:lang w:val="en-US" w:eastAsia="zh-CN" w:bidi="ar-SA"/>
              </w:rPr>
            </w:pPr>
            <w:r>
              <w:rPr>
                <w:rFonts w:hint="default" w:ascii="Times New Roman" w:hAnsi="Times New Roman" w:eastAsia="宋体" w:cs="Times New Roman"/>
                <w:spacing w:val="0"/>
                <w:w w:val="100"/>
                <w:kern w:val="2"/>
                <w:sz w:val="24"/>
                <w:szCs w:val="24"/>
                <w:lang w:val="en-US" w:eastAsia="zh-CN" w:bidi="ar-SA"/>
              </w:rPr>
              <w:t>经化粪池处理后排入园区污水管网</w:t>
            </w:r>
          </w:p>
        </w:tc>
        <w:tc>
          <w:tcPr>
            <w:tcW w:w="2417" w:type="dxa"/>
            <w:tcBorders>
              <w:top w:val="single" w:color="auto" w:sz="4" w:space="0"/>
              <w:bottom w:val="single" w:color="auto" w:sz="4" w:space="0"/>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spacing w:val="0"/>
                <w:w w:val="100"/>
                <w:kern w:val="2"/>
                <w:sz w:val="24"/>
                <w:szCs w:val="24"/>
                <w:lang w:val="en-US" w:eastAsia="zh-CN" w:bidi="ar-SA"/>
              </w:rPr>
            </w:pPr>
            <w:r>
              <w:rPr>
                <w:rFonts w:hint="eastAsia" w:ascii="Times New Roman" w:hAnsi="Times New Roman" w:cs="Times New Roman"/>
                <w:b w:val="0"/>
                <w:bCs/>
                <w:spacing w:val="0"/>
                <w:w w:val="100"/>
                <w:sz w:val="24"/>
                <w:szCs w:val="24"/>
                <w:vertAlign w:val="baseline"/>
                <w:lang w:val="en-US" w:eastAsia="zh-CN"/>
              </w:rPr>
              <w:t>《污水综合排放排放标准》(GB 8979-1996）三级标准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6" w:hRule="atLeast"/>
          <w:jc w:val="center"/>
        </w:trPr>
        <w:tc>
          <w:tcPr>
            <w:tcW w:w="1455" w:type="dxa"/>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color w:val="000000"/>
                <w:kern w:val="2"/>
                <w:sz w:val="24"/>
                <w:szCs w:val="24"/>
                <w:lang w:val="en-US" w:eastAsia="zh-CN" w:bidi="ar-SA"/>
              </w:rPr>
            </w:pPr>
            <w:r>
              <w:rPr>
                <w:b w:val="0"/>
                <w:bCs/>
                <w:color w:val="000000"/>
                <w:sz w:val="24"/>
                <w:szCs w:val="24"/>
              </w:rPr>
              <w:t>声环境</w:t>
            </w:r>
          </w:p>
        </w:tc>
        <w:tc>
          <w:tcPr>
            <w:tcW w:w="1929" w:type="dxa"/>
            <w:tcBorders>
              <w:top w:val="single" w:color="auto" w:sz="4" w:space="0"/>
              <w:bottom w:val="single" w:color="auto" w:sz="4" w:space="0"/>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kern w:val="2"/>
                <w:sz w:val="24"/>
                <w:szCs w:val="24"/>
                <w:lang w:val="en-US" w:eastAsia="zh-CN" w:bidi="ar-SA"/>
              </w:rPr>
            </w:pPr>
            <w:r>
              <w:rPr>
                <w:rFonts w:hint="eastAsia"/>
                <w:bCs/>
                <w:color w:val="000000"/>
                <w:sz w:val="24"/>
                <w:szCs w:val="24"/>
              </w:rPr>
              <w:t>产噪设备</w:t>
            </w:r>
          </w:p>
        </w:tc>
        <w:tc>
          <w:tcPr>
            <w:tcW w:w="1178" w:type="dxa"/>
            <w:tcBorders>
              <w:top w:val="single" w:color="auto" w:sz="4" w:space="0"/>
              <w:bottom w:val="single" w:color="auto" w:sz="4" w:space="0"/>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kern w:val="2"/>
                <w:sz w:val="24"/>
                <w:szCs w:val="24"/>
                <w:lang w:val="en-US" w:eastAsia="zh-CN" w:bidi="ar-SA"/>
              </w:rPr>
            </w:pPr>
            <w:r>
              <w:rPr>
                <w:color w:val="000000"/>
                <w:sz w:val="24"/>
                <w:szCs w:val="24"/>
              </w:rPr>
              <w:t>噪声</w:t>
            </w:r>
          </w:p>
        </w:tc>
        <w:tc>
          <w:tcPr>
            <w:tcW w:w="2079" w:type="dxa"/>
            <w:tcBorders>
              <w:top w:val="single" w:color="auto" w:sz="4" w:space="0"/>
              <w:bottom w:val="single" w:color="auto" w:sz="4" w:space="0"/>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Cs/>
                <w:color w:val="000000"/>
                <w:kern w:val="2"/>
                <w:sz w:val="24"/>
                <w:szCs w:val="24"/>
                <w:lang w:val="en-US" w:eastAsia="zh-CN" w:bidi="ar-SA"/>
              </w:rPr>
            </w:pPr>
            <w:r>
              <w:rPr>
                <w:bCs/>
                <w:color w:val="000000"/>
                <w:sz w:val="24"/>
                <w:szCs w:val="24"/>
              </w:rPr>
              <w:t>房间隔声、基座减振</w:t>
            </w:r>
          </w:p>
        </w:tc>
        <w:tc>
          <w:tcPr>
            <w:tcW w:w="2417" w:type="dxa"/>
            <w:tcBorders>
              <w:top w:val="single" w:color="auto" w:sz="4" w:space="0"/>
              <w:bottom w:val="single" w:color="auto" w:sz="4" w:space="0"/>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kern w:val="2"/>
                <w:sz w:val="24"/>
                <w:szCs w:val="24"/>
                <w:lang w:val="en-US" w:eastAsia="zh-CN" w:bidi="ar-SA"/>
              </w:rPr>
            </w:pPr>
            <w:r>
              <w:rPr>
                <w:color w:val="000000"/>
                <w:sz w:val="24"/>
                <w:szCs w:val="24"/>
              </w:rPr>
              <w:t>《工业企业厂界环境噪声</w:t>
            </w:r>
            <w:r>
              <w:rPr>
                <w:rFonts w:hint="eastAsia"/>
                <w:color w:val="000000"/>
                <w:sz w:val="24"/>
                <w:szCs w:val="24"/>
                <w:lang w:val="en-US" w:eastAsia="zh-CN"/>
              </w:rPr>
              <w:t>排放</w:t>
            </w:r>
            <w:r>
              <w:rPr>
                <w:color w:val="000000"/>
                <w:sz w:val="24"/>
                <w:szCs w:val="24"/>
              </w:rPr>
              <w:t>标准》（GB12348-2008）</w:t>
            </w:r>
            <w:r>
              <w:rPr>
                <w:rFonts w:hint="eastAsia"/>
                <w:color w:val="000000"/>
                <w:sz w:val="24"/>
                <w:szCs w:val="24"/>
                <w:lang w:val="en-US" w:eastAsia="zh-CN"/>
              </w:rPr>
              <w:t>3</w:t>
            </w:r>
            <w:r>
              <w:rPr>
                <w:color w:val="000000"/>
                <w:sz w:val="24"/>
                <w:szCs w:val="24"/>
              </w:rPr>
              <w:t>类标准要求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6" w:hRule="atLeast"/>
          <w:jc w:val="center"/>
        </w:trPr>
        <w:tc>
          <w:tcPr>
            <w:tcW w:w="1455" w:type="dxa"/>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 w:val="0"/>
                <w:bCs/>
                <w:color w:val="000000"/>
                <w:sz w:val="24"/>
                <w:szCs w:val="24"/>
                <w:lang w:val="en-US" w:eastAsia="zh-CN"/>
              </w:rPr>
            </w:pPr>
            <w:r>
              <w:rPr>
                <w:rFonts w:hint="eastAsia"/>
                <w:b w:val="0"/>
                <w:bCs/>
                <w:color w:val="000000"/>
                <w:sz w:val="24"/>
                <w:szCs w:val="24"/>
                <w:lang w:val="en-US" w:eastAsia="zh-CN"/>
              </w:rPr>
              <w:t>固体废物</w:t>
            </w:r>
          </w:p>
        </w:tc>
        <w:tc>
          <w:tcPr>
            <w:tcW w:w="7603" w:type="dxa"/>
            <w:gridSpan w:val="4"/>
            <w:tcBorders>
              <w:top w:val="single" w:color="auto" w:sz="4" w:space="0"/>
              <w:bottom w:val="single" w:color="auto" w:sz="4" w:space="0"/>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color w:val="000000"/>
                <w:sz w:val="24"/>
                <w:szCs w:val="24"/>
              </w:rPr>
            </w:pPr>
            <w:r>
              <w:rPr>
                <w:rFonts w:hint="eastAsia"/>
                <w:color w:val="000000"/>
                <w:sz w:val="24"/>
                <w:szCs w:val="24"/>
                <w:lang w:val="en-US" w:eastAsia="zh-CN"/>
              </w:rPr>
              <w:t>不合格产品，打磨粉尘等分类收集后外售于物资回收公司；</w:t>
            </w:r>
            <w:r>
              <w:rPr>
                <w:rFonts w:hint="eastAsia"/>
                <w:color w:val="000000"/>
                <w:sz w:val="24"/>
                <w:szCs w:val="24"/>
                <w:highlight w:val="yellow"/>
                <w:lang w:val="en-US" w:eastAsia="zh-CN"/>
              </w:rPr>
              <w:t>打印机自带除尘器收集粉尘，</w:t>
            </w:r>
            <w:commentRangeStart w:id="2"/>
            <w:r>
              <w:rPr>
                <w:rFonts w:hint="eastAsia"/>
                <w:color w:val="000000"/>
                <w:sz w:val="24"/>
                <w:szCs w:val="24"/>
                <w:highlight w:val="yellow"/>
                <w:lang w:val="en-US" w:eastAsia="zh-CN"/>
              </w:rPr>
              <w:t>切割粉尘回用于生产，</w:t>
            </w:r>
            <w:commentRangeEnd w:id="2"/>
            <w:r>
              <w:commentReference w:id="2"/>
            </w:r>
            <w:r>
              <w:rPr>
                <w:rFonts w:hint="eastAsia"/>
                <w:color w:val="000000"/>
                <w:sz w:val="24"/>
                <w:szCs w:val="24"/>
                <w:lang w:val="en-US" w:eastAsia="zh-CN"/>
              </w:rPr>
              <w:t>生活垃圾经厂区垃圾桶收集后，交由环卫部门统一处理；废机油，废活性炭暂存于危废库内，定期交由有资质单位处置。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8" w:hRule="atLeast"/>
          <w:jc w:val="center"/>
        </w:trPr>
        <w:tc>
          <w:tcPr>
            <w:tcW w:w="1455" w:type="dxa"/>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bCs/>
                <w:color w:val="000000"/>
                <w:kern w:val="2"/>
                <w:sz w:val="24"/>
                <w:szCs w:val="24"/>
                <w:lang w:val="en-US" w:eastAsia="zh-CN" w:bidi="ar-SA"/>
              </w:rPr>
            </w:pPr>
            <w:r>
              <w:rPr>
                <w:b w:val="0"/>
                <w:bCs/>
                <w:color w:val="000000"/>
                <w:sz w:val="24"/>
                <w:szCs w:val="24"/>
              </w:rPr>
              <w:t>土壤及地下水污染防治措施</w:t>
            </w:r>
          </w:p>
        </w:tc>
        <w:tc>
          <w:tcPr>
            <w:tcW w:w="7603" w:type="dxa"/>
            <w:gridSpan w:val="4"/>
            <w:tcBorders>
              <w:top w:val="single" w:color="auto" w:sz="4" w:space="0"/>
              <w:bottom w:val="single" w:color="auto" w:sz="4" w:space="0"/>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color w:val="000000"/>
                <w:kern w:val="2"/>
                <w:sz w:val="24"/>
                <w:szCs w:val="24"/>
                <w:lang w:val="en-US" w:eastAsia="zh-CN" w:bidi="ar-SA"/>
              </w:rPr>
            </w:pPr>
            <w:r>
              <w:rPr>
                <w:rFonts w:hint="eastAsia"/>
                <w:b w:val="0"/>
                <w:bCs/>
                <w:color w:val="000000"/>
                <w:sz w:val="24"/>
                <w:szCs w:val="24"/>
              </w:rPr>
              <w:t>无</w:t>
            </w:r>
            <w:r>
              <w:rPr>
                <w:b w:val="0"/>
                <w:bCs/>
                <w:color w:val="00000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455" w:type="dxa"/>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bCs/>
                <w:color w:val="000000"/>
                <w:kern w:val="2"/>
                <w:sz w:val="24"/>
                <w:szCs w:val="24"/>
                <w:lang w:val="en-US" w:eastAsia="zh-CN" w:bidi="ar-SA"/>
              </w:rPr>
            </w:pPr>
            <w:r>
              <w:rPr>
                <w:b w:val="0"/>
                <w:bCs/>
                <w:color w:val="000000"/>
                <w:sz w:val="24"/>
                <w:szCs w:val="24"/>
              </w:rPr>
              <w:t>生态保护措施</w:t>
            </w:r>
          </w:p>
        </w:tc>
        <w:tc>
          <w:tcPr>
            <w:tcW w:w="7603" w:type="dxa"/>
            <w:gridSpan w:val="4"/>
            <w:tcBorders>
              <w:top w:val="single" w:color="auto" w:sz="4" w:space="0"/>
              <w:bottom w:val="single" w:color="auto" w:sz="4" w:space="0"/>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color w:val="000000"/>
                <w:kern w:val="2"/>
                <w:sz w:val="24"/>
                <w:szCs w:val="24"/>
                <w:lang w:val="en-US" w:eastAsia="zh-CN" w:bidi="ar-SA"/>
              </w:rPr>
            </w:pPr>
            <w:r>
              <w:rPr>
                <w:b w:val="0"/>
                <w:bCs/>
                <w:color w:val="000000"/>
                <w:sz w:val="24"/>
                <w:szCs w:val="24"/>
              </w:rPr>
              <w:t>项目不新增占地，故对生态环境无影响。</w:t>
            </w:r>
          </w:p>
        </w:tc>
      </w:tr>
    </w:tbl>
    <w:p>
      <w:pPr>
        <w:pStyle w:val="15"/>
        <w:jc w:val="center"/>
        <w:outlineLvl w:val="0"/>
        <w:rPr>
          <w:rFonts w:hint="eastAsia" w:ascii="黑体" w:hAnsi="黑体" w:eastAsia="黑体"/>
          <w:snapToGrid w:val="0"/>
          <w:color w:val="auto"/>
          <w:sz w:val="30"/>
          <w:szCs w:val="30"/>
        </w:rPr>
      </w:pPr>
    </w:p>
    <w:p>
      <w:pPr>
        <w:pStyle w:val="15"/>
        <w:jc w:val="center"/>
        <w:outlineLvl w:val="0"/>
        <w:rPr>
          <w:rFonts w:hint="eastAsia" w:ascii="黑体" w:hAnsi="黑体" w:eastAsia="黑体"/>
          <w:snapToGrid w:val="0"/>
          <w:color w:val="auto"/>
          <w:sz w:val="30"/>
          <w:szCs w:val="30"/>
        </w:rPr>
      </w:pPr>
    </w:p>
    <w:p>
      <w:pPr>
        <w:pStyle w:val="15"/>
        <w:jc w:val="center"/>
        <w:outlineLvl w:val="0"/>
        <w:rPr>
          <w:rFonts w:hint="eastAsia" w:ascii="黑体" w:hAnsi="黑体" w:eastAsia="黑体"/>
          <w:snapToGrid w:val="0"/>
          <w:color w:val="auto"/>
          <w:sz w:val="30"/>
          <w:szCs w:val="30"/>
        </w:rPr>
      </w:pPr>
    </w:p>
    <w:p>
      <w:pPr>
        <w:pStyle w:val="15"/>
        <w:jc w:val="center"/>
        <w:outlineLvl w:val="0"/>
        <w:rPr>
          <w:rFonts w:hint="eastAsia" w:ascii="黑体" w:hAnsi="黑体" w:eastAsia="黑体"/>
          <w:snapToGrid w:val="0"/>
          <w:color w:val="auto"/>
          <w:sz w:val="30"/>
          <w:szCs w:val="30"/>
        </w:rPr>
      </w:pPr>
    </w:p>
    <w:p>
      <w:pPr>
        <w:pStyle w:val="15"/>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六、结论</w:t>
      </w:r>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pPr>
              <w:spacing w:line="360" w:lineRule="auto"/>
              <w:ind w:firstLine="480" w:firstLineChars="200"/>
              <w:rPr>
                <w:rFonts w:hint="default" w:ascii="宋体" w:cs="宋体"/>
                <w:color w:val="auto"/>
                <w:sz w:val="24"/>
              </w:rPr>
            </w:pPr>
            <w:r>
              <w:rPr>
                <w:rFonts w:hint="default" w:ascii="宋体" w:cs="宋体"/>
                <w:color w:val="auto"/>
                <w:sz w:val="24"/>
              </w:rPr>
              <w:t>综上所述，本项目建设符合国家产业发展政策；本项目在落实各项污染防治措施的前提下，可以做到污染物达标排放；本项目的运营对周围环境的影响较小，周围环境质量可维持现状。从环境保护的角度分析，本项目的建设是可行的。</w:t>
            </w:r>
          </w:p>
          <w:p>
            <w:pPr>
              <w:spacing w:line="360" w:lineRule="auto"/>
              <w:ind w:firstLine="480" w:firstLineChars="200"/>
              <w:rPr>
                <w:rFonts w:ascii="宋体" w:cs="宋体"/>
                <w:color w:val="auto"/>
                <w:sz w:val="24"/>
              </w:rPr>
            </w:pPr>
          </w:p>
        </w:tc>
      </w:tr>
    </w:tbl>
    <w:p>
      <w:pPr>
        <w:rPr>
          <w:rFonts w:ascii="宋体"/>
          <w:color w:val="auto"/>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textAlignment w:val="auto"/>
        <w:outlineLvl w:val="0"/>
        <w:rPr>
          <w:rFonts w:hint="default" w:ascii="Times New Roman" w:hAnsi="Times New Roman" w:eastAsia="黑体" w:cs="Times New Roman"/>
          <w:snapToGrid w:val="0"/>
          <w:spacing w:val="0"/>
          <w:w w:val="100"/>
          <w:sz w:val="32"/>
          <w:szCs w:val="32"/>
        </w:rPr>
      </w:pPr>
      <w:r>
        <w:rPr>
          <w:rFonts w:hint="default" w:ascii="Times New Roman" w:hAnsi="Times New Roman" w:eastAsia="黑体" w:cs="Times New Roman"/>
          <w:snapToGrid w:val="0"/>
          <w:spacing w:val="0"/>
          <w:w w:val="100"/>
          <w:sz w:val="32"/>
          <w:szCs w:val="32"/>
        </w:rPr>
        <w:t>附表</w:t>
      </w:r>
    </w:p>
    <w:p>
      <w:pPr>
        <w:pStyle w:val="1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default" w:ascii="Times New Roman" w:hAnsi="Times New Roman" w:eastAsia="方正小标宋_GBK" w:cs="Times New Roman"/>
          <w:snapToGrid w:val="0"/>
          <w:spacing w:val="0"/>
          <w:w w:val="100"/>
          <w:sz w:val="38"/>
          <w:szCs w:val="38"/>
        </w:rPr>
      </w:pPr>
      <w:r>
        <w:rPr>
          <w:rFonts w:hint="default" w:ascii="Times New Roman" w:hAnsi="Times New Roman" w:eastAsia="方正小标宋_GBK" w:cs="Times New Roman"/>
          <w:snapToGrid w:val="0"/>
          <w:spacing w:val="0"/>
          <w:w w:val="100"/>
          <w:sz w:val="38"/>
          <w:szCs w:val="38"/>
        </w:rPr>
        <w:t>建设项目污染物排放量汇总表</w:t>
      </w:r>
    </w:p>
    <w:tbl>
      <w:tblPr>
        <w:tblStyle w:val="18"/>
        <w:tblW w:w="13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08"/>
        <w:gridCol w:w="1664"/>
        <w:gridCol w:w="1492"/>
        <w:gridCol w:w="1291"/>
        <w:gridCol w:w="1721"/>
        <w:gridCol w:w="1578"/>
        <w:gridCol w:w="1783"/>
        <w:gridCol w:w="1984"/>
        <w:gridCol w:w="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1608" w:type="dxa"/>
            <w:tcBorders>
              <w:tl2br w:val="single" w:color="auto" w:sz="4" w:space="0"/>
            </w:tcBorders>
            <w:noWrap w:val="0"/>
            <w:tcMar>
              <w:left w:w="28" w:type="dxa"/>
              <w:right w:w="28" w:type="dxa"/>
            </w:tcMar>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eastAsia" w:ascii="Times New Roman" w:hAnsi="Times New Roman" w:eastAsia="宋体" w:cs="Times New Roman"/>
                <w:snapToGrid w:val="0"/>
                <w:color w:val="000000"/>
                <w:spacing w:val="0"/>
                <w:w w:val="100"/>
                <w:kern w:val="21"/>
                <w:sz w:val="21"/>
                <w:szCs w:val="21"/>
                <w:lang w:val="en-US" w:eastAsia="zh-CN"/>
              </w:rPr>
              <w:t xml:space="preserve">      </w:t>
            </w:r>
            <w:r>
              <w:rPr>
                <w:rFonts w:hint="default" w:ascii="Times New Roman" w:hAnsi="Times New Roman" w:eastAsia="宋体" w:cs="Times New Roman"/>
                <w:snapToGrid w:val="0"/>
                <w:color w:val="000000"/>
                <w:spacing w:val="0"/>
                <w:w w:val="100"/>
                <w:kern w:val="21"/>
                <w:sz w:val="21"/>
                <w:szCs w:val="21"/>
              </w:rPr>
              <w:t>项目</w:t>
            </w:r>
          </w:p>
          <w:p>
            <w:pPr>
              <w:pStyle w:val="52"/>
              <w:keepNext w:val="0"/>
              <w:keepLines w:val="0"/>
              <w:pageBreakBefore w:val="0"/>
              <w:kinsoku/>
              <w:wordWrap/>
              <w:overflowPunct/>
              <w:topLinePunct w:val="0"/>
              <w:autoSpaceDE/>
              <w:autoSpaceDN/>
              <w:bidi w:val="0"/>
              <w:spacing w:before="100" w:beforeLines="0" w:after="100" w:afterLines="0" w:line="240" w:lineRule="auto"/>
              <w:ind w:firstLine="210" w:firstLineChars="100"/>
              <w:jc w:val="both"/>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分类</w:t>
            </w:r>
          </w:p>
        </w:tc>
        <w:tc>
          <w:tcPr>
            <w:tcW w:w="1664" w:type="dxa"/>
            <w:noWrap w:val="0"/>
            <w:tcMar>
              <w:left w:w="28" w:type="dxa"/>
              <w:right w:w="28" w:type="dxa"/>
            </w:tcMar>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污染物名称</w:t>
            </w:r>
          </w:p>
        </w:tc>
        <w:tc>
          <w:tcPr>
            <w:tcW w:w="1492" w:type="dxa"/>
            <w:noWrap w:val="0"/>
            <w:tcMar>
              <w:left w:w="28" w:type="dxa"/>
              <w:right w:w="28" w:type="dxa"/>
            </w:tcMar>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现有工程</w:t>
            </w:r>
          </w:p>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排放量（固体废物产生量）</w:t>
            </w:r>
            <w:r>
              <w:rPr>
                <w:rFonts w:hint="default" w:ascii="Times New Roman" w:hAnsi="Times New Roman" w:eastAsia="宋体" w:cs="Times New Roman"/>
                <w:snapToGrid w:val="0"/>
                <w:color w:val="000000"/>
                <w:spacing w:val="0"/>
                <w:w w:val="100"/>
                <w:kern w:val="21"/>
                <w:sz w:val="21"/>
                <w:szCs w:val="21"/>
              </w:rPr>
              <w:fldChar w:fldCharType="begin"/>
            </w:r>
            <w:r>
              <w:rPr>
                <w:rFonts w:hint="default" w:ascii="Times New Roman" w:hAnsi="Times New Roman" w:eastAsia="宋体" w:cs="Times New Roman"/>
                <w:snapToGrid w:val="0"/>
                <w:color w:val="000000"/>
                <w:spacing w:val="0"/>
                <w:w w:val="100"/>
                <w:kern w:val="21"/>
                <w:sz w:val="21"/>
                <w:szCs w:val="21"/>
              </w:rPr>
              <w:instrText xml:space="preserve"> = 1 \* GB3 \* MERGEFORMAT </w:instrText>
            </w:r>
            <w:r>
              <w:rPr>
                <w:rFonts w:hint="default" w:ascii="Times New Roman" w:hAnsi="Times New Roman" w:eastAsia="宋体" w:cs="Times New Roman"/>
                <w:snapToGrid w:val="0"/>
                <w:color w:val="000000"/>
                <w:spacing w:val="0"/>
                <w:w w:val="100"/>
                <w:kern w:val="21"/>
                <w:sz w:val="21"/>
                <w:szCs w:val="21"/>
              </w:rPr>
              <w:fldChar w:fldCharType="separate"/>
            </w:r>
            <w:r>
              <w:rPr>
                <w:rFonts w:hint="default" w:ascii="Times New Roman" w:hAnsi="Times New Roman" w:eastAsia="宋体" w:cs="Times New Roman"/>
                <w:spacing w:val="0"/>
                <w:w w:val="100"/>
                <w:kern w:val="2"/>
                <w:sz w:val="21"/>
                <w:szCs w:val="21"/>
              </w:rPr>
              <w:t>①</w:t>
            </w:r>
            <w:r>
              <w:rPr>
                <w:rFonts w:hint="default" w:ascii="Times New Roman" w:hAnsi="Times New Roman" w:eastAsia="宋体" w:cs="Times New Roman"/>
                <w:snapToGrid w:val="0"/>
                <w:color w:val="000000"/>
                <w:spacing w:val="0"/>
                <w:w w:val="100"/>
                <w:kern w:val="21"/>
                <w:sz w:val="21"/>
                <w:szCs w:val="21"/>
              </w:rPr>
              <w:fldChar w:fldCharType="end"/>
            </w:r>
          </w:p>
        </w:tc>
        <w:tc>
          <w:tcPr>
            <w:tcW w:w="1291" w:type="dxa"/>
            <w:noWrap w:val="0"/>
            <w:tcMar>
              <w:left w:w="28" w:type="dxa"/>
              <w:right w:w="28" w:type="dxa"/>
            </w:tcMar>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现有工程</w:t>
            </w:r>
          </w:p>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许可排放量</w:t>
            </w:r>
          </w:p>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fldChar w:fldCharType="begin"/>
            </w:r>
            <w:r>
              <w:rPr>
                <w:rFonts w:hint="default" w:ascii="Times New Roman" w:hAnsi="Times New Roman" w:eastAsia="宋体" w:cs="Times New Roman"/>
                <w:snapToGrid w:val="0"/>
                <w:color w:val="000000"/>
                <w:spacing w:val="0"/>
                <w:w w:val="100"/>
                <w:kern w:val="21"/>
                <w:sz w:val="21"/>
                <w:szCs w:val="21"/>
              </w:rPr>
              <w:instrText xml:space="preserve"> = 2 \* GB3 \* MERGEFORMAT </w:instrText>
            </w:r>
            <w:r>
              <w:rPr>
                <w:rFonts w:hint="default" w:ascii="Times New Roman" w:hAnsi="Times New Roman" w:eastAsia="宋体" w:cs="Times New Roman"/>
                <w:snapToGrid w:val="0"/>
                <w:color w:val="000000"/>
                <w:spacing w:val="0"/>
                <w:w w:val="100"/>
                <w:kern w:val="21"/>
                <w:sz w:val="21"/>
                <w:szCs w:val="21"/>
              </w:rPr>
              <w:fldChar w:fldCharType="separate"/>
            </w:r>
            <w:r>
              <w:rPr>
                <w:rFonts w:hint="default" w:ascii="Times New Roman" w:hAnsi="Times New Roman" w:eastAsia="宋体" w:cs="Times New Roman"/>
                <w:snapToGrid w:val="0"/>
                <w:color w:val="000000"/>
                <w:spacing w:val="0"/>
                <w:w w:val="100"/>
                <w:kern w:val="21"/>
                <w:sz w:val="21"/>
                <w:szCs w:val="21"/>
              </w:rPr>
              <w:t>②</w:t>
            </w:r>
            <w:r>
              <w:rPr>
                <w:rFonts w:hint="default" w:ascii="Times New Roman" w:hAnsi="Times New Roman" w:eastAsia="宋体" w:cs="Times New Roman"/>
                <w:snapToGrid w:val="0"/>
                <w:color w:val="000000"/>
                <w:spacing w:val="0"/>
                <w:w w:val="100"/>
                <w:kern w:val="21"/>
                <w:sz w:val="21"/>
                <w:szCs w:val="21"/>
              </w:rPr>
              <w:fldChar w:fldCharType="end"/>
            </w:r>
          </w:p>
        </w:tc>
        <w:tc>
          <w:tcPr>
            <w:tcW w:w="1721" w:type="dxa"/>
            <w:noWrap w:val="0"/>
            <w:tcMar>
              <w:left w:w="28" w:type="dxa"/>
              <w:right w:w="28" w:type="dxa"/>
            </w:tcMar>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在建工程</w:t>
            </w:r>
          </w:p>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排放量（固体废物产生量）</w:t>
            </w:r>
            <w:r>
              <w:rPr>
                <w:rFonts w:hint="default" w:ascii="Times New Roman" w:hAnsi="Times New Roman" w:eastAsia="宋体" w:cs="Times New Roman"/>
                <w:snapToGrid w:val="0"/>
                <w:color w:val="000000"/>
                <w:spacing w:val="0"/>
                <w:w w:val="100"/>
                <w:kern w:val="21"/>
                <w:sz w:val="21"/>
                <w:szCs w:val="21"/>
              </w:rPr>
              <w:fldChar w:fldCharType="begin"/>
            </w:r>
            <w:r>
              <w:rPr>
                <w:rFonts w:hint="default" w:ascii="Times New Roman" w:hAnsi="Times New Roman" w:eastAsia="宋体" w:cs="Times New Roman"/>
                <w:snapToGrid w:val="0"/>
                <w:color w:val="000000"/>
                <w:spacing w:val="0"/>
                <w:w w:val="100"/>
                <w:kern w:val="21"/>
                <w:sz w:val="21"/>
                <w:szCs w:val="21"/>
              </w:rPr>
              <w:instrText xml:space="preserve"> = 3 \* GB3 \* MERGEFORMAT </w:instrText>
            </w:r>
            <w:r>
              <w:rPr>
                <w:rFonts w:hint="default" w:ascii="Times New Roman" w:hAnsi="Times New Roman" w:eastAsia="宋体" w:cs="Times New Roman"/>
                <w:snapToGrid w:val="0"/>
                <w:color w:val="000000"/>
                <w:spacing w:val="0"/>
                <w:w w:val="100"/>
                <w:kern w:val="21"/>
                <w:sz w:val="21"/>
                <w:szCs w:val="21"/>
              </w:rPr>
              <w:fldChar w:fldCharType="separate"/>
            </w:r>
            <w:r>
              <w:rPr>
                <w:rFonts w:hint="default" w:ascii="Times New Roman" w:hAnsi="Times New Roman" w:eastAsia="宋体" w:cs="Times New Roman"/>
                <w:spacing w:val="0"/>
                <w:w w:val="100"/>
                <w:kern w:val="2"/>
                <w:sz w:val="21"/>
                <w:szCs w:val="21"/>
              </w:rPr>
              <w:t>③</w:t>
            </w:r>
            <w:r>
              <w:rPr>
                <w:rFonts w:hint="default" w:ascii="Times New Roman" w:hAnsi="Times New Roman" w:eastAsia="宋体" w:cs="Times New Roman"/>
                <w:snapToGrid w:val="0"/>
                <w:color w:val="000000"/>
                <w:spacing w:val="0"/>
                <w:w w:val="100"/>
                <w:kern w:val="21"/>
                <w:sz w:val="21"/>
                <w:szCs w:val="21"/>
              </w:rPr>
              <w:fldChar w:fldCharType="end"/>
            </w:r>
          </w:p>
        </w:tc>
        <w:tc>
          <w:tcPr>
            <w:tcW w:w="1578" w:type="dxa"/>
            <w:noWrap w:val="0"/>
            <w:tcMar>
              <w:left w:w="28" w:type="dxa"/>
              <w:right w:w="28" w:type="dxa"/>
            </w:tcMar>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本项目</w:t>
            </w:r>
          </w:p>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排放量（固体废物产生量）</w:t>
            </w:r>
            <w:r>
              <w:rPr>
                <w:rFonts w:hint="default" w:ascii="Times New Roman" w:hAnsi="Times New Roman" w:eastAsia="宋体" w:cs="Times New Roman"/>
                <w:snapToGrid w:val="0"/>
                <w:color w:val="000000"/>
                <w:spacing w:val="0"/>
                <w:w w:val="100"/>
                <w:kern w:val="21"/>
                <w:sz w:val="21"/>
                <w:szCs w:val="21"/>
              </w:rPr>
              <w:fldChar w:fldCharType="begin"/>
            </w:r>
            <w:r>
              <w:rPr>
                <w:rFonts w:hint="default" w:ascii="Times New Roman" w:hAnsi="Times New Roman" w:eastAsia="宋体" w:cs="Times New Roman"/>
                <w:snapToGrid w:val="0"/>
                <w:color w:val="000000"/>
                <w:spacing w:val="0"/>
                <w:w w:val="100"/>
                <w:kern w:val="21"/>
                <w:sz w:val="21"/>
                <w:szCs w:val="21"/>
              </w:rPr>
              <w:instrText xml:space="preserve"> = 4 \* GB3 \* MERGEFORMAT </w:instrText>
            </w:r>
            <w:r>
              <w:rPr>
                <w:rFonts w:hint="default" w:ascii="Times New Roman" w:hAnsi="Times New Roman" w:eastAsia="宋体" w:cs="Times New Roman"/>
                <w:snapToGrid w:val="0"/>
                <w:color w:val="000000"/>
                <w:spacing w:val="0"/>
                <w:w w:val="100"/>
                <w:kern w:val="21"/>
                <w:sz w:val="21"/>
                <w:szCs w:val="21"/>
              </w:rPr>
              <w:fldChar w:fldCharType="separate"/>
            </w:r>
            <w:r>
              <w:rPr>
                <w:rFonts w:hint="default" w:ascii="Times New Roman" w:hAnsi="Times New Roman" w:eastAsia="宋体" w:cs="Times New Roman"/>
                <w:spacing w:val="0"/>
                <w:w w:val="100"/>
                <w:kern w:val="2"/>
                <w:sz w:val="21"/>
                <w:szCs w:val="21"/>
              </w:rPr>
              <w:t>④</w:t>
            </w:r>
            <w:r>
              <w:rPr>
                <w:rFonts w:hint="default" w:ascii="Times New Roman" w:hAnsi="Times New Roman" w:eastAsia="宋体" w:cs="Times New Roman"/>
                <w:snapToGrid w:val="0"/>
                <w:color w:val="000000"/>
                <w:spacing w:val="0"/>
                <w:w w:val="100"/>
                <w:kern w:val="21"/>
                <w:sz w:val="21"/>
                <w:szCs w:val="21"/>
              </w:rPr>
              <w:fldChar w:fldCharType="end"/>
            </w:r>
          </w:p>
        </w:tc>
        <w:tc>
          <w:tcPr>
            <w:tcW w:w="1783" w:type="dxa"/>
            <w:noWrap w:val="0"/>
            <w:tcMar>
              <w:left w:w="28" w:type="dxa"/>
              <w:right w:w="28" w:type="dxa"/>
            </w:tcMar>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以新带老削减量</w:t>
            </w:r>
          </w:p>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（新建项目不填）</w:t>
            </w:r>
            <w:r>
              <w:rPr>
                <w:rFonts w:hint="default" w:ascii="Times New Roman" w:hAnsi="Times New Roman" w:eastAsia="宋体" w:cs="Times New Roman"/>
                <w:snapToGrid w:val="0"/>
                <w:color w:val="000000"/>
                <w:spacing w:val="0"/>
                <w:w w:val="100"/>
                <w:kern w:val="21"/>
                <w:sz w:val="21"/>
                <w:szCs w:val="21"/>
              </w:rPr>
              <w:fldChar w:fldCharType="begin"/>
            </w:r>
            <w:r>
              <w:rPr>
                <w:rFonts w:hint="default" w:ascii="Times New Roman" w:hAnsi="Times New Roman" w:eastAsia="宋体" w:cs="Times New Roman"/>
                <w:snapToGrid w:val="0"/>
                <w:color w:val="000000"/>
                <w:spacing w:val="0"/>
                <w:w w:val="100"/>
                <w:kern w:val="21"/>
                <w:sz w:val="21"/>
                <w:szCs w:val="21"/>
              </w:rPr>
              <w:instrText xml:space="preserve"> = 5 \* GB3 \* MERGEFORMAT </w:instrText>
            </w:r>
            <w:r>
              <w:rPr>
                <w:rFonts w:hint="default" w:ascii="Times New Roman" w:hAnsi="Times New Roman" w:eastAsia="宋体" w:cs="Times New Roman"/>
                <w:snapToGrid w:val="0"/>
                <w:color w:val="000000"/>
                <w:spacing w:val="0"/>
                <w:w w:val="100"/>
                <w:kern w:val="21"/>
                <w:sz w:val="21"/>
                <w:szCs w:val="21"/>
              </w:rPr>
              <w:fldChar w:fldCharType="separate"/>
            </w:r>
            <w:r>
              <w:rPr>
                <w:rFonts w:hint="default" w:ascii="Times New Roman" w:hAnsi="Times New Roman" w:eastAsia="宋体" w:cs="Times New Roman"/>
                <w:spacing w:val="0"/>
                <w:w w:val="100"/>
                <w:kern w:val="2"/>
                <w:sz w:val="21"/>
                <w:szCs w:val="21"/>
              </w:rPr>
              <w:t>⑤</w:t>
            </w:r>
            <w:r>
              <w:rPr>
                <w:rFonts w:hint="default" w:ascii="Times New Roman" w:hAnsi="Times New Roman" w:eastAsia="宋体" w:cs="Times New Roman"/>
                <w:snapToGrid w:val="0"/>
                <w:color w:val="000000"/>
                <w:spacing w:val="0"/>
                <w:w w:val="100"/>
                <w:kern w:val="21"/>
                <w:sz w:val="21"/>
                <w:szCs w:val="21"/>
              </w:rPr>
              <w:fldChar w:fldCharType="end"/>
            </w:r>
          </w:p>
        </w:tc>
        <w:tc>
          <w:tcPr>
            <w:tcW w:w="1984" w:type="dxa"/>
            <w:noWrap w:val="0"/>
            <w:tcMar>
              <w:left w:w="28" w:type="dxa"/>
              <w:right w:w="28" w:type="dxa"/>
            </w:tcMar>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本项目建成后</w:t>
            </w:r>
          </w:p>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全厂排放量（固体废物产生量）</w:t>
            </w:r>
            <w:r>
              <w:rPr>
                <w:rFonts w:hint="default" w:ascii="Times New Roman" w:hAnsi="Times New Roman" w:eastAsia="宋体" w:cs="Times New Roman"/>
                <w:snapToGrid w:val="0"/>
                <w:color w:val="000000"/>
                <w:spacing w:val="0"/>
                <w:w w:val="100"/>
                <w:kern w:val="21"/>
                <w:sz w:val="21"/>
                <w:szCs w:val="21"/>
              </w:rPr>
              <w:fldChar w:fldCharType="begin"/>
            </w:r>
            <w:r>
              <w:rPr>
                <w:rFonts w:hint="default" w:ascii="Times New Roman" w:hAnsi="Times New Roman" w:eastAsia="宋体" w:cs="Times New Roman"/>
                <w:snapToGrid w:val="0"/>
                <w:color w:val="000000"/>
                <w:spacing w:val="0"/>
                <w:w w:val="100"/>
                <w:kern w:val="21"/>
                <w:sz w:val="21"/>
                <w:szCs w:val="21"/>
              </w:rPr>
              <w:instrText xml:space="preserve"> = 6 \* GB3 \* MERGEFORMAT </w:instrText>
            </w:r>
            <w:r>
              <w:rPr>
                <w:rFonts w:hint="default" w:ascii="Times New Roman" w:hAnsi="Times New Roman" w:eastAsia="宋体" w:cs="Times New Roman"/>
                <w:snapToGrid w:val="0"/>
                <w:color w:val="000000"/>
                <w:spacing w:val="0"/>
                <w:w w:val="100"/>
                <w:kern w:val="21"/>
                <w:sz w:val="21"/>
                <w:szCs w:val="21"/>
              </w:rPr>
              <w:fldChar w:fldCharType="separate"/>
            </w:r>
            <w:r>
              <w:rPr>
                <w:rFonts w:hint="default" w:ascii="Times New Roman" w:hAnsi="Times New Roman" w:eastAsia="宋体" w:cs="Times New Roman"/>
                <w:spacing w:val="0"/>
                <w:w w:val="100"/>
                <w:kern w:val="2"/>
                <w:sz w:val="21"/>
                <w:szCs w:val="21"/>
              </w:rPr>
              <w:t>⑥</w:t>
            </w:r>
            <w:r>
              <w:rPr>
                <w:rFonts w:hint="default" w:ascii="Times New Roman" w:hAnsi="Times New Roman" w:eastAsia="宋体" w:cs="Times New Roman"/>
                <w:snapToGrid w:val="0"/>
                <w:color w:val="000000"/>
                <w:spacing w:val="0"/>
                <w:w w:val="100"/>
                <w:kern w:val="21"/>
                <w:sz w:val="21"/>
                <w:szCs w:val="21"/>
              </w:rPr>
              <w:fldChar w:fldCharType="end"/>
            </w:r>
          </w:p>
        </w:tc>
        <w:tc>
          <w:tcPr>
            <w:tcW w:w="834" w:type="dxa"/>
            <w:noWrap w:val="0"/>
            <w:tcMar>
              <w:left w:w="28" w:type="dxa"/>
              <w:right w:w="28" w:type="dxa"/>
            </w:tcMar>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变化量</w:t>
            </w:r>
          </w:p>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fldChar w:fldCharType="begin"/>
            </w:r>
            <w:r>
              <w:rPr>
                <w:rFonts w:hint="default" w:ascii="Times New Roman" w:hAnsi="Times New Roman" w:eastAsia="宋体" w:cs="Times New Roman"/>
                <w:snapToGrid w:val="0"/>
                <w:color w:val="000000"/>
                <w:spacing w:val="0"/>
                <w:w w:val="100"/>
                <w:kern w:val="21"/>
                <w:sz w:val="21"/>
                <w:szCs w:val="21"/>
              </w:rPr>
              <w:instrText xml:space="preserve"> = 7 \* GB3 \* MERGEFORMAT </w:instrText>
            </w:r>
            <w:r>
              <w:rPr>
                <w:rFonts w:hint="default" w:ascii="Times New Roman" w:hAnsi="Times New Roman" w:eastAsia="宋体" w:cs="Times New Roman"/>
                <w:snapToGrid w:val="0"/>
                <w:color w:val="000000"/>
                <w:spacing w:val="0"/>
                <w:w w:val="100"/>
                <w:kern w:val="21"/>
                <w:sz w:val="21"/>
                <w:szCs w:val="21"/>
              </w:rPr>
              <w:fldChar w:fldCharType="separate"/>
            </w:r>
            <w:r>
              <w:rPr>
                <w:rFonts w:hint="default" w:ascii="Times New Roman" w:hAnsi="Times New Roman" w:eastAsia="宋体" w:cs="Times New Roman"/>
                <w:spacing w:val="0"/>
                <w:w w:val="100"/>
                <w:kern w:val="2"/>
                <w:sz w:val="21"/>
                <w:szCs w:val="21"/>
              </w:rPr>
              <w:t>⑦</w:t>
            </w:r>
            <w:r>
              <w:rPr>
                <w:rFonts w:hint="default" w:ascii="Times New Roman" w:hAnsi="Times New Roman" w:eastAsia="宋体" w:cs="Times New Roman"/>
                <w:snapToGrid w:val="0"/>
                <w:color w:val="000000"/>
                <w:spacing w:val="0"/>
                <w:w w:val="100"/>
                <w:kern w:val="21"/>
                <w:sz w:val="21"/>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608" w:type="dxa"/>
            <w:vMerge w:val="restart"/>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000000"/>
                <w:spacing w:val="0"/>
                <w:w w:val="100"/>
                <w:kern w:val="21"/>
                <w:sz w:val="21"/>
                <w:szCs w:val="21"/>
                <w:lang w:val="en-US" w:eastAsia="zh-CN"/>
              </w:rPr>
            </w:pPr>
            <w:r>
              <w:rPr>
                <w:rFonts w:hint="eastAsia" w:ascii="Times New Roman" w:cs="Times New Roman"/>
                <w:snapToGrid w:val="0"/>
                <w:color w:val="000000"/>
                <w:spacing w:val="0"/>
                <w:w w:val="100"/>
                <w:kern w:val="21"/>
                <w:sz w:val="21"/>
                <w:szCs w:val="21"/>
                <w:lang w:val="en-US" w:eastAsia="zh-CN"/>
              </w:rPr>
              <w:t>废气</w:t>
            </w:r>
          </w:p>
        </w:tc>
        <w:tc>
          <w:tcPr>
            <w:tcW w:w="1664"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cs="Times New Roman"/>
                <w:snapToGrid w:val="0"/>
                <w:color w:val="000000"/>
                <w:spacing w:val="0"/>
                <w:w w:val="100"/>
                <w:kern w:val="21"/>
                <w:sz w:val="21"/>
                <w:szCs w:val="21"/>
                <w:lang w:val="en-US" w:eastAsia="zh-CN"/>
              </w:rPr>
            </w:pPr>
            <w:r>
              <w:rPr>
                <w:rFonts w:hint="eastAsia" w:ascii="Times New Roman" w:cs="Times New Roman"/>
                <w:snapToGrid w:val="0"/>
                <w:color w:val="000000"/>
                <w:spacing w:val="0"/>
                <w:w w:val="100"/>
                <w:kern w:val="21"/>
                <w:sz w:val="21"/>
                <w:szCs w:val="21"/>
                <w:lang w:val="en-US" w:eastAsia="zh-CN"/>
              </w:rPr>
              <w:t>颗粒物</w:t>
            </w:r>
          </w:p>
        </w:tc>
        <w:tc>
          <w:tcPr>
            <w:tcW w:w="1492"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p>
        </w:tc>
        <w:tc>
          <w:tcPr>
            <w:tcW w:w="1291"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p>
        </w:tc>
        <w:tc>
          <w:tcPr>
            <w:tcW w:w="1721"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p>
        </w:tc>
        <w:tc>
          <w:tcPr>
            <w:tcW w:w="1578"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cs="Times New Roman"/>
                <w:snapToGrid w:val="0"/>
                <w:color w:val="000000"/>
                <w:spacing w:val="0"/>
                <w:w w:val="100"/>
                <w:kern w:val="21"/>
                <w:sz w:val="21"/>
                <w:szCs w:val="21"/>
                <w:lang w:val="en-US" w:eastAsia="zh-CN"/>
              </w:rPr>
            </w:pPr>
            <w:r>
              <w:rPr>
                <w:rFonts w:hint="eastAsia" w:ascii="Times New Roman" w:cs="Times New Roman"/>
                <w:snapToGrid w:val="0"/>
                <w:color w:val="000000"/>
                <w:spacing w:val="0"/>
                <w:w w:val="100"/>
                <w:kern w:val="21"/>
                <w:sz w:val="21"/>
                <w:szCs w:val="21"/>
                <w:lang w:val="en-US" w:eastAsia="zh-CN"/>
              </w:rPr>
              <w:t>0.0159t/a</w:t>
            </w:r>
          </w:p>
        </w:tc>
        <w:tc>
          <w:tcPr>
            <w:tcW w:w="1783"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984"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r>
              <w:rPr>
                <w:rFonts w:hint="eastAsia" w:ascii="Times New Roman" w:cs="Times New Roman"/>
                <w:snapToGrid w:val="0"/>
                <w:color w:val="000000"/>
                <w:spacing w:val="0"/>
                <w:w w:val="100"/>
                <w:kern w:val="21"/>
                <w:sz w:val="21"/>
                <w:szCs w:val="21"/>
                <w:lang w:val="en-US" w:eastAsia="zh-CN"/>
              </w:rPr>
              <w:t>0.0159t/a</w:t>
            </w:r>
          </w:p>
        </w:tc>
        <w:tc>
          <w:tcPr>
            <w:tcW w:w="834"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608" w:type="dxa"/>
            <w:vMerge w:val="continue"/>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664"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r>
              <w:rPr>
                <w:rFonts w:hint="default" w:ascii="Times New Roman" w:hAnsi="Times New Roman" w:eastAsia="宋体" w:cs="Times New Roman"/>
                <w:snapToGrid w:val="0"/>
                <w:color w:val="000000"/>
                <w:spacing w:val="0"/>
                <w:w w:val="100"/>
                <w:kern w:val="21"/>
                <w:sz w:val="21"/>
                <w:szCs w:val="21"/>
                <w:lang w:val="en-US" w:eastAsia="zh-CN"/>
              </w:rPr>
              <w:t>SO</w:t>
            </w:r>
            <w:r>
              <w:rPr>
                <w:rFonts w:hint="default" w:ascii="Times New Roman" w:hAnsi="Times New Roman" w:eastAsia="宋体" w:cs="Times New Roman"/>
                <w:snapToGrid w:val="0"/>
                <w:color w:val="000000"/>
                <w:spacing w:val="0"/>
                <w:w w:val="100"/>
                <w:kern w:val="21"/>
                <w:sz w:val="21"/>
                <w:szCs w:val="21"/>
                <w:vertAlign w:val="subscript"/>
                <w:lang w:val="en-US" w:eastAsia="zh-CN"/>
              </w:rPr>
              <w:t>2</w:t>
            </w:r>
          </w:p>
        </w:tc>
        <w:tc>
          <w:tcPr>
            <w:tcW w:w="1492"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p>
        </w:tc>
        <w:tc>
          <w:tcPr>
            <w:tcW w:w="1291"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721"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578"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p>
        </w:tc>
        <w:tc>
          <w:tcPr>
            <w:tcW w:w="1783"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984"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834"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608" w:type="dxa"/>
            <w:vMerge w:val="continue"/>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664"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r>
              <w:rPr>
                <w:rFonts w:hint="default" w:ascii="Times New Roman" w:hAnsi="Times New Roman" w:eastAsia="宋体" w:cs="Times New Roman"/>
                <w:snapToGrid w:val="0"/>
                <w:color w:val="000000"/>
                <w:spacing w:val="0"/>
                <w:w w:val="100"/>
                <w:kern w:val="21"/>
                <w:sz w:val="21"/>
                <w:szCs w:val="21"/>
                <w:lang w:val="en-US" w:eastAsia="zh-CN"/>
              </w:rPr>
              <w:t>NO</w:t>
            </w:r>
            <w:r>
              <w:rPr>
                <w:rFonts w:hint="default" w:ascii="Times New Roman" w:hAnsi="Times New Roman" w:eastAsia="宋体" w:cs="Times New Roman"/>
                <w:snapToGrid w:val="0"/>
                <w:color w:val="000000"/>
                <w:spacing w:val="0"/>
                <w:w w:val="100"/>
                <w:kern w:val="21"/>
                <w:sz w:val="21"/>
                <w:szCs w:val="21"/>
                <w:vertAlign w:val="subscript"/>
                <w:lang w:val="en-US" w:eastAsia="zh-CN"/>
              </w:rPr>
              <w:t>x</w:t>
            </w:r>
          </w:p>
        </w:tc>
        <w:tc>
          <w:tcPr>
            <w:tcW w:w="1492"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p>
        </w:tc>
        <w:tc>
          <w:tcPr>
            <w:tcW w:w="1291"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721"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578"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p>
        </w:tc>
        <w:tc>
          <w:tcPr>
            <w:tcW w:w="1783"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984"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834"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1608" w:type="dxa"/>
            <w:vMerge w:val="continue"/>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664"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r>
              <w:rPr>
                <w:rFonts w:hint="eastAsia" w:ascii="Times New Roman" w:cs="Times New Roman"/>
                <w:snapToGrid w:val="0"/>
                <w:color w:val="000000"/>
                <w:spacing w:val="0"/>
                <w:w w:val="100"/>
                <w:kern w:val="21"/>
                <w:sz w:val="21"/>
                <w:szCs w:val="21"/>
                <w:lang w:val="en-US" w:eastAsia="zh-CN"/>
              </w:rPr>
              <w:t>非甲烷总烃</w:t>
            </w:r>
          </w:p>
        </w:tc>
        <w:tc>
          <w:tcPr>
            <w:tcW w:w="1492"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p>
        </w:tc>
        <w:tc>
          <w:tcPr>
            <w:tcW w:w="1291"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721"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578"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r>
              <w:rPr>
                <w:rFonts w:hint="eastAsia" w:ascii="Times New Roman" w:cs="Times New Roman"/>
                <w:snapToGrid w:val="0"/>
                <w:color w:val="000000"/>
                <w:spacing w:val="0"/>
                <w:w w:val="100"/>
                <w:kern w:val="21"/>
                <w:sz w:val="21"/>
                <w:szCs w:val="21"/>
                <w:lang w:val="en-US" w:eastAsia="zh-CN"/>
              </w:rPr>
              <w:t>0.0114t/a</w:t>
            </w:r>
          </w:p>
        </w:tc>
        <w:tc>
          <w:tcPr>
            <w:tcW w:w="1783"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984"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eastAsia" w:ascii="Times New Roman" w:cs="Times New Roman"/>
                <w:snapToGrid w:val="0"/>
                <w:color w:val="000000"/>
                <w:spacing w:val="0"/>
                <w:w w:val="100"/>
                <w:kern w:val="21"/>
                <w:sz w:val="21"/>
                <w:szCs w:val="21"/>
                <w:lang w:val="en-US" w:eastAsia="zh-CN"/>
              </w:rPr>
              <w:t>0.0114t/a</w:t>
            </w:r>
          </w:p>
        </w:tc>
        <w:tc>
          <w:tcPr>
            <w:tcW w:w="834"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608" w:type="dxa"/>
            <w:vMerge w:val="restart"/>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废水</w:t>
            </w:r>
          </w:p>
        </w:tc>
        <w:tc>
          <w:tcPr>
            <w:tcW w:w="1664" w:type="dxa"/>
            <w:noWrap w:val="0"/>
            <w:vAlign w:val="center"/>
          </w:tcPr>
          <w:p>
            <w:pPr>
              <w:pStyle w:val="8"/>
              <w:keepNext w:val="0"/>
              <w:keepLines w:val="0"/>
              <w:pageBreakBefore w:val="0"/>
              <w:widowControl/>
              <w:kinsoku/>
              <w:wordWrap/>
              <w:overflowPunct/>
              <w:topLinePunct w:val="0"/>
              <w:autoSpaceDE/>
              <w:autoSpaceDN/>
              <w:bidi w:val="0"/>
              <w:adjustRightInd/>
              <w:snapToGrid/>
              <w:spacing w:before="100" w:after="100" w:line="240" w:lineRule="auto"/>
              <w:ind w:right="0" w:rightChars="0"/>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pacing w:val="0"/>
                <w:w w:val="100"/>
                <w:sz w:val="21"/>
                <w:szCs w:val="21"/>
                <w:vertAlign w:val="baseline"/>
                <w:lang w:val="en-US" w:eastAsia="zh-CN"/>
              </w:rPr>
              <w:t>COD</w:t>
            </w:r>
          </w:p>
        </w:tc>
        <w:tc>
          <w:tcPr>
            <w:tcW w:w="1492" w:type="dxa"/>
            <w:noWrap w:val="0"/>
            <w:vAlign w:val="center"/>
          </w:tcPr>
          <w:p>
            <w:pPr>
              <w:pStyle w:val="69"/>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spacing w:val="0"/>
                <w:w w:val="100"/>
                <w:kern w:val="21"/>
                <w:sz w:val="21"/>
                <w:szCs w:val="21"/>
              </w:rPr>
            </w:pPr>
          </w:p>
        </w:tc>
        <w:tc>
          <w:tcPr>
            <w:tcW w:w="1291"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721"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578" w:type="dxa"/>
            <w:noWrap w:val="0"/>
            <w:vAlign w:val="center"/>
          </w:tcPr>
          <w:p>
            <w:pPr>
              <w:pStyle w:val="69"/>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r>
              <w:rPr>
                <w:rFonts w:hint="eastAsia" w:ascii="Times New Roman" w:hAnsi="Times New Roman" w:eastAsia="宋体" w:cs="Times New Roman"/>
                <w:snapToGrid w:val="0"/>
                <w:color w:val="000000"/>
                <w:spacing w:val="0"/>
                <w:w w:val="100"/>
                <w:kern w:val="21"/>
                <w:sz w:val="21"/>
                <w:szCs w:val="21"/>
                <w:lang w:val="en-US" w:eastAsia="zh-CN"/>
              </w:rPr>
              <w:t>1.047</w:t>
            </w:r>
            <w:r>
              <w:rPr>
                <w:rFonts w:hint="eastAsia" w:ascii="Times New Roman" w:cs="Times New Roman"/>
                <w:snapToGrid w:val="0"/>
                <w:color w:val="000000"/>
                <w:spacing w:val="0"/>
                <w:w w:val="100"/>
                <w:kern w:val="21"/>
                <w:sz w:val="21"/>
                <w:szCs w:val="21"/>
                <w:lang w:val="en-US" w:eastAsia="zh-CN"/>
              </w:rPr>
              <w:t>t/a</w:t>
            </w:r>
          </w:p>
        </w:tc>
        <w:tc>
          <w:tcPr>
            <w:tcW w:w="1783"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984" w:type="dxa"/>
            <w:noWrap w:val="0"/>
            <w:vAlign w:val="center"/>
          </w:tcPr>
          <w:p>
            <w:pPr>
              <w:pStyle w:val="69"/>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spacing w:val="0"/>
                <w:w w:val="100"/>
                <w:kern w:val="21"/>
                <w:sz w:val="21"/>
                <w:szCs w:val="21"/>
              </w:rPr>
            </w:pPr>
            <w:r>
              <w:rPr>
                <w:rFonts w:hint="eastAsia" w:ascii="Times New Roman" w:hAnsi="Times New Roman" w:eastAsia="宋体" w:cs="Times New Roman"/>
                <w:snapToGrid w:val="0"/>
                <w:color w:val="000000"/>
                <w:spacing w:val="0"/>
                <w:w w:val="100"/>
                <w:kern w:val="21"/>
                <w:sz w:val="21"/>
                <w:szCs w:val="21"/>
                <w:lang w:val="en-US" w:eastAsia="zh-CN"/>
              </w:rPr>
              <w:t>1.047</w:t>
            </w:r>
            <w:r>
              <w:rPr>
                <w:rFonts w:hint="eastAsia" w:ascii="Times New Roman" w:cs="Times New Roman"/>
                <w:snapToGrid w:val="0"/>
                <w:color w:val="000000"/>
                <w:spacing w:val="0"/>
                <w:w w:val="100"/>
                <w:kern w:val="21"/>
                <w:sz w:val="21"/>
                <w:szCs w:val="21"/>
                <w:lang w:val="en-US" w:eastAsia="zh-CN"/>
              </w:rPr>
              <w:t>t/a</w:t>
            </w:r>
          </w:p>
        </w:tc>
        <w:tc>
          <w:tcPr>
            <w:tcW w:w="834"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608" w:type="dxa"/>
            <w:vMerge w:val="continue"/>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664" w:type="dxa"/>
            <w:noWrap w:val="0"/>
            <w:vAlign w:val="center"/>
          </w:tcPr>
          <w:p>
            <w:pPr>
              <w:pStyle w:val="8"/>
              <w:keepNext w:val="0"/>
              <w:keepLines w:val="0"/>
              <w:pageBreakBefore w:val="0"/>
              <w:widowControl/>
              <w:kinsoku/>
              <w:wordWrap/>
              <w:overflowPunct/>
              <w:topLinePunct w:val="0"/>
              <w:autoSpaceDE/>
              <w:autoSpaceDN/>
              <w:bidi w:val="0"/>
              <w:adjustRightInd/>
              <w:snapToGrid/>
              <w:spacing w:before="100" w:after="100" w:line="240" w:lineRule="auto"/>
              <w:ind w:right="0" w:rightChars="0"/>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pacing w:val="0"/>
                <w:w w:val="100"/>
                <w:sz w:val="21"/>
                <w:szCs w:val="21"/>
                <w:vertAlign w:val="baseline"/>
                <w:lang w:val="en-US" w:eastAsia="zh-CN"/>
              </w:rPr>
              <w:t>BOD</w:t>
            </w:r>
            <w:r>
              <w:rPr>
                <w:rFonts w:hint="default" w:ascii="Times New Roman" w:hAnsi="Times New Roman" w:eastAsia="宋体" w:cs="Times New Roman"/>
                <w:spacing w:val="0"/>
                <w:w w:val="100"/>
                <w:sz w:val="21"/>
                <w:szCs w:val="21"/>
                <w:vertAlign w:val="subscript"/>
                <w:lang w:val="en-US" w:eastAsia="zh-CN"/>
              </w:rPr>
              <w:t>5</w:t>
            </w:r>
          </w:p>
        </w:tc>
        <w:tc>
          <w:tcPr>
            <w:tcW w:w="1492" w:type="dxa"/>
            <w:noWrap w:val="0"/>
            <w:vAlign w:val="center"/>
          </w:tcPr>
          <w:p>
            <w:pPr>
              <w:pStyle w:val="69"/>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spacing w:val="0"/>
                <w:w w:val="100"/>
                <w:kern w:val="21"/>
                <w:sz w:val="21"/>
                <w:szCs w:val="21"/>
              </w:rPr>
            </w:pPr>
          </w:p>
        </w:tc>
        <w:tc>
          <w:tcPr>
            <w:tcW w:w="1291"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721"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578" w:type="dxa"/>
            <w:noWrap w:val="0"/>
            <w:vAlign w:val="center"/>
          </w:tcPr>
          <w:p>
            <w:pPr>
              <w:pStyle w:val="69"/>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r>
              <w:rPr>
                <w:rFonts w:hint="eastAsia" w:ascii="Times New Roman" w:hAnsi="Times New Roman" w:eastAsia="宋体" w:cs="Times New Roman"/>
                <w:snapToGrid w:val="0"/>
                <w:color w:val="000000"/>
                <w:spacing w:val="0"/>
                <w:w w:val="100"/>
                <w:kern w:val="21"/>
                <w:sz w:val="21"/>
                <w:szCs w:val="21"/>
                <w:lang w:val="en-US" w:eastAsia="zh-CN"/>
              </w:rPr>
              <w:t>0.528</w:t>
            </w:r>
            <w:r>
              <w:rPr>
                <w:rFonts w:hint="eastAsia" w:ascii="Times New Roman" w:cs="Times New Roman"/>
                <w:snapToGrid w:val="0"/>
                <w:color w:val="000000"/>
                <w:spacing w:val="0"/>
                <w:w w:val="100"/>
                <w:kern w:val="21"/>
                <w:sz w:val="21"/>
                <w:szCs w:val="21"/>
                <w:lang w:val="en-US" w:eastAsia="zh-CN"/>
              </w:rPr>
              <w:t>t/a</w:t>
            </w:r>
          </w:p>
        </w:tc>
        <w:tc>
          <w:tcPr>
            <w:tcW w:w="1783"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984" w:type="dxa"/>
            <w:noWrap w:val="0"/>
            <w:vAlign w:val="center"/>
          </w:tcPr>
          <w:p>
            <w:pPr>
              <w:pStyle w:val="69"/>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spacing w:val="0"/>
                <w:w w:val="100"/>
                <w:kern w:val="21"/>
                <w:sz w:val="21"/>
                <w:szCs w:val="21"/>
              </w:rPr>
            </w:pPr>
            <w:r>
              <w:rPr>
                <w:rFonts w:hint="eastAsia" w:ascii="Times New Roman" w:hAnsi="Times New Roman" w:eastAsia="宋体" w:cs="Times New Roman"/>
                <w:snapToGrid w:val="0"/>
                <w:color w:val="000000"/>
                <w:spacing w:val="0"/>
                <w:w w:val="100"/>
                <w:kern w:val="21"/>
                <w:sz w:val="21"/>
                <w:szCs w:val="21"/>
                <w:lang w:val="en-US" w:eastAsia="zh-CN"/>
              </w:rPr>
              <w:t>0.528</w:t>
            </w:r>
            <w:r>
              <w:rPr>
                <w:rFonts w:hint="eastAsia" w:ascii="Times New Roman" w:cs="Times New Roman"/>
                <w:snapToGrid w:val="0"/>
                <w:color w:val="000000"/>
                <w:spacing w:val="0"/>
                <w:w w:val="100"/>
                <w:kern w:val="21"/>
                <w:sz w:val="21"/>
                <w:szCs w:val="21"/>
                <w:lang w:val="en-US" w:eastAsia="zh-CN"/>
              </w:rPr>
              <w:t>t/a</w:t>
            </w:r>
          </w:p>
        </w:tc>
        <w:tc>
          <w:tcPr>
            <w:tcW w:w="834"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608" w:type="dxa"/>
            <w:vMerge w:val="continue"/>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664" w:type="dxa"/>
            <w:noWrap w:val="0"/>
            <w:vAlign w:val="center"/>
          </w:tcPr>
          <w:p>
            <w:pPr>
              <w:pStyle w:val="8"/>
              <w:keepNext w:val="0"/>
              <w:keepLines w:val="0"/>
              <w:pageBreakBefore w:val="0"/>
              <w:widowControl/>
              <w:kinsoku/>
              <w:wordWrap/>
              <w:overflowPunct/>
              <w:topLinePunct w:val="0"/>
              <w:autoSpaceDE/>
              <w:autoSpaceDN/>
              <w:bidi w:val="0"/>
              <w:adjustRightInd/>
              <w:snapToGrid/>
              <w:spacing w:before="100" w:after="100" w:line="240" w:lineRule="auto"/>
              <w:ind w:right="0" w:rightChars="0"/>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pacing w:val="0"/>
                <w:w w:val="100"/>
                <w:sz w:val="21"/>
                <w:szCs w:val="21"/>
                <w:vertAlign w:val="baseline"/>
                <w:lang w:val="en-US" w:eastAsia="zh-CN"/>
              </w:rPr>
              <w:t>SS</w:t>
            </w:r>
          </w:p>
        </w:tc>
        <w:tc>
          <w:tcPr>
            <w:tcW w:w="1492" w:type="dxa"/>
            <w:noWrap w:val="0"/>
            <w:vAlign w:val="center"/>
          </w:tcPr>
          <w:p>
            <w:pPr>
              <w:pStyle w:val="69"/>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spacing w:val="0"/>
                <w:w w:val="100"/>
                <w:kern w:val="21"/>
                <w:sz w:val="21"/>
                <w:szCs w:val="21"/>
              </w:rPr>
            </w:pPr>
          </w:p>
        </w:tc>
        <w:tc>
          <w:tcPr>
            <w:tcW w:w="1291"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721"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578" w:type="dxa"/>
            <w:noWrap w:val="0"/>
            <w:vAlign w:val="center"/>
          </w:tcPr>
          <w:p>
            <w:pPr>
              <w:pStyle w:val="69"/>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r>
              <w:rPr>
                <w:rFonts w:hint="eastAsia" w:ascii="Times New Roman" w:hAnsi="Times New Roman" w:eastAsia="宋体" w:cs="Times New Roman"/>
                <w:snapToGrid w:val="0"/>
                <w:color w:val="000000"/>
                <w:spacing w:val="0"/>
                <w:w w:val="100"/>
                <w:kern w:val="21"/>
                <w:sz w:val="21"/>
                <w:szCs w:val="21"/>
                <w:lang w:val="en-US" w:eastAsia="zh-CN"/>
              </w:rPr>
              <w:t>0.56</w:t>
            </w:r>
            <w:r>
              <w:rPr>
                <w:rFonts w:hint="eastAsia" w:ascii="Times New Roman" w:cs="Times New Roman"/>
                <w:snapToGrid w:val="0"/>
                <w:color w:val="000000"/>
                <w:spacing w:val="0"/>
                <w:w w:val="100"/>
                <w:kern w:val="21"/>
                <w:sz w:val="21"/>
                <w:szCs w:val="21"/>
                <w:lang w:val="en-US" w:eastAsia="zh-CN"/>
              </w:rPr>
              <w:t>t/a</w:t>
            </w:r>
          </w:p>
        </w:tc>
        <w:tc>
          <w:tcPr>
            <w:tcW w:w="1783"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984" w:type="dxa"/>
            <w:noWrap w:val="0"/>
            <w:vAlign w:val="center"/>
          </w:tcPr>
          <w:p>
            <w:pPr>
              <w:pStyle w:val="69"/>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spacing w:val="0"/>
                <w:w w:val="100"/>
                <w:kern w:val="21"/>
                <w:sz w:val="21"/>
                <w:szCs w:val="21"/>
              </w:rPr>
            </w:pPr>
            <w:r>
              <w:rPr>
                <w:rFonts w:hint="eastAsia" w:ascii="Times New Roman" w:hAnsi="Times New Roman" w:eastAsia="宋体" w:cs="Times New Roman"/>
                <w:snapToGrid w:val="0"/>
                <w:color w:val="000000"/>
                <w:spacing w:val="0"/>
                <w:w w:val="100"/>
                <w:kern w:val="21"/>
                <w:sz w:val="21"/>
                <w:szCs w:val="21"/>
                <w:lang w:val="en-US" w:eastAsia="zh-CN"/>
              </w:rPr>
              <w:t>0.56</w:t>
            </w:r>
            <w:r>
              <w:rPr>
                <w:rFonts w:hint="eastAsia" w:ascii="Times New Roman" w:cs="Times New Roman"/>
                <w:snapToGrid w:val="0"/>
                <w:color w:val="000000"/>
                <w:spacing w:val="0"/>
                <w:w w:val="100"/>
                <w:kern w:val="21"/>
                <w:sz w:val="21"/>
                <w:szCs w:val="21"/>
                <w:lang w:val="en-US" w:eastAsia="zh-CN"/>
              </w:rPr>
              <w:t>t/a</w:t>
            </w:r>
          </w:p>
        </w:tc>
        <w:tc>
          <w:tcPr>
            <w:tcW w:w="834"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608" w:type="dxa"/>
            <w:vMerge w:val="continue"/>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664" w:type="dxa"/>
            <w:noWrap w:val="0"/>
            <w:vAlign w:val="center"/>
          </w:tcPr>
          <w:p>
            <w:pPr>
              <w:pStyle w:val="8"/>
              <w:keepNext w:val="0"/>
              <w:keepLines w:val="0"/>
              <w:pageBreakBefore w:val="0"/>
              <w:widowControl/>
              <w:kinsoku/>
              <w:wordWrap/>
              <w:overflowPunct/>
              <w:topLinePunct w:val="0"/>
              <w:autoSpaceDE/>
              <w:autoSpaceDN/>
              <w:bidi w:val="0"/>
              <w:adjustRightInd/>
              <w:snapToGrid/>
              <w:spacing w:before="100" w:after="100" w:line="240" w:lineRule="auto"/>
              <w:ind w:right="0" w:rightChars="0"/>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pacing w:val="0"/>
                <w:w w:val="100"/>
                <w:sz w:val="21"/>
                <w:szCs w:val="21"/>
                <w:vertAlign w:val="baseline"/>
                <w:lang w:val="en-US" w:eastAsia="zh-CN"/>
              </w:rPr>
              <w:t>NH</w:t>
            </w:r>
            <w:r>
              <w:rPr>
                <w:rFonts w:hint="default" w:ascii="Times New Roman" w:hAnsi="Times New Roman" w:eastAsia="宋体" w:cs="Times New Roman"/>
                <w:spacing w:val="0"/>
                <w:w w:val="100"/>
                <w:sz w:val="21"/>
                <w:szCs w:val="21"/>
                <w:vertAlign w:val="subscript"/>
                <w:lang w:val="en-US" w:eastAsia="zh-CN"/>
              </w:rPr>
              <w:t>3</w:t>
            </w:r>
            <w:r>
              <w:rPr>
                <w:rFonts w:hint="default" w:ascii="Times New Roman" w:hAnsi="Times New Roman" w:eastAsia="宋体" w:cs="Times New Roman"/>
                <w:spacing w:val="0"/>
                <w:w w:val="100"/>
                <w:sz w:val="21"/>
                <w:szCs w:val="21"/>
                <w:vertAlign w:val="baseline"/>
                <w:lang w:val="en-US" w:eastAsia="zh-CN"/>
              </w:rPr>
              <w:t>-N</w:t>
            </w:r>
          </w:p>
        </w:tc>
        <w:tc>
          <w:tcPr>
            <w:tcW w:w="1492" w:type="dxa"/>
            <w:noWrap w:val="0"/>
            <w:vAlign w:val="center"/>
          </w:tcPr>
          <w:p>
            <w:pPr>
              <w:pStyle w:val="69"/>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spacing w:val="0"/>
                <w:w w:val="100"/>
                <w:kern w:val="21"/>
                <w:sz w:val="21"/>
                <w:szCs w:val="21"/>
              </w:rPr>
            </w:pPr>
          </w:p>
        </w:tc>
        <w:tc>
          <w:tcPr>
            <w:tcW w:w="1291"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721"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578" w:type="dxa"/>
            <w:noWrap w:val="0"/>
            <w:vAlign w:val="center"/>
          </w:tcPr>
          <w:p>
            <w:pPr>
              <w:pStyle w:val="69"/>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r>
              <w:rPr>
                <w:rFonts w:hint="eastAsia" w:ascii="Times New Roman" w:hAnsi="Times New Roman" w:eastAsia="宋体" w:cs="Times New Roman"/>
                <w:snapToGrid w:val="0"/>
                <w:color w:val="000000"/>
                <w:spacing w:val="0"/>
                <w:w w:val="100"/>
                <w:kern w:val="21"/>
                <w:sz w:val="21"/>
                <w:szCs w:val="21"/>
                <w:lang w:val="en-US" w:eastAsia="zh-CN"/>
              </w:rPr>
              <w:t>0.074</w:t>
            </w:r>
            <w:r>
              <w:rPr>
                <w:rFonts w:hint="eastAsia" w:ascii="Times New Roman" w:cs="Times New Roman"/>
                <w:snapToGrid w:val="0"/>
                <w:color w:val="000000"/>
                <w:spacing w:val="0"/>
                <w:w w:val="100"/>
                <w:kern w:val="21"/>
                <w:sz w:val="21"/>
                <w:szCs w:val="21"/>
                <w:lang w:val="en-US" w:eastAsia="zh-CN"/>
              </w:rPr>
              <w:t>t/a</w:t>
            </w:r>
          </w:p>
        </w:tc>
        <w:tc>
          <w:tcPr>
            <w:tcW w:w="1783"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984" w:type="dxa"/>
            <w:noWrap w:val="0"/>
            <w:vAlign w:val="center"/>
          </w:tcPr>
          <w:p>
            <w:pPr>
              <w:pStyle w:val="69"/>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spacing w:val="0"/>
                <w:w w:val="100"/>
                <w:kern w:val="21"/>
                <w:sz w:val="21"/>
                <w:szCs w:val="21"/>
              </w:rPr>
            </w:pPr>
            <w:r>
              <w:rPr>
                <w:rFonts w:hint="eastAsia" w:ascii="Times New Roman" w:hAnsi="Times New Roman" w:eastAsia="宋体" w:cs="Times New Roman"/>
                <w:snapToGrid w:val="0"/>
                <w:color w:val="000000"/>
                <w:spacing w:val="0"/>
                <w:w w:val="100"/>
                <w:kern w:val="21"/>
                <w:sz w:val="21"/>
                <w:szCs w:val="21"/>
                <w:lang w:val="en-US" w:eastAsia="zh-CN"/>
              </w:rPr>
              <w:t>0.074</w:t>
            </w:r>
            <w:r>
              <w:rPr>
                <w:rFonts w:hint="eastAsia" w:ascii="Times New Roman" w:cs="Times New Roman"/>
                <w:snapToGrid w:val="0"/>
                <w:color w:val="000000"/>
                <w:spacing w:val="0"/>
                <w:w w:val="100"/>
                <w:kern w:val="21"/>
                <w:sz w:val="21"/>
                <w:szCs w:val="21"/>
                <w:lang w:val="en-US" w:eastAsia="zh-CN"/>
              </w:rPr>
              <w:t>t/a</w:t>
            </w:r>
          </w:p>
        </w:tc>
        <w:tc>
          <w:tcPr>
            <w:tcW w:w="834" w:type="dxa"/>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608" w:type="dxa"/>
            <w:vMerge w:val="restart"/>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一般工业</w:t>
            </w:r>
          </w:p>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r>
              <w:rPr>
                <w:rFonts w:hint="default" w:ascii="Times New Roman" w:hAnsi="Times New Roman" w:eastAsia="宋体" w:cs="Times New Roman"/>
                <w:snapToGrid w:val="0"/>
                <w:color w:val="000000"/>
                <w:spacing w:val="0"/>
                <w:w w:val="100"/>
                <w:kern w:val="21"/>
                <w:sz w:val="21"/>
                <w:szCs w:val="21"/>
              </w:rPr>
              <w:t>固体废物</w:t>
            </w:r>
          </w:p>
        </w:tc>
        <w:tc>
          <w:tcPr>
            <w:tcW w:w="1664" w:type="dxa"/>
            <w:tcBorders>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rPr>
            </w:pPr>
            <w:r>
              <w:rPr>
                <w:rFonts w:hint="eastAsia" w:ascii="Times New Roman" w:cs="Times New Roman"/>
                <w:spacing w:val="0"/>
                <w:w w:val="100"/>
                <w:sz w:val="21"/>
                <w:szCs w:val="21"/>
                <w:lang w:val="en-US" w:eastAsia="zh-CN"/>
              </w:rPr>
              <w:t>不合格产品</w:t>
            </w:r>
          </w:p>
        </w:tc>
        <w:tc>
          <w:tcPr>
            <w:tcW w:w="1492" w:type="dxa"/>
            <w:tcBorders>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000000"/>
                <w:spacing w:val="0"/>
                <w:w w:val="100"/>
                <w:kern w:val="21"/>
                <w:sz w:val="21"/>
                <w:szCs w:val="21"/>
                <w:lang w:val="en-US" w:eastAsia="zh-CN"/>
              </w:rPr>
            </w:pPr>
          </w:p>
        </w:tc>
        <w:tc>
          <w:tcPr>
            <w:tcW w:w="1291" w:type="dxa"/>
            <w:tcBorders>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721" w:type="dxa"/>
            <w:tcBorders>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578" w:type="dxa"/>
            <w:tcBorders>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bidi="ar-SA"/>
              </w:rPr>
            </w:pPr>
            <w:r>
              <w:rPr>
                <w:rFonts w:hint="eastAsia" w:ascii="Times New Roman" w:cs="Times New Roman"/>
                <w:snapToGrid w:val="0"/>
                <w:color w:val="000000"/>
                <w:spacing w:val="0"/>
                <w:w w:val="100"/>
                <w:kern w:val="21"/>
                <w:sz w:val="21"/>
                <w:szCs w:val="21"/>
                <w:lang w:val="en-US" w:eastAsia="zh-CN"/>
              </w:rPr>
              <w:t>2.5t/a</w:t>
            </w:r>
          </w:p>
        </w:tc>
        <w:tc>
          <w:tcPr>
            <w:tcW w:w="1783" w:type="dxa"/>
            <w:tcBorders>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984" w:type="dxa"/>
            <w:tcBorders>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bidi="ar-SA"/>
              </w:rPr>
            </w:pPr>
            <w:r>
              <w:rPr>
                <w:rFonts w:hint="eastAsia" w:ascii="Times New Roman" w:cs="Times New Roman"/>
                <w:snapToGrid w:val="0"/>
                <w:color w:val="000000"/>
                <w:spacing w:val="0"/>
                <w:w w:val="100"/>
                <w:kern w:val="21"/>
                <w:sz w:val="21"/>
                <w:szCs w:val="21"/>
                <w:lang w:val="en-US" w:eastAsia="zh-CN"/>
              </w:rPr>
              <w:t>2.5t/a</w:t>
            </w:r>
          </w:p>
        </w:tc>
        <w:tc>
          <w:tcPr>
            <w:tcW w:w="834" w:type="dxa"/>
            <w:tcBorders>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608" w:type="dxa"/>
            <w:vMerge w:val="continue"/>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66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cs="Times New Roman"/>
                <w:spacing w:val="0"/>
                <w:w w:val="100"/>
                <w:sz w:val="21"/>
                <w:szCs w:val="21"/>
                <w:lang w:val="en-US" w:eastAsia="zh-CN"/>
              </w:rPr>
            </w:pPr>
            <w:r>
              <w:rPr>
                <w:rFonts w:hint="eastAsia" w:ascii="Times New Roman" w:cs="Times New Roman"/>
                <w:spacing w:val="0"/>
                <w:w w:val="100"/>
                <w:sz w:val="21"/>
                <w:szCs w:val="21"/>
                <w:lang w:val="en-US" w:eastAsia="zh-CN"/>
              </w:rPr>
              <w:t>打磨收集粉尘</w:t>
            </w:r>
          </w:p>
        </w:tc>
        <w:tc>
          <w:tcPr>
            <w:tcW w:w="1492"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p>
        </w:tc>
        <w:tc>
          <w:tcPr>
            <w:tcW w:w="1291"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721"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578"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bidi="ar-SA"/>
              </w:rPr>
            </w:pPr>
            <w:r>
              <w:rPr>
                <w:rFonts w:hint="eastAsia" w:ascii="Times New Roman" w:cs="Times New Roman"/>
                <w:snapToGrid w:val="0"/>
                <w:color w:val="000000"/>
                <w:spacing w:val="0"/>
                <w:w w:val="100"/>
                <w:kern w:val="21"/>
                <w:sz w:val="21"/>
                <w:szCs w:val="21"/>
                <w:lang w:val="en-US" w:eastAsia="zh-CN"/>
              </w:rPr>
              <w:t>0.07t/a</w:t>
            </w:r>
          </w:p>
        </w:tc>
        <w:tc>
          <w:tcPr>
            <w:tcW w:w="1783"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98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bidi="ar-SA"/>
              </w:rPr>
            </w:pPr>
            <w:r>
              <w:rPr>
                <w:rFonts w:hint="eastAsia" w:ascii="Times New Roman" w:cs="Times New Roman"/>
                <w:snapToGrid w:val="0"/>
                <w:color w:val="000000"/>
                <w:spacing w:val="0"/>
                <w:w w:val="100"/>
                <w:kern w:val="21"/>
                <w:sz w:val="21"/>
                <w:szCs w:val="21"/>
                <w:lang w:val="en-US" w:eastAsia="zh-CN"/>
              </w:rPr>
              <w:t>0.07t/a</w:t>
            </w:r>
          </w:p>
        </w:tc>
        <w:tc>
          <w:tcPr>
            <w:tcW w:w="83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608" w:type="dxa"/>
            <w:vMerge w:val="continue"/>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66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cs="Times New Roman"/>
                <w:spacing w:val="0"/>
                <w:w w:val="100"/>
                <w:sz w:val="21"/>
                <w:szCs w:val="21"/>
                <w:lang w:val="en-US" w:eastAsia="zh-CN"/>
              </w:rPr>
            </w:pPr>
            <w:r>
              <w:rPr>
                <w:rFonts w:hint="default" w:ascii="Times New Roman" w:cs="Times New Roman"/>
                <w:spacing w:val="0"/>
                <w:w w:val="100"/>
                <w:sz w:val="21"/>
                <w:szCs w:val="21"/>
                <w:lang w:val="en-US" w:eastAsia="zh-CN"/>
              </w:rPr>
              <w:t>滤芯除尘器收集的粉尘</w:t>
            </w:r>
          </w:p>
        </w:tc>
        <w:tc>
          <w:tcPr>
            <w:tcW w:w="1492"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p>
        </w:tc>
        <w:tc>
          <w:tcPr>
            <w:tcW w:w="1291"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721"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578"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bidi="ar-SA"/>
              </w:rPr>
            </w:pPr>
            <w:r>
              <w:rPr>
                <w:rFonts w:hint="eastAsia" w:ascii="Times New Roman" w:cs="Times New Roman"/>
                <w:snapToGrid w:val="0"/>
                <w:color w:val="000000"/>
                <w:spacing w:val="0"/>
                <w:w w:val="100"/>
                <w:kern w:val="21"/>
                <w:sz w:val="21"/>
                <w:szCs w:val="21"/>
                <w:lang w:val="en-US" w:eastAsia="zh-CN"/>
              </w:rPr>
              <w:t>0.018t/a</w:t>
            </w:r>
          </w:p>
        </w:tc>
        <w:tc>
          <w:tcPr>
            <w:tcW w:w="1783"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98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bidi="ar-SA"/>
              </w:rPr>
            </w:pPr>
            <w:r>
              <w:rPr>
                <w:rFonts w:hint="eastAsia" w:ascii="Times New Roman" w:cs="Times New Roman"/>
                <w:snapToGrid w:val="0"/>
                <w:color w:val="000000"/>
                <w:spacing w:val="0"/>
                <w:w w:val="100"/>
                <w:kern w:val="21"/>
                <w:sz w:val="21"/>
                <w:szCs w:val="21"/>
                <w:lang w:val="en-US" w:eastAsia="zh-CN"/>
              </w:rPr>
              <w:t>0.018t/a</w:t>
            </w:r>
          </w:p>
        </w:tc>
        <w:tc>
          <w:tcPr>
            <w:tcW w:w="83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608" w:type="dxa"/>
            <w:vMerge w:val="continue"/>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66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cs="Times New Roman"/>
                <w:spacing w:val="0"/>
                <w:w w:val="100"/>
                <w:sz w:val="21"/>
                <w:szCs w:val="21"/>
                <w:lang w:val="en-US" w:eastAsia="zh-CN"/>
              </w:rPr>
            </w:pPr>
            <w:r>
              <w:rPr>
                <w:rFonts w:hint="default" w:ascii="Times New Roman" w:cs="Times New Roman"/>
                <w:spacing w:val="0"/>
                <w:w w:val="100"/>
                <w:sz w:val="21"/>
                <w:szCs w:val="21"/>
                <w:lang w:val="en-US" w:eastAsia="zh-CN"/>
              </w:rPr>
              <w:t>筛分金属颗粒</w:t>
            </w:r>
          </w:p>
        </w:tc>
        <w:tc>
          <w:tcPr>
            <w:tcW w:w="1492"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p>
        </w:tc>
        <w:tc>
          <w:tcPr>
            <w:tcW w:w="1291"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721"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578"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cs="Times New Roman"/>
                <w:snapToGrid w:val="0"/>
                <w:color w:val="000000"/>
                <w:spacing w:val="0"/>
                <w:w w:val="100"/>
                <w:kern w:val="21"/>
                <w:sz w:val="21"/>
                <w:szCs w:val="21"/>
                <w:lang w:val="en-US" w:eastAsia="zh-CN"/>
              </w:rPr>
            </w:pPr>
            <w:r>
              <w:rPr>
                <w:rFonts w:hint="eastAsia" w:ascii="Times New Roman" w:cs="Times New Roman"/>
                <w:snapToGrid w:val="0"/>
                <w:color w:val="000000"/>
                <w:spacing w:val="0"/>
                <w:w w:val="100"/>
                <w:kern w:val="21"/>
                <w:sz w:val="21"/>
                <w:szCs w:val="21"/>
                <w:lang w:val="en-US" w:eastAsia="zh-CN"/>
              </w:rPr>
              <w:t>0.001t/a</w:t>
            </w:r>
          </w:p>
        </w:tc>
        <w:tc>
          <w:tcPr>
            <w:tcW w:w="1783"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98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cs="Times New Roman"/>
                <w:snapToGrid w:val="0"/>
                <w:color w:val="000000"/>
                <w:spacing w:val="0"/>
                <w:w w:val="100"/>
                <w:kern w:val="21"/>
                <w:sz w:val="21"/>
                <w:szCs w:val="21"/>
                <w:lang w:val="en-US" w:eastAsia="zh-CN"/>
              </w:rPr>
            </w:pPr>
            <w:r>
              <w:rPr>
                <w:rFonts w:hint="eastAsia" w:ascii="Times New Roman" w:cs="Times New Roman"/>
                <w:snapToGrid w:val="0"/>
                <w:color w:val="000000"/>
                <w:spacing w:val="0"/>
                <w:w w:val="100"/>
                <w:kern w:val="21"/>
                <w:sz w:val="21"/>
                <w:szCs w:val="21"/>
                <w:lang w:val="en-US" w:eastAsia="zh-CN"/>
              </w:rPr>
              <w:t>0.001t/a</w:t>
            </w:r>
          </w:p>
        </w:tc>
        <w:tc>
          <w:tcPr>
            <w:tcW w:w="83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608" w:type="dxa"/>
            <w:vMerge w:val="continue"/>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66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cs="Times New Roman"/>
                <w:spacing w:val="0"/>
                <w:w w:val="100"/>
                <w:sz w:val="21"/>
                <w:szCs w:val="21"/>
                <w:lang w:val="en-US" w:eastAsia="zh-CN"/>
              </w:rPr>
            </w:pPr>
            <w:r>
              <w:rPr>
                <w:rFonts w:hint="default" w:ascii="Times New Roman"/>
                <w:sz w:val="21"/>
                <w:szCs w:val="21"/>
              </w:rPr>
              <w:t>切割沉渣</w:t>
            </w:r>
          </w:p>
        </w:tc>
        <w:tc>
          <w:tcPr>
            <w:tcW w:w="1492"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p>
        </w:tc>
        <w:tc>
          <w:tcPr>
            <w:tcW w:w="1291"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721"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578"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cs="Times New Roman"/>
                <w:snapToGrid w:val="0"/>
                <w:color w:val="000000"/>
                <w:spacing w:val="0"/>
                <w:w w:val="100"/>
                <w:kern w:val="21"/>
                <w:sz w:val="21"/>
                <w:szCs w:val="21"/>
                <w:lang w:val="en-US" w:eastAsia="zh-CN"/>
              </w:rPr>
            </w:pPr>
            <w:r>
              <w:rPr>
                <w:rFonts w:hint="eastAsia" w:ascii="Times New Roman" w:cs="Times New Roman"/>
                <w:snapToGrid w:val="0"/>
                <w:color w:val="000000"/>
                <w:spacing w:val="0"/>
                <w:w w:val="100"/>
                <w:kern w:val="21"/>
                <w:sz w:val="21"/>
                <w:szCs w:val="21"/>
                <w:lang w:val="en-US" w:eastAsia="zh-CN"/>
              </w:rPr>
              <w:t>0.003t/a</w:t>
            </w:r>
          </w:p>
        </w:tc>
        <w:tc>
          <w:tcPr>
            <w:tcW w:w="1783"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98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cs="Times New Roman"/>
                <w:snapToGrid w:val="0"/>
                <w:color w:val="000000"/>
                <w:spacing w:val="0"/>
                <w:w w:val="100"/>
                <w:kern w:val="21"/>
                <w:sz w:val="21"/>
                <w:szCs w:val="21"/>
                <w:lang w:val="en-US" w:eastAsia="zh-CN"/>
              </w:rPr>
            </w:pPr>
            <w:r>
              <w:rPr>
                <w:rFonts w:hint="eastAsia" w:ascii="Times New Roman" w:cs="Times New Roman"/>
                <w:snapToGrid w:val="0"/>
                <w:color w:val="000000"/>
                <w:spacing w:val="0"/>
                <w:w w:val="100"/>
                <w:kern w:val="21"/>
                <w:sz w:val="21"/>
                <w:szCs w:val="21"/>
                <w:lang w:val="en-US" w:eastAsia="zh-CN"/>
              </w:rPr>
              <w:t>0.003t/a</w:t>
            </w:r>
          </w:p>
        </w:tc>
        <w:tc>
          <w:tcPr>
            <w:tcW w:w="83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608" w:type="dxa"/>
            <w:vMerge w:val="continue"/>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66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eastAsia="宋体"/>
                <w:sz w:val="21"/>
                <w:szCs w:val="21"/>
                <w:lang w:val="en-US" w:eastAsia="zh-CN"/>
              </w:rPr>
            </w:pPr>
            <w:r>
              <w:rPr>
                <w:rFonts w:hint="default" w:ascii="Times New Roman"/>
                <w:sz w:val="21"/>
                <w:szCs w:val="21"/>
                <w:lang w:val="en-US" w:eastAsia="zh-CN"/>
              </w:rPr>
              <w:t>生活垃圾</w:t>
            </w:r>
          </w:p>
        </w:tc>
        <w:tc>
          <w:tcPr>
            <w:tcW w:w="1492"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p>
        </w:tc>
        <w:tc>
          <w:tcPr>
            <w:tcW w:w="1291"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721"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578"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cs="Times New Roman"/>
                <w:snapToGrid w:val="0"/>
                <w:color w:val="000000"/>
                <w:spacing w:val="0"/>
                <w:w w:val="100"/>
                <w:kern w:val="21"/>
                <w:sz w:val="21"/>
                <w:szCs w:val="21"/>
                <w:lang w:val="en-US" w:eastAsia="zh-CN"/>
              </w:rPr>
            </w:pPr>
            <w:r>
              <w:rPr>
                <w:rFonts w:hint="eastAsia" w:ascii="Times New Roman" w:cs="Times New Roman"/>
                <w:snapToGrid w:val="0"/>
                <w:color w:val="000000"/>
                <w:spacing w:val="0"/>
                <w:w w:val="100"/>
                <w:kern w:val="21"/>
                <w:sz w:val="21"/>
                <w:szCs w:val="21"/>
                <w:lang w:val="en-US" w:eastAsia="zh-CN"/>
              </w:rPr>
              <w:t>16.5t/a</w:t>
            </w:r>
          </w:p>
        </w:tc>
        <w:tc>
          <w:tcPr>
            <w:tcW w:w="1783"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98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cs="Times New Roman"/>
                <w:snapToGrid w:val="0"/>
                <w:color w:val="000000"/>
                <w:spacing w:val="0"/>
                <w:w w:val="100"/>
                <w:kern w:val="21"/>
                <w:sz w:val="21"/>
                <w:szCs w:val="21"/>
                <w:lang w:val="en-US" w:eastAsia="zh-CN"/>
              </w:rPr>
            </w:pPr>
            <w:r>
              <w:rPr>
                <w:rFonts w:hint="eastAsia" w:ascii="Times New Roman" w:cs="Times New Roman"/>
                <w:snapToGrid w:val="0"/>
                <w:color w:val="000000"/>
                <w:spacing w:val="0"/>
                <w:w w:val="100"/>
                <w:kern w:val="21"/>
                <w:sz w:val="21"/>
                <w:szCs w:val="21"/>
                <w:lang w:val="en-US" w:eastAsia="zh-CN"/>
              </w:rPr>
              <w:t>16.5t/a</w:t>
            </w:r>
          </w:p>
        </w:tc>
        <w:tc>
          <w:tcPr>
            <w:tcW w:w="83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608" w:type="dxa"/>
            <w:vMerge w:val="restart"/>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000000"/>
                <w:spacing w:val="0"/>
                <w:w w:val="100"/>
                <w:kern w:val="21"/>
                <w:sz w:val="21"/>
                <w:szCs w:val="21"/>
                <w:lang w:val="en-US" w:eastAsia="zh-CN"/>
              </w:rPr>
            </w:pPr>
            <w:r>
              <w:rPr>
                <w:rFonts w:hint="eastAsia" w:ascii="Times New Roman" w:cs="Times New Roman"/>
                <w:snapToGrid w:val="0"/>
                <w:color w:val="000000"/>
                <w:spacing w:val="0"/>
                <w:w w:val="100"/>
                <w:kern w:val="21"/>
                <w:sz w:val="21"/>
                <w:szCs w:val="21"/>
                <w:lang w:val="en-US" w:eastAsia="zh-CN"/>
              </w:rPr>
              <w:t>危险废物</w:t>
            </w:r>
          </w:p>
        </w:tc>
        <w:tc>
          <w:tcPr>
            <w:tcW w:w="166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color w:val="auto"/>
                <w:sz w:val="24"/>
                <w:lang w:val="en-US" w:eastAsia="zh-CN"/>
              </w:rPr>
            </w:pPr>
            <w:r>
              <w:rPr>
                <w:rFonts w:hint="eastAsia"/>
                <w:color w:val="auto"/>
                <w:sz w:val="24"/>
                <w:lang w:val="en-US" w:eastAsia="zh-CN"/>
              </w:rPr>
              <w:t>废机油</w:t>
            </w:r>
          </w:p>
        </w:tc>
        <w:tc>
          <w:tcPr>
            <w:tcW w:w="1492"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p>
        </w:tc>
        <w:tc>
          <w:tcPr>
            <w:tcW w:w="1291"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721"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578"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cs="Times New Roman"/>
                <w:snapToGrid w:val="0"/>
                <w:color w:val="000000"/>
                <w:spacing w:val="0"/>
                <w:w w:val="100"/>
                <w:kern w:val="21"/>
                <w:sz w:val="21"/>
                <w:szCs w:val="21"/>
                <w:lang w:val="en-US" w:eastAsia="zh-CN"/>
              </w:rPr>
            </w:pPr>
            <w:r>
              <w:rPr>
                <w:rFonts w:hint="eastAsia" w:ascii="Times New Roman" w:cs="Times New Roman"/>
                <w:snapToGrid w:val="0"/>
                <w:color w:val="000000"/>
                <w:spacing w:val="0"/>
                <w:w w:val="100"/>
                <w:kern w:val="21"/>
                <w:sz w:val="21"/>
                <w:szCs w:val="21"/>
                <w:lang w:val="en-US" w:eastAsia="zh-CN"/>
              </w:rPr>
              <w:t>0.5t/a</w:t>
            </w:r>
          </w:p>
        </w:tc>
        <w:tc>
          <w:tcPr>
            <w:tcW w:w="1783"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98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cs="Times New Roman"/>
                <w:snapToGrid w:val="0"/>
                <w:color w:val="000000"/>
                <w:spacing w:val="0"/>
                <w:w w:val="100"/>
                <w:kern w:val="21"/>
                <w:sz w:val="21"/>
                <w:szCs w:val="21"/>
                <w:lang w:val="en-US" w:eastAsia="zh-CN"/>
              </w:rPr>
            </w:pPr>
            <w:r>
              <w:rPr>
                <w:rFonts w:hint="eastAsia" w:ascii="Times New Roman" w:cs="Times New Roman"/>
                <w:snapToGrid w:val="0"/>
                <w:color w:val="000000"/>
                <w:spacing w:val="0"/>
                <w:w w:val="100"/>
                <w:kern w:val="21"/>
                <w:sz w:val="21"/>
                <w:szCs w:val="21"/>
                <w:lang w:val="en-US" w:eastAsia="zh-CN"/>
              </w:rPr>
              <w:t>0.5t/a</w:t>
            </w:r>
          </w:p>
        </w:tc>
        <w:tc>
          <w:tcPr>
            <w:tcW w:w="83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608" w:type="dxa"/>
            <w:vMerge w:val="continue"/>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66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color w:val="auto"/>
                <w:sz w:val="24"/>
                <w:lang w:val="en-US" w:eastAsia="zh-CN"/>
              </w:rPr>
            </w:pPr>
            <w:r>
              <w:rPr>
                <w:rFonts w:hint="eastAsia"/>
                <w:color w:val="auto"/>
                <w:sz w:val="24"/>
                <w:lang w:val="en-US" w:eastAsia="zh-CN"/>
              </w:rPr>
              <w:t>废活性炭</w:t>
            </w:r>
          </w:p>
        </w:tc>
        <w:tc>
          <w:tcPr>
            <w:tcW w:w="1492"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lang w:val="en-US" w:eastAsia="zh-CN"/>
              </w:rPr>
            </w:pPr>
          </w:p>
        </w:tc>
        <w:tc>
          <w:tcPr>
            <w:tcW w:w="1291"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721"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578"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cs="Times New Roman"/>
                <w:snapToGrid w:val="0"/>
                <w:color w:val="000000"/>
                <w:spacing w:val="0"/>
                <w:w w:val="100"/>
                <w:kern w:val="21"/>
                <w:sz w:val="21"/>
                <w:szCs w:val="21"/>
                <w:lang w:val="en-US" w:eastAsia="zh-CN"/>
              </w:rPr>
            </w:pPr>
            <w:r>
              <w:rPr>
                <w:rFonts w:hint="eastAsia" w:ascii="Times New Roman" w:cs="Times New Roman"/>
                <w:snapToGrid w:val="0"/>
                <w:color w:val="000000"/>
                <w:spacing w:val="0"/>
                <w:w w:val="100"/>
                <w:kern w:val="21"/>
                <w:sz w:val="21"/>
                <w:szCs w:val="21"/>
                <w:lang w:val="en-US" w:eastAsia="zh-CN"/>
              </w:rPr>
              <w:t>0.3t/a</w:t>
            </w:r>
          </w:p>
        </w:tc>
        <w:tc>
          <w:tcPr>
            <w:tcW w:w="1783"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c>
          <w:tcPr>
            <w:tcW w:w="198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cs="Times New Roman"/>
                <w:snapToGrid w:val="0"/>
                <w:color w:val="000000"/>
                <w:spacing w:val="0"/>
                <w:w w:val="100"/>
                <w:kern w:val="21"/>
                <w:sz w:val="21"/>
                <w:szCs w:val="21"/>
                <w:lang w:val="en-US" w:eastAsia="zh-CN"/>
              </w:rPr>
            </w:pPr>
            <w:r>
              <w:rPr>
                <w:rFonts w:hint="eastAsia" w:ascii="Times New Roman" w:cs="Times New Roman"/>
                <w:snapToGrid w:val="0"/>
                <w:color w:val="000000"/>
                <w:spacing w:val="0"/>
                <w:w w:val="100"/>
                <w:kern w:val="21"/>
                <w:sz w:val="21"/>
                <w:szCs w:val="21"/>
                <w:lang w:val="en-US" w:eastAsia="zh-CN"/>
              </w:rPr>
              <w:t>0.3t/a</w:t>
            </w:r>
          </w:p>
        </w:tc>
        <w:tc>
          <w:tcPr>
            <w:tcW w:w="834" w:type="dxa"/>
            <w:tcBorders>
              <w:top w:val="single" w:color="000000" w:sz="8" w:space="0"/>
              <w:bottom w:val="single" w:color="000000" w:sz="8" w:space="0"/>
            </w:tcBorders>
            <w:noWrap w:val="0"/>
            <w:vAlign w:val="center"/>
          </w:tcPr>
          <w:p>
            <w:pPr>
              <w:pStyle w:val="52"/>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000000"/>
                <w:spacing w:val="0"/>
                <w:w w:val="100"/>
                <w:kern w:val="21"/>
                <w:sz w:val="21"/>
                <w:szCs w:val="21"/>
              </w:rPr>
            </w:pPr>
          </w:p>
        </w:tc>
      </w:tr>
    </w:tbl>
    <w:p>
      <w:pPr>
        <w:tabs>
          <w:tab w:val="left" w:pos="0"/>
        </w:tabs>
        <w:adjustRightInd w:val="0"/>
        <w:snapToGrid w:val="0"/>
        <w:spacing w:line="360" w:lineRule="auto"/>
        <w:jc w:val="left"/>
        <w:textAlignment w:val="baseline"/>
        <w:outlineLvl w:val="1"/>
        <w:rPr>
          <w:rFonts w:hint="default" w:eastAsia="宋体"/>
          <w:b/>
          <w:color w:val="000000"/>
          <w:kern w:val="0"/>
          <w:sz w:val="24"/>
          <w:szCs w:val="20"/>
          <w:lang w:val="en-US" w:eastAsia="zh-CN"/>
        </w:rPr>
      </w:pPr>
      <w:r>
        <w:rPr>
          <w:rFonts w:ascii="Times New Roman"/>
          <w:snapToGrid w:val="0"/>
          <w:color w:val="000000"/>
          <w:kern w:val="21"/>
          <w:szCs w:val="21"/>
        </w:rPr>
        <w:t>注：</w:t>
      </w:r>
      <w:r>
        <w:rPr>
          <w:rFonts w:ascii="Times New Roman"/>
          <w:snapToGrid w:val="0"/>
          <w:color w:val="000000"/>
          <w:spacing w:val="-16"/>
          <w:kern w:val="21"/>
          <w:szCs w:val="21"/>
        </w:rPr>
        <w:fldChar w:fldCharType="begin"/>
      </w:r>
      <w:r>
        <w:rPr>
          <w:rFonts w:ascii="Times New Roman"/>
          <w:snapToGrid w:val="0"/>
          <w:color w:val="000000"/>
          <w:spacing w:val="-16"/>
          <w:kern w:val="21"/>
          <w:szCs w:val="21"/>
        </w:rPr>
        <w:instrText xml:space="preserve"> = 6 \* GB3 \* MERGEFORMAT </w:instrText>
      </w:r>
      <w:r>
        <w:rPr>
          <w:rFonts w:ascii="Times New Roman"/>
          <w:snapToGrid w:val="0"/>
          <w:color w:val="000000"/>
          <w:spacing w:val="-16"/>
          <w:kern w:val="21"/>
          <w:szCs w:val="21"/>
        </w:rPr>
        <w:fldChar w:fldCharType="separate"/>
      </w:r>
      <w:r>
        <w:rPr>
          <w:rFonts w:hint="eastAsia" w:hAnsi="宋体" w:cs="宋体"/>
          <w:color w:val="000000"/>
          <w:szCs w:val="21"/>
        </w:rPr>
        <w:t>⑥</w:t>
      </w:r>
      <w:r>
        <w:rPr>
          <w:rFonts w:ascii="Times New Roman"/>
          <w:snapToGrid w:val="0"/>
          <w:color w:val="000000"/>
          <w:spacing w:val="-16"/>
          <w:kern w:val="21"/>
          <w:szCs w:val="21"/>
        </w:rPr>
        <w:fldChar w:fldCharType="end"/>
      </w:r>
      <w:r>
        <w:rPr>
          <w:rFonts w:ascii="Times New Roman"/>
          <w:snapToGrid w:val="0"/>
          <w:color w:val="000000"/>
          <w:spacing w:val="-16"/>
          <w:kern w:val="21"/>
          <w:szCs w:val="21"/>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rPr>
        <w:instrText xml:space="preserve"> = 1 \* GB3 \* MERGEFORMAT </w:instrText>
      </w:r>
      <w:r>
        <w:rPr>
          <w:rFonts w:ascii="Times New Roman"/>
          <w:snapToGrid w:val="0"/>
          <w:color w:val="000000"/>
          <w:spacing w:val="-6"/>
          <w:kern w:val="21"/>
          <w:szCs w:val="21"/>
        </w:rPr>
        <w:fldChar w:fldCharType="separate"/>
      </w:r>
      <w:r>
        <w:rPr>
          <w:rFonts w:hint="eastAsia" w:hAnsi="宋体" w:cs="宋体"/>
          <w:color w:val="000000"/>
          <w:szCs w:val="21"/>
        </w:rPr>
        <w:t>①</w:t>
      </w:r>
      <w:r>
        <w:rPr>
          <w:rFonts w:ascii="Times New Roman"/>
          <w:snapToGrid w:val="0"/>
          <w:color w:val="000000"/>
          <w:spacing w:val="-6"/>
          <w:kern w:val="21"/>
          <w:szCs w:val="21"/>
        </w:rPr>
        <w:fldChar w:fldCharType="end"/>
      </w:r>
      <w:r>
        <w:rPr>
          <w:rFonts w:ascii="Times New Roman"/>
          <w:snapToGrid w:val="0"/>
          <w:color w:val="000000"/>
          <w:spacing w:val="-6"/>
          <w:kern w:val="21"/>
          <w:szCs w:val="21"/>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rPr>
        <w:instrText xml:space="preserve"> = 3 \* GB3 \* MERGEFORMAT </w:instrText>
      </w:r>
      <w:r>
        <w:rPr>
          <w:rFonts w:ascii="Times New Roman"/>
          <w:snapToGrid w:val="0"/>
          <w:color w:val="000000"/>
          <w:spacing w:val="-6"/>
          <w:kern w:val="21"/>
          <w:szCs w:val="21"/>
        </w:rPr>
        <w:fldChar w:fldCharType="separate"/>
      </w:r>
      <w:r>
        <w:rPr>
          <w:rFonts w:hint="eastAsia" w:hAnsi="宋体" w:cs="宋体"/>
          <w:color w:val="000000"/>
          <w:szCs w:val="21"/>
        </w:rPr>
        <w:t>③</w:t>
      </w:r>
      <w:r>
        <w:rPr>
          <w:rFonts w:ascii="Times New Roman"/>
          <w:snapToGrid w:val="0"/>
          <w:color w:val="000000"/>
          <w:spacing w:val="-6"/>
          <w:kern w:val="21"/>
          <w:szCs w:val="21"/>
        </w:rPr>
        <w:fldChar w:fldCharType="end"/>
      </w:r>
      <w:r>
        <w:rPr>
          <w:rFonts w:ascii="Times New Roman"/>
          <w:snapToGrid w:val="0"/>
          <w:color w:val="000000"/>
          <w:spacing w:val="-6"/>
          <w:kern w:val="21"/>
          <w:szCs w:val="21"/>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rPr>
        <w:instrText xml:space="preserve"> = 4 \* GB3 \* MERGEFORMAT </w:instrText>
      </w:r>
      <w:r>
        <w:rPr>
          <w:rFonts w:ascii="Times New Roman"/>
          <w:snapToGrid w:val="0"/>
          <w:color w:val="000000"/>
          <w:spacing w:val="-6"/>
          <w:kern w:val="21"/>
          <w:szCs w:val="21"/>
        </w:rPr>
        <w:fldChar w:fldCharType="separate"/>
      </w:r>
      <w:r>
        <w:rPr>
          <w:rFonts w:hint="eastAsia" w:hAnsi="宋体" w:cs="宋体"/>
          <w:color w:val="000000"/>
          <w:szCs w:val="21"/>
        </w:rPr>
        <w:t>④</w:t>
      </w:r>
      <w:r>
        <w:rPr>
          <w:rFonts w:ascii="Times New Roman"/>
          <w:snapToGrid w:val="0"/>
          <w:color w:val="000000"/>
          <w:spacing w:val="-6"/>
          <w:kern w:val="21"/>
          <w:szCs w:val="21"/>
        </w:rPr>
        <w:fldChar w:fldCharType="end"/>
      </w:r>
      <w:r>
        <w:rPr>
          <w:rFonts w:ascii="Times New Roman"/>
          <w:snapToGrid w:val="0"/>
          <w:color w:val="000000"/>
          <w:spacing w:val="-6"/>
          <w:kern w:val="21"/>
          <w:szCs w:val="21"/>
        </w:rPr>
        <w:t>-</w:t>
      </w:r>
      <w:r>
        <w:rPr>
          <w:rFonts w:ascii="Times New Roman"/>
          <w:snapToGrid w:val="0"/>
          <w:color w:val="000000"/>
          <w:spacing w:val="-16"/>
          <w:kern w:val="21"/>
          <w:szCs w:val="21"/>
        </w:rPr>
        <w:fldChar w:fldCharType="begin"/>
      </w:r>
      <w:r>
        <w:rPr>
          <w:rFonts w:ascii="Times New Roman"/>
          <w:snapToGrid w:val="0"/>
          <w:color w:val="000000"/>
          <w:spacing w:val="-16"/>
          <w:kern w:val="21"/>
          <w:szCs w:val="21"/>
        </w:rPr>
        <w:instrText xml:space="preserve"> = 5 \* GB3 \* MERGEFORMAT </w:instrText>
      </w:r>
      <w:r>
        <w:rPr>
          <w:rFonts w:ascii="Times New Roman"/>
          <w:snapToGrid w:val="0"/>
          <w:color w:val="000000"/>
          <w:spacing w:val="-16"/>
          <w:kern w:val="21"/>
          <w:szCs w:val="21"/>
        </w:rPr>
        <w:fldChar w:fldCharType="separate"/>
      </w:r>
      <w:r>
        <w:rPr>
          <w:rFonts w:hint="eastAsia" w:hAnsi="宋体" w:cs="宋体"/>
          <w:color w:val="000000"/>
          <w:szCs w:val="21"/>
        </w:rPr>
        <w:t>⑤</w:t>
      </w:r>
      <w:r>
        <w:rPr>
          <w:rFonts w:ascii="Times New Roman"/>
          <w:snapToGrid w:val="0"/>
          <w:color w:val="000000"/>
          <w:spacing w:val="-16"/>
          <w:kern w:val="21"/>
          <w:szCs w:val="21"/>
        </w:rPr>
        <w:fldChar w:fldCharType="end"/>
      </w:r>
      <w:r>
        <w:rPr>
          <w:rFonts w:ascii="Times New Roman"/>
          <w:snapToGrid w:val="0"/>
          <w:color w:val="000000"/>
          <w:spacing w:val="-16"/>
          <w:kern w:val="21"/>
          <w:szCs w:val="21"/>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rPr>
        <w:instrText xml:space="preserve"> = 7 \* GB3 \* MERGEFORMAT </w:instrText>
      </w:r>
      <w:r>
        <w:rPr>
          <w:rFonts w:ascii="Times New Roman"/>
          <w:snapToGrid w:val="0"/>
          <w:color w:val="000000"/>
          <w:spacing w:val="-6"/>
          <w:kern w:val="21"/>
          <w:szCs w:val="21"/>
        </w:rPr>
        <w:fldChar w:fldCharType="separate"/>
      </w:r>
      <w:r>
        <w:rPr>
          <w:rFonts w:hint="eastAsia" w:hAnsi="宋体" w:cs="宋体"/>
          <w:color w:val="000000"/>
          <w:szCs w:val="21"/>
        </w:rPr>
        <w:t>⑦</w:t>
      </w:r>
      <w:r>
        <w:rPr>
          <w:rFonts w:ascii="Times New Roman"/>
          <w:snapToGrid w:val="0"/>
          <w:color w:val="000000"/>
          <w:spacing w:val="-6"/>
          <w:kern w:val="21"/>
          <w:szCs w:val="21"/>
        </w:rPr>
        <w:fldChar w:fldCharType="end"/>
      </w:r>
      <w:r>
        <w:rPr>
          <w:rFonts w:ascii="Times New Roman"/>
          <w:snapToGrid w:val="0"/>
          <w:color w:val="000000"/>
          <w:spacing w:val="-6"/>
          <w:kern w:val="21"/>
          <w:szCs w:val="21"/>
        </w:rPr>
        <w:t>=</w:t>
      </w:r>
      <w:r>
        <w:rPr>
          <w:rFonts w:ascii="Times New Roman"/>
          <w:snapToGrid w:val="0"/>
          <w:color w:val="000000"/>
          <w:spacing w:val="-16"/>
          <w:kern w:val="21"/>
          <w:szCs w:val="21"/>
        </w:rPr>
        <w:fldChar w:fldCharType="begin"/>
      </w:r>
      <w:r>
        <w:rPr>
          <w:rFonts w:ascii="Times New Roman"/>
          <w:snapToGrid w:val="0"/>
          <w:color w:val="000000"/>
          <w:spacing w:val="-16"/>
          <w:kern w:val="21"/>
          <w:szCs w:val="21"/>
        </w:rPr>
        <w:instrText xml:space="preserve"> = 6 \* GB3 \* MERGEFORMAT </w:instrText>
      </w:r>
      <w:r>
        <w:rPr>
          <w:rFonts w:ascii="Times New Roman"/>
          <w:snapToGrid w:val="0"/>
          <w:color w:val="000000"/>
          <w:spacing w:val="-16"/>
          <w:kern w:val="21"/>
          <w:szCs w:val="21"/>
        </w:rPr>
        <w:fldChar w:fldCharType="separate"/>
      </w:r>
      <w:r>
        <w:rPr>
          <w:rFonts w:hint="eastAsia" w:hAnsi="宋体" w:cs="宋体"/>
          <w:color w:val="000000"/>
          <w:szCs w:val="21"/>
        </w:rPr>
        <w:t>⑥</w:t>
      </w:r>
      <w:r>
        <w:rPr>
          <w:rFonts w:ascii="Times New Roman"/>
          <w:snapToGrid w:val="0"/>
          <w:color w:val="000000"/>
          <w:spacing w:val="-16"/>
          <w:kern w:val="21"/>
          <w:szCs w:val="21"/>
        </w:rPr>
        <w:fldChar w:fldCharType="end"/>
      </w:r>
      <w:r>
        <w:rPr>
          <w:rFonts w:ascii="Times New Roman"/>
          <w:snapToGrid w:val="0"/>
          <w:color w:val="000000"/>
          <w:spacing w:val="-16"/>
          <w:kern w:val="21"/>
          <w:szCs w:val="21"/>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rPr>
        <w:instrText xml:space="preserve"> = 1 \* GB3 \* MERGEFORMAT </w:instrText>
      </w:r>
      <w:r>
        <w:rPr>
          <w:rFonts w:ascii="Times New Roman"/>
          <w:snapToGrid w:val="0"/>
          <w:color w:val="000000"/>
          <w:spacing w:val="-6"/>
          <w:kern w:val="21"/>
          <w:szCs w:val="21"/>
        </w:rPr>
        <w:fldChar w:fldCharType="separate"/>
      </w:r>
      <w:r>
        <w:rPr>
          <w:rFonts w:hint="eastAsia" w:hAnsi="宋体" w:cs="宋体"/>
          <w:color w:val="000000"/>
          <w:szCs w:val="21"/>
        </w:rPr>
        <w:t>①</w:t>
      </w:r>
      <w:r>
        <w:rPr>
          <w:rFonts w:ascii="Times New Roman"/>
          <w:snapToGrid w:val="0"/>
          <w:color w:val="000000"/>
          <w:spacing w:val="-6"/>
          <w:kern w:val="21"/>
          <w:szCs w:val="21"/>
        </w:rPr>
        <w:fldChar w:fldCharType="end"/>
      </w:r>
    </w:p>
    <w:sectPr>
      <w:footerReference r:id="rId9" w:type="default"/>
      <w:pgSz w:w="16838" w:h="11906" w:orient="landscape"/>
      <w:pgMar w:top="720" w:right="720" w:bottom="720" w:left="720"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25-09-22T18:16:10Z" w:initials="A">
    <w:p w14:paraId="FFFD7FFF">
      <w:pPr>
        <w:pStyle w:val="7"/>
        <w:rPr>
          <w:rFonts w:hint="default" w:eastAsia="宋体"/>
          <w:lang w:val="en-US" w:eastAsia="zh-CN"/>
        </w:rPr>
      </w:pPr>
      <w:r>
        <w:rPr>
          <w:rFonts w:hint="eastAsia"/>
          <w:lang w:val="en-US" w:eastAsia="zh-CN"/>
        </w:rPr>
        <w:t>回用生产的固废名称统一一下</w:t>
      </w:r>
    </w:p>
  </w:comment>
  <w:comment w:id="1" w:author="Administrator" w:date="2025-09-23T10:28:43Z" w:initials="A">
    <w:p w14:paraId="1B9B4D3B">
      <w:pPr>
        <w:pStyle w:val="7"/>
        <w:rPr>
          <w:rFonts w:hint="eastAsia" w:eastAsia="宋体"/>
          <w:lang w:eastAsia="zh-CN"/>
        </w:rPr>
      </w:pPr>
      <w:r>
        <w:rPr>
          <w:rFonts w:hint="eastAsia"/>
          <w:lang w:eastAsia="zh-CN"/>
        </w:rPr>
        <w:t>俩个机器？</w:t>
      </w:r>
    </w:p>
  </w:comment>
  <w:comment w:id="2" w:author="Administrator" w:date="2025-09-22T17:02:05Z" w:initials="A">
    <w:p w14:paraId="BF75DD8E">
      <w:pPr>
        <w:pStyle w:val="7"/>
        <w:rPr>
          <w:rFonts w:hint="eastAsia" w:eastAsia="宋体"/>
          <w:lang w:eastAsia="zh-CN"/>
        </w:rPr>
      </w:pPr>
      <w:r>
        <w:rPr>
          <w:rFonts w:hint="eastAsia"/>
          <w:lang w:eastAsia="zh-CN"/>
        </w:rPr>
        <w:t>切割粉尘前面写的是物资回收公司；报告中写的是</w:t>
      </w:r>
      <w:r>
        <w:rPr>
          <w:rFonts w:hint="eastAsia" w:ascii="Times New Roman" w:hAnsi="Times New Roman" w:cs="Times New Roman"/>
          <w:color w:val="000000"/>
          <w:szCs w:val="32"/>
          <w:lang w:val="en-US" w:eastAsia="zh-CN"/>
        </w:rPr>
        <w:t>打印机滤芯除尘器收集的金属料、筛分后的金属粉末回用于生产；你核实一下固废这</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FFFD7FFF" w15:done="0"/>
  <w15:commentEx w15:paraId="1B9B4D3B" w15:done="0"/>
  <w15:commentEx w15:paraId="BF75DD8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F"/>
    <w:family w:val="roman"/>
    <w:pitch w:val="default"/>
    <w:sig w:usb0="00000000" w:usb1="00000000" w:usb2="00000009" w:usb3="00000000" w:csb0="400001FF" w:csb1="FFFF0000"/>
  </w:font>
  <w:font w:name="宋体">
    <w:altName w:val="方正书宋_GBK"/>
    <w:panose1 w:val="02010600030101010101"/>
    <w:charset w:val="8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Lucida Console">
    <w:altName w:val="Noto Sans Mono"/>
    <w:panose1 w:val="020B0609040504020204"/>
    <w:charset w:val="00"/>
    <w:family w:val="modern"/>
    <w:pitch w:val="default"/>
    <w:sig w:usb0="00000000" w:usb1="00000000" w:usb2="00000000" w:usb3="00000000" w:csb0="0000001F" w:csb1="D7D70000"/>
  </w:font>
  <w:font w:name="Noto Sans Mono">
    <w:panose1 w:val="020B0509040504020204"/>
    <w:charset w:val="00"/>
    <w:family w:val="auto"/>
    <w:pitch w:val="default"/>
    <w:sig w:usb0="E00002FF" w:usb1="4200FCFF" w:usb2="08000039" w:usb3="00100000" w:csb0="0000019F" w:csb1="DFD70000"/>
  </w:font>
  <w:font w:name="方正舒体">
    <w:altName w:val="华文中宋"/>
    <w:panose1 w:val="02010601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新宋体">
    <w:altName w:val="方正书宋_GBK"/>
    <w:panose1 w:val="02010609030101010101"/>
    <w:charset w:val="86"/>
    <w:family w:val="modern"/>
    <w:pitch w:val="default"/>
    <w:sig w:usb0="00000000" w:usb1="00000000" w:usb2="00000006" w:usb3="00000000" w:csb0="00040001" w:csb1="00000000"/>
  </w:font>
  <w:font w:name="Garamond">
    <w:altName w:val="FreeSerif"/>
    <w:panose1 w:val="02020404030301010803"/>
    <w:charset w:val="00"/>
    <w:family w:val="roman"/>
    <w:pitch w:val="default"/>
    <w:sig w:usb0="00000000" w:usb1="00000000" w:usb2="00000000" w:usb3="00000000" w:csb0="0000009F" w:csb1="DFD70000"/>
  </w:font>
  <w:font w:name="FreeSerif">
    <w:panose1 w:val="02020603050405020304"/>
    <w:charset w:val="00"/>
    <w:family w:val="auto"/>
    <w:pitch w:val="default"/>
    <w:sig w:usb0="E59FAFFF" w:usb1="C200FDFF" w:usb2="43501B29" w:usb3="04000043" w:csb0="600101FF" w:csb1="FFFF0000"/>
  </w:font>
  <w:font w:name="方正小标宋_GBK">
    <w:panose1 w:val="02000000000000000000"/>
    <w:charset w:val="86"/>
    <w:family w:val="script"/>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 w:name="等线">
    <w:altName w:val="华文中宋"/>
    <w:panose1 w:val="02010600030101010101"/>
    <w:charset w:val="86"/>
    <w:family w:val="auto"/>
    <w:pitch w:val="default"/>
    <w:sig w:usb0="00000000" w:usb1="00000000" w:usb2="00000016" w:usb3="00000000" w:csb0="0004000F"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fldChar w:fldCharType="begin"/>
    </w:r>
    <w:r>
      <w:rPr>
        <w:rStyle w:val="22"/>
      </w:rPr>
      <w:instrText xml:space="preserve">PAGE  </w:instrText>
    </w:r>
    <w:r>
      <w:fldChar w:fldCharType="end"/>
    </w:r>
  </w:p>
  <w:p>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outside" w:y="1"/>
      <w:rPr>
        <w:rStyle w:val="22"/>
        <w:rFonts w:ascii="宋体" w:hAnsi="宋体"/>
        <w:sz w:val="28"/>
        <w:szCs w:val="28"/>
      </w:rPr>
    </w:pPr>
    <w:r>
      <w:rPr>
        <w:rStyle w:val="22"/>
        <w:rFonts w:hint="eastAsia" w:ascii="宋体" w:hAnsi="宋体"/>
        <w:sz w:val="28"/>
        <w:szCs w:val="28"/>
      </w:rPr>
      <w:t>—</w:t>
    </w:r>
    <w:r>
      <w:rPr>
        <w:rStyle w:val="22"/>
        <w:rFonts w:hint="eastAsia" w:ascii="宋体" w:hAnsi="宋体"/>
        <w:sz w:val="20"/>
      </w:rPr>
      <w:t xml:space="preserve">  </w:t>
    </w:r>
    <w:r>
      <w:rPr>
        <w:rFonts w:ascii="宋体" w:hAnsi="宋体"/>
        <w:sz w:val="26"/>
        <w:szCs w:val="26"/>
      </w:rPr>
      <w:fldChar w:fldCharType="begin"/>
    </w:r>
    <w:r>
      <w:rPr>
        <w:rStyle w:val="22"/>
        <w:rFonts w:ascii="宋体" w:hAnsi="宋体"/>
        <w:sz w:val="26"/>
        <w:szCs w:val="26"/>
      </w:rPr>
      <w:instrText xml:space="preserve">PAGE  </w:instrText>
    </w:r>
    <w:r>
      <w:rPr>
        <w:rFonts w:ascii="宋体" w:hAnsi="宋体"/>
        <w:sz w:val="26"/>
        <w:szCs w:val="26"/>
      </w:rPr>
      <w:fldChar w:fldCharType="separate"/>
    </w:r>
    <w:r>
      <w:rPr>
        <w:rStyle w:val="22"/>
        <w:rFonts w:ascii="宋体" w:hAnsi="宋体"/>
        <w:sz w:val="26"/>
        <w:szCs w:val="26"/>
      </w:rPr>
      <w:t>21</w:t>
    </w:r>
    <w:r>
      <w:rPr>
        <w:rFonts w:ascii="宋体" w:hAnsi="宋体"/>
        <w:sz w:val="26"/>
        <w:szCs w:val="26"/>
      </w:rPr>
      <w:fldChar w:fldCharType="end"/>
    </w:r>
    <w:r>
      <w:rPr>
        <w:rStyle w:val="22"/>
        <w:rFonts w:hint="eastAsia" w:ascii="宋体" w:hAnsi="宋体"/>
        <w:sz w:val="20"/>
      </w:rPr>
      <w:t xml:space="preserve">  </w:t>
    </w:r>
    <w:r>
      <w:rPr>
        <w:rStyle w:val="22"/>
        <w:rFonts w:hint="eastAsia" w:ascii="宋体" w:hAnsi="宋体"/>
        <w:sz w:val="28"/>
        <w:szCs w:val="28"/>
      </w:rPr>
      <w:t>—</w:t>
    </w:r>
  </w:p>
  <w:p>
    <w:pPr>
      <w:pStyle w:val="12"/>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5AcTMg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F7kBxMyAgAAYwQAAA4AAAAAAAAAAQAgAAAA&#10;NQEAAGRycy9lMm9Eb2MueG1sUEsFBgAAAAAGAAYAWQEAANk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jc w:val="both"/>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attachedTemplate r:id="rId1"/>
  <w:documentProtection w:edit="trackedChanges"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0ZjYwYzVjODhmN2MzZTcxNDk4ZDM3ZDIxNWJkZGQifQ=="/>
  </w:docVars>
  <w:rsids>
    <w:rsidRoot w:val="00A14947"/>
    <w:rsid w:val="00000E62"/>
    <w:rsid w:val="000060B3"/>
    <w:rsid w:val="00021DF5"/>
    <w:rsid w:val="00022F06"/>
    <w:rsid w:val="00031DA3"/>
    <w:rsid w:val="00037DCA"/>
    <w:rsid w:val="000421EC"/>
    <w:rsid w:val="0004364B"/>
    <w:rsid w:val="00047481"/>
    <w:rsid w:val="00047987"/>
    <w:rsid w:val="00055241"/>
    <w:rsid w:val="00061AF9"/>
    <w:rsid w:val="00061B1F"/>
    <w:rsid w:val="000623DD"/>
    <w:rsid w:val="000733C4"/>
    <w:rsid w:val="00074783"/>
    <w:rsid w:val="0008070B"/>
    <w:rsid w:val="000810AC"/>
    <w:rsid w:val="00081A02"/>
    <w:rsid w:val="00082231"/>
    <w:rsid w:val="00092D38"/>
    <w:rsid w:val="0009377B"/>
    <w:rsid w:val="00094480"/>
    <w:rsid w:val="000A1171"/>
    <w:rsid w:val="000A1E95"/>
    <w:rsid w:val="000A20C9"/>
    <w:rsid w:val="000A5639"/>
    <w:rsid w:val="000B058F"/>
    <w:rsid w:val="000B4467"/>
    <w:rsid w:val="000B4DB9"/>
    <w:rsid w:val="000C09AC"/>
    <w:rsid w:val="000C45F2"/>
    <w:rsid w:val="000C767F"/>
    <w:rsid w:val="000D0F61"/>
    <w:rsid w:val="000D4D1A"/>
    <w:rsid w:val="000D5A44"/>
    <w:rsid w:val="000E29B0"/>
    <w:rsid w:val="000E2DE5"/>
    <w:rsid w:val="000E3ED2"/>
    <w:rsid w:val="000E54BF"/>
    <w:rsid w:val="000F3307"/>
    <w:rsid w:val="00101F3D"/>
    <w:rsid w:val="00110E79"/>
    <w:rsid w:val="00117F42"/>
    <w:rsid w:val="00122A9A"/>
    <w:rsid w:val="00131F42"/>
    <w:rsid w:val="0013576D"/>
    <w:rsid w:val="001357F1"/>
    <w:rsid w:val="00136BB0"/>
    <w:rsid w:val="00137FE4"/>
    <w:rsid w:val="00140FA8"/>
    <w:rsid w:val="00142FEB"/>
    <w:rsid w:val="00143A2D"/>
    <w:rsid w:val="00145A41"/>
    <w:rsid w:val="001476A3"/>
    <w:rsid w:val="00151675"/>
    <w:rsid w:val="00152CE3"/>
    <w:rsid w:val="001549BA"/>
    <w:rsid w:val="00154DB0"/>
    <w:rsid w:val="00157435"/>
    <w:rsid w:val="00157E8C"/>
    <w:rsid w:val="00161CA9"/>
    <w:rsid w:val="00164C16"/>
    <w:rsid w:val="00166796"/>
    <w:rsid w:val="0017504D"/>
    <w:rsid w:val="0017671A"/>
    <w:rsid w:val="00177422"/>
    <w:rsid w:val="001809AF"/>
    <w:rsid w:val="00184590"/>
    <w:rsid w:val="001859C8"/>
    <w:rsid w:val="001870D1"/>
    <w:rsid w:val="001876A1"/>
    <w:rsid w:val="0018781E"/>
    <w:rsid w:val="001902D9"/>
    <w:rsid w:val="0019262D"/>
    <w:rsid w:val="001A1B35"/>
    <w:rsid w:val="001A4780"/>
    <w:rsid w:val="001A48A2"/>
    <w:rsid w:val="001A6863"/>
    <w:rsid w:val="001A6F61"/>
    <w:rsid w:val="001B72B8"/>
    <w:rsid w:val="001C69B3"/>
    <w:rsid w:val="001C784D"/>
    <w:rsid w:val="001D0D76"/>
    <w:rsid w:val="001D235F"/>
    <w:rsid w:val="001D5595"/>
    <w:rsid w:val="001D5CB9"/>
    <w:rsid w:val="001D7874"/>
    <w:rsid w:val="001D7F22"/>
    <w:rsid w:val="001E4BDE"/>
    <w:rsid w:val="001E52DA"/>
    <w:rsid w:val="001E6924"/>
    <w:rsid w:val="001F0F17"/>
    <w:rsid w:val="001F11C5"/>
    <w:rsid w:val="001F2305"/>
    <w:rsid w:val="001F3347"/>
    <w:rsid w:val="001F69E4"/>
    <w:rsid w:val="001F76AA"/>
    <w:rsid w:val="002059F3"/>
    <w:rsid w:val="00205B9E"/>
    <w:rsid w:val="00205C2A"/>
    <w:rsid w:val="002125B4"/>
    <w:rsid w:val="0021397D"/>
    <w:rsid w:val="002155B8"/>
    <w:rsid w:val="00224839"/>
    <w:rsid w:val="002249B2"/>
    <w:rsid w:val="00225A65"/>
    <w:rsid w:val="00226574"/>
    <w:rsid w:val="002278EC"/>
    <w:rsid w:val="0023280E"/>
    <w:rsid w:val="00235D8B"/>
    <w:rsid w:val="002377D1"/>
    <w:rsid w:val="002403EF"/>
    <w:rsid w:val="0024761F"/>
    <w:rsid w:val="002506BC"/>
    <w:rsid w:val="00251140"/>
    <w:rsid w:val="00254345"/>
    <w:rsid w:val="002566B6"/>
    <w:rsid w:val="00264557"/>
    <w:rsid w:val="002708EB"/>
    <w:rsid w:val="00271525"/>
    <w:rsid w:val="00271B18"/>
    <w:rsid w:val="00271B48"/>
    <w:rsid w:val="00271E39"/>
    <w:rsid w:val="00277072"/>
    <w:rsid w:val="00280290"/>
    <w:rsid w:val="002805AB"/>
    <w:rsid w:val="002805AD"/>
    <w:rsid w:val="00283276"/>
    <w:rsid w:val="00283721"/>
    <w:rsid w:val="00284204"/>
    <w:rsid w:val="00290243"/>
    <w:rsid w:val="00291773"/>
    <w:rsid w:val="00294DCD"/>
    <w:rsid w:val="002A168C"/>
    <w:rsid w:val="002A3DC7"/>
    <w:rsid w:val="002B18E7"/>
    <w:rsid w:val="002B2C86"/>
    <w:rsid w:val="002B342E"/>
    <w:rsid w:val="002B3F0E"/>
    <w:rsid w:val="002B49E2"/>
    <w:rsid w:val="002B6E59"/>
    <w:rsid w:val="002B7B00"/>
    <w:rsid w:val="002B7C44"/>
    <w:rsid w:val="002B7EC3"/>
    <w:rsid w:val="002C2B17"/>
    <w:rsid w:val="002C40BD"/>
    <w:rsid w:val="002C59B6"/>
    <w:rsid w:val="002C623C"/>
    <w:rsid w:val="002D3DD0"/>
    <w:rsid w:val="002D697D"/>
    <w:rsid w:val="002E1F3A"/>
    <w:rsid w:val="002E298A"/>
    <w:rsid w:val="002E779F"/>
    <w:rsid w:val="002F4352"/>
    <w:rsid w:val="00301978"/>
    <w:rsid w:val="0030332C"/>
    <w:rsid w:val="003051C2"/>
    <w:rsid w:val="00310850"/>
    <w:rsid w:val="00312296"/>
    <w:rsid w:val="00314706"/>
    <w:rsid w:val="00314F0E"/>
    <w:rsid w:val="00321D8E"/>
    <w:rsid w:val="00325928"/>
    <w:rsid w:val="003300F5"/>
    <w:rsid w:val="00332863"/>
    <w:rsid w:val="0033684D"/>
    <w:rsid w:val="00337B42"/>
    <w:rsid w:val="00341B42"/>
    <w:rsid w:val="0034348F"/>
    <w:rsid w:val="00353E77"/>
    <w:rsid w:val="00356653"/>
    <w:rsid w:val="00357031"/>
    <w:rsid w:val="0035743F"/>
    <w:rsid w:val="00357BE2"/>
    <w:rsid w:val="0036170C"/>
    <w:rsid w:val="00362F4A"/>
    <w:rsid w:val="00364988"/>
    <w:rsid w:val="0036664F"/>
    <w:rsid w:val="00366E0F"/>
    <w:rsid w:val="00366FEA"/>
    <w:rsid w:val="00375994"/>
    <w:rsid w:val="00380045"/>
    <w:rsid w:val="00381142"/>
    <w:rsid w:val="00381A72"/>
    <w:rsid w:val="00384676"/>
    <w:rsid w:val="00390857"/>
    <w:rsid w:val="003A4696"/>
    <w:rsid w:val="003A4BF3"/>
    <w:rsid w:val="003B0107"/>
    <w:rsid w:val="003B4105"/>
    <w:rsid w:val="003B420D"/>
    <w:rsid w:val="003C3EEE"/>
    <w:rsid w:val="003C44A2"/>
    <w:rsid w:val="003C6C16"/>
    <w:rsid w:val="003D61D3"/>
    <w:rsid w:val="003D794D"/>
    <w:rsid w:val="003E0758"/>
    <w:rsid w:val="003E3058"/>
    <w:rsid w:val="003E76A9"/>
    <w:rsid w:val="003F0809"/>
    <w:rsid w:val="003F22ED"/>
    <w:rsid w:val="003F6A8C"/>
    <w:rsid w:val="003F755C"/>
    <w:rsid w:val="00401002"/>
    <w:rsid w:val="00401F1A"/>
    <w:rsid w:val="00406F01"/>
    <w:rsid w:val="00407529"/>
    <w:rsid w:val="00415F67"/>
    <w:rsid w:val="00416D50"/>
    <w:rsid w:val="00416FD5"/>
    <w:rsid w:val="00417772"/>
    <w:rsid w:val="00420E6A"/>
    <w:rsid w:val="00425A9E"/>
    <w:rsid w:val="00426D6B"/>
    <w:rsid w:val="00431E6C"/>
    <w:rsid w:val="004320AC"/>
    <w:rsid w:val="00433CE7"/>
    <w:rsid w:val="00445B93"/>
    <w:rsid w:val="00446146"/>
    <w:rsid w:val="00452738"/>
    <w:rsid w:val="00453AFF"/>
    <w:rsid w:val="00456091"/>
    <w:rsid w:val="00466321"/>
    <w:rsid w:val="00476FB7"/>
    <w:rsid w:val="00477582"/>
    <w:rsid w:val="0048446A"/>
    <w:rsid w:val="00484B9B"/>
    <w:rsid w:val="004855F6"/>
    <w:rsid w:val="0048615C"/>
    <w:rsid w:val="0048661E"/>
    <w:rsid w:val="00487823"/>
    <w:rsid w:val="004911B3"/>
    <w:rsid w:val="00494670"/>
    <w:rsid w:val="0049577B"/>
    <w:rsid w:val="0049715A"/>
    <w:rsid w:val="004A2CB5"/>
    <w:rsid w:val="004A3823"/>
    <w:rsid w:val="004A46DF"/>
    <w:rsid w:val="004A4D45"/>
    <w:rsid w:val="004B03DF"/>
    <w:rsid w:val="004C0CCD"/>
    <w:rsid w:val="004C650D"/>
    <w:rsid w:val="004E359F"/>
    <w:rsid w:val="004E5011"/>
    <w:rsid w:val="004E6946"/>
    <w:rsid w:val="004F1AD8"/>
    <w:rsid w:val="004F43BF"/>
    <w:rsid w:val="004F6751"/>
    <w:rsid w:val="00501EC0"/>
    <w:rsid w:val="005039CB"/>
    <w:rsid w:val="0050558F"/>
    <w:rsid w:val="00506286"/>
    <w:rsid w:val="00510813"/>
    <w:rsid w:val="00511360"/>
    <w:rsid w:val="00511990"/>
    <w:rsid w:val="00511DE0"/>
    <w:rsid w:val="00512BA0"/>
    <w:rsid w:val="00513FFC"/>
    <w:rsid w:val="00514138"/>
    <w:rsid w:val="005147CA"/>
    <w:rsid w:val="00514870"/>
    <w:rsid w:val="00514B9B"/>
    <w:rsid w:val="00517F02"/>
    <w:rsid w:val="0052212F"/>
    <w:rsid w:val="00524303"/>
    <w:rsid w:val="005258A2"/>
    <w:rsid w:val="00525A44"/>
    <w:rsid w:val="005275A9"/>
    <w:rsid w:val="005401AE"/>
    <w:rsid w:val="0054103F"/>
    <w:rsid w:val="00542E07"/>
    <w:rsid w:val="00545259"/>
    <w:rsid w:val="00545424"/>
    <w:rsid w:val="00554A7B"/>
    <w:rsid w:val="0055572C"/>
    <w:rsid w:val="0055663C"/>
    <w:rsid w:val="0056106A"/>
    <w:rsid w:val="00566721"/>
    <w:rsid w:val="00571D02"/>
    <w:rsid w:val="005720AE"/>
    <w:rsid w:val="005741AE"/>
    <w:rsid w:val="00594715"/>
    <w:rsid w:val="00594D77"/>
    <w:rsid w:val="005969E4"/>
    <w:rsid w:val="005A06B7"/>
    <w:rsid w:val="005A1759"/>
    <w:rsid w:val="005A369D"/>
    <w:rsid w:val="005A68A7"/>
    <w:rsid w:val="005A68EE"/>
    <w:rsid w:val="005A7C7E"/>
    <w:rsid w:val="005B2789"/>
    <w:rsid w:val="005C216A"/>
    <w:rsid w:val="005C2703"/>
    <w:rsid w:val="005C63AB"/>
    <w:rsid w:val="005D1DC8"/>
    <w:rsid w:val="005D36AB"/>
    <w:rsid w:val="005D4AE4"/>
    <w:rsid w:val="005D70AE"/>
    <w:rsid w:val="005E22CF"/>
    <w:rsid w:val="005E30DD"/>
    <w:rsid w:val="005E4869"/>
    <w:rsid w:val="005E5294"/>
    <w:rsid w:val="005E6DEE"/>
    <w:rsid w:val="005F15DE"/>
    <w:rsid w:val="005F2936"/>
    <w:rsid w:val="005F3A33"/>
    <w:rsid w:val="005F4FD1"/>
    <w:rsid w:val="006010C8"/>
    <w:rsid w:val="00603411"/>
    <w:rsid w:val="006127AF"/>
    <w:rsid w:val="00617CC3"/>
    <w:rsid w:val="006232DF"/>
    <w:rsid w:val="00624421"/>
    <w:rsid w:val="006377A6"/>
    <w:rsid w:val="00637A3D"/>
    <w:rsid w:val="006411EF"/>
    <w:rsid w:val="006512A6"/>
    <w:rsid w:val="006527E7"/>
    <w:rsid w:val="00653A19"/>
    <w:rsid w:val="00662B37"/>
    <w:rsid w:val="006712FB"/>
    <w:rsid w:val="00671DC4"/>
    <w:rsid w:val="006748B8"/>
    <w:rsid w:val="006775C3"/>
    <w:rsid w:val="006824D4"/>
    <w:rsid w:val="00686B29"/>
    <w:rsid w:val="00687C56"/>
    <w:rsid w:val="00691D8B"/>
    <w:rsid w:val="006921B3"/>
    <w:rsid w:val="0069290A"/>
    <w:rsid w:val="006929BC"/>
    <w:rsid w:val="00696302"/>
    <w:rsid w:val="0069775A"/>
    <w:rsid w:val="00697813"/>
    <w:rsid w:val="006A36D5"/>
    <w:rsid w:val="006A3EE8"/>
    <w:rsid w:val="006A72BF"/>
    <w:rsid w:val="006B03F2"/>
    <w:rsid w:val="006B1DCF"/>
    <w:rsid w:val="006B37DC"/>
    <w:rsid w:val="006B4F68"/>
    <w:rsid w:val="006C0592"/>
    <w:rsid w:val="006C272E"/>
    <w:rsid w:val="006C2AF1"/>
    <w:rsid w:val="006C49EC"/>
    <w:rsid w:val="006C5479"/>
    <w:rsid w:val="006D010B"/>
    <w:rsid w:val="006D0602"/>
    <w:rsid w:val="006D0B64"/>
    <w:rsid w:val="006D13B5"/>
    <w:rsid w:val="006E0403"/>
    <w:rsid w:val="006E12FF"/>
    <w:rsid w:val="006E59A7"/>
    <w:rsid w:val="006E607E"/>
    <w:rsid w:val="006E62CE"/>
    <w:rsid w:val="006F7542"/>
    <w:rsid w:val="00705B1C"/>
    <w:rsid w:val="0070654B"/>
    <w:rsid w:val="00706C5D"/>
    <w:rsid w:val="007113C0"/>
    <w:rsid w:val="00716512"/>
    <w:rsid w:val="00716CB3"/>
    <w:rsid w:val="00716CF5"/>
    <w:rsid w:val="00732922"/>
    <w:rsid w:val="00733492"/>
    <w:rsid w:val="00734DAC"/>
    <w:rsid w:val="00746E7E"/>
    <w:rsid w:val="0075162E"/>
    <w:rsid w:val="00751CE9"/>
    <w:rsid w:val="00754034"/>
    <w:rsid w:val="00754BAA"/>
    <w:rsid w:val="00756556"/>
    <w:rsid w:val="007613D3"/>
    <w:rsid w:val="007618C4"/>
    <w:rsid w:val="0076203C"/>
    <w:rsid w:val="00767980"/>
    <w:rsid w:val="00770B19"/>
    <w:rsid w:val="0077463F"/>
    <w:rsid w:val="007836EA"/>
    <w:rsid w:val="00784CDA"/>
    <w:rsid w:val="007906C4"/>
    <w:rsid w:val="00793A6E"/>
    <w:rsid w:val="007940EA"/>
    <w:rsid w:val="00795829"/>
    <w:rsid w:val="007967E8"/>
    <w:rsid w:val="007A08BF"/>
    <w:rsid w:val="007A0B4B"/>
    <w:rsid w:val="007A2170"/>
    <w:rsid w:val="007A22BF"/>
    <w:rsid w:val="007A3323"/>
    <w:rsid w:val="007A5F89"/>
    <w:rsid w:val="007B72B8"/>
    <w:rsid w:val="007B7A58"/>
    <w:rsid w:val="007C206E"/>
    <w:rsid w:val="007C21B5"/>
    <w:rsid w:val="007C4B0D"/>
    <w:rsid w:val="007D7C2C"/>
    <w:rsid w:val="007E031B"/>
    <w:rsid w:val="007E4B87"/>
    <w:rsid w:val="007E4BD2"/>
    <w:rsid w:val="007E56CE"/>
    <w:rsid w:val="007E686C"/>
    <w:rsid w:val="007E6BD1"/>
    <w:rsid w:val="007F4060"/>
    <w:rsid w:val="00801393"/>
    <w:rsid w:val="00802F88"/>
    <w:rsid w:val="00805419"/>
    <w:rsid w:val="00812878"/>
    <w:rsid w:val="0081293E"/>
    <w:rsid w:val="00815465"/>
    <w:rsid w:val="008154EC"/>
    <w:rsid w:val="00817E9A"/>
    <w:rsid w:val="0082159B"/>
    <w:rsid w:val="008302D4"/>
    <w:rsid w:val="008306BD"/>
    <w:rsid w:val="00831A80"/>
    <w:rsid w:val="00833743"/>
    <w:rsid w:val="008340A4"/>
    <w:rsid w:val="008368CA"/>
    <w:rsid w:val="0084095F"/>
    <w:rsid w:val="00843C68"/>
    <w:rsid w:val="00851C45"/>
    <w:rsid w:val="008524C5"/>
    <w:rsid w:val="008560F9"/>
    <w:rsid w:val="0086001D"/>
    <w:rsid w:val="00870BD4"/>
    <w:rsid w:val="0087135F"/>
    <w:rsid w:val="00872D94"/>
    <w:rsid w:val="00875663"/>
    <w:rsid w:val="00880364"/>
    <w:rsid w:val="00880779"/>
    <w:rsid w:val="00881CE3"/>
    <w:rsid w:val="0088479F"/>
    <w:rsid w:val="00891592"/>
    <w:rsid w:val="00891D6A"/>
    <w:rsid w:val="00891E9E"/>
    <w:rsid w:val="008A05FE"/>
    <w:rsid w:val="008A2F68"/>
    <w:rsid w:val="008B4E2F"/>
    <w:rsid w:val="008B4FA6"/>
    <w:rsid w:val="008B5282"/>
    <w:rsid w:val="008B7C17"/>
    <w:rsid w:val="008C2B39"/>
    <w:rsid w:val="008C2D01"/>
    <w:rsid w:val="008C40E6"/>
    <w:rsid w:val="008D00BF"/>
    <w:rsid w:val="008D0F7A"/>
    <w:rsid w:val="008D2789"/>
    <w:rsid w:val="008D5D4A"/>
    <w:rsid w:val="008D68E4"/>
    <w:rsid w:val="008E0506"/>
    <w:rsid w:val="008E0CFF"/>
    <w:rsid w:val="008E5D6B"/>
    <w:rsid w:val="008E76F0"/>
    <w:rsid w:val="008F15FE"/>
    <w:rsid w:val="008F2D29"/>
    <w:rsid w:val="008F5187"/>
    <w:rsid w:val="008F60D8"/>
    <w:rsid w:val="008F7E66"/>
    <w:rsid w:val="0090004B"/>
    <w:rsid w:val="00900E92"/>
    <w:rsid w:val="00901BD1"/>
    <w:rsid w:val="00902241"/>
    <w:rsid w:val="00902727"/>
    <w:rsid w:val="0090312B"/>
    <w:rsid w:val="0090531F"/>
    <w:rsid w:val="009065E5"/>
    <w:rsid w:val="00906B1A"/>
    <w:rsid w:val="00906DC6"/>
    <w:rsid w:val="0090749A"/>
    <w:rsid w:val="0091736D"/>
    <w:rsid w:val="0093037A"/>
    <w:rsid w:val="00935BC7"/>
    <w:rsid w:val="0094154D"/>
    <w:rsid w:val="0095155F"/>
    <w:rsid w:val="00952B1D"/>
    <w:rsid w:val="00954429"/>
    <w:rsid w:val="009563CE"/>
    <w:rsid w:val="00957A85"/>
    <w:rsid w:val="0096059A"/>
    <w:rsid w:val="009651CC"/>
    <w:rsid w:val="00970594"/>
    <w:rsid w:val="00971E5A"/>
    <w:rsid w:val="00972B4B"/>
    <w:rsid w:val="00972F94"/>
    <w:rsid w:val="00976328"/>
    <w:rsid w:val="0097680D"/>
    <w:rsid w:val="00977AFF"/>
    <w:rsid w:val="00982438"/>
    <w:rsid w:val="0098404C"/>
    <w:rsid w:val="00985283"/>
    <w:rsid w:val="009924FF"/>
    <w:rsid w:val="0099548C"/>
    <w:rsid w:val="00995992"/>
    <w:rsid w:val="009A03E5"/>
    <w:rsid w:val="009A0E7A"/>
    <w:rsid w:val="009A0F3B"/>
    <w:rsid w:val="009A1BB4"/>
    <w:rsid w:val="009A2628"/>
    <w:rsid w:val="009A3200"/>
    <w:rsid w:val="009B0897"/>
    <w:rsid w:val="009B6D6F"/>
    <w:rsid w:val="009B7BD9"/>
    <w:rsid w:val="009C0670"/>
    <w:rsid w:val="009C1DB4"/>
    <w:rsid w:val="009C7144"/>
    <w:rsid w:val="009C7DD5"/>
    <w:rsid w:val="009E227D"/>
    <w:rsid w:val="009E31ED"/>
    <w:rsid w:val="009E5019"/>
    <w:rsid w:val="009E6557"/>
    <w:rsid w:val="009F4EB9"/>
    <w:rsid w:val="009F59B0"/>
    <w:rsid w:val="00A04F1B"/>
    <w:rsid w:val="00A0501B"/>
    <w:rsid w:val="00A07D97"/>
    <w:rsid w:val="00A124DC"/>
    <w:rsid w:val="00A14947"/>
    <w:rsid w:val="00A15682"/>
    <w:rsid w:val="00A20815"/>
    <w:rsid w:val="00A257B1"/>
    <w:rsid w:val="00A32A83"/>
    <w:rsid w:val="00A368DB"/>
    <w:rsid w:val="00A40A4E"/>
    <w:rsid w:val="00A41B23"/>
    <w:rsid w:val="00A423AA"/>
    <w:rsid w:val="00A44F8B"/>
    <w:rsid w:val="00A53EC6"/>
    <w:rsid w:val="00A55C0F"/>
    <w:rsid w:val="00A57D8E"/>
    <w:rsid w:val="00A65075"/>
    <w:rsid w:val="00A6691F"/>
    <w:rsid w:val="00A70C89"/>
    <w:rsid w:val="00A73248"/>
    <w:rsid w:val="00A7664F"/>
    <w:rsid w:val="00A803A6"/>
    <w:rsid w:val="00A82702"/>
    <w:rsid w:val="00A8713F"/>
    <w:rsid w:val="00A90BA1"/>
    <w:rsid w:val="00A96875"/>
    <w:rsid w:val="00A971A8"/>
    <w:rsid w:val="00A9734C"/>
    <w:rsid w:val="00A97A9A"/>
    <w:rsid w:val="00AA0671"/>
    <w:rsid w:val="00AA2531"/>
    <w:rsid w:val="00AA4AB5"/>
    <w:rsid w:val="00AB1E09"/>
    <w:rsid w:val="00AB30EA"/>
    <w:rsid w:val="00AB5330"/>
    <w:rsid w:val="00AB5E99"/>
    <w:rsid w:val="00AB70ED"/>
    <w:rsid w:val="00AB7747"/>
    <w:rsid w:val="00AC019E"/>
    <w:rsid w:val="00AC07D1"/>
    <w:rsid w:val="00AC14CE"/>
    <w:rsid w:val="00AC1865"/>
    <w:rsid w:val="00AC2A56"/>
    <w:rsid w:val="00AC7EC4"/>
    <w:rsid w:val="00AD04E0"/>
    <w:rsid w:val="00AD055E"/>
    <w:rsid w:val="00AD1884"/>
    <w:rsid w:val="00AD47A7"/>
    <w:rsid w:val="00AD6133"/>
    <w:rsid w:val="00AF0CBF"/>
    <w:rsid w:val="00AF257F"/>
    <w:rsid w:val="00AF33CF"/>
    <w:rsid w:val="00AF4D50"/>
    <w:rsid w:val="00AF6179"/>
    <w:rsid w:val="00B00303"/>
    <w:rsid w:val="00B1295A"/>
    <w:rsid w:val="00B15D0F"/>
    <w:rsid w:val="00B20A45"/>
    <w:rsid w:val="00B22C5C"/>
    <w:rsid w:val="00B248AA"/>
    <w:rsid w:val="00B24DDD"/>
    <w:rsid w:val="00B24F30"/>
    <w:rsid w:val="00B30622"/>
    <w:rsid w:val="00B31ABF"/>
    <w:rsid w:val="00B31E11"/>
    <w:rsid w:val="00B3235F"/>
    <w:rsid w:val="00B33BE3"/>
    <w:rsid w:val="00B41236"/>
    <w:rsid w:val="00B41630"/>
    <w:rsid w:val="00B441E1"/>
    <w:rsid w:val="00B47CB8"/>
    <w:rsid w:val="00B53B5D"/>
    <w:rsid w:val="00B5493E"/>
    <w:rsid w:val="00B6055E"/>
    <w:rsid w:val="00B6317D"/>
    <w:rsid w:val="00B637F7"/>
    <w:rsid w:val="00B677E0"/>
    <w:rsid w:val="00B74646"/>
    <w:rsid w:val="00B7723F"/>
    <w:rsid w:val="00B80534"/>
    <w:rsid w:val="00B81177"/>
    <w:rsid w:val="00B8433C"/>
    <w:rsid w:val="00B87491"/>
    <w:rsid w:val="00B937E0"/>
    <w:rsid w:val="00BA29E9"/>
    <w:rsid w:val="00BA31F5"/>
    <w:rsid w:val="00BA322C"/>
    <w:rsid w:val="00BA6EE7"/>
    <w:rsid w:val="00BA7142"/>
    <w:rsid w:val="00BB237C"/>
    <w:rsid w:val="00BB41A3"/>
    <w:rsid w:val="00BC1F5B"/>
    <w:rsid w:val="00BC2D60"/>
    <w:rsid w:val="00BC32DC"/>
    <w:rsid w:val="00BC35B6"/>
    <w:rsid w:val="00BD1B51"/>
    <w:rsid w:val="00BD331C"/>
    <w:rsid w:val="00BD4596"/>
    <w:rsid w:val="00BE1405"/>
    <w:rsid w:val="00BE312D"/>
    <w:rsid w:val="00BF1C20"/>
    <w:rsid w:val="00BF428D"/>
    <w:rsid w:val="00BF4BE3"/>
    <w:rsid w:val="00C00527"/>
    <w:rsid w:val="00C10578"/>
    <w:rsid w:val="00C11916"/>
    <w:rsid w:val="00C135BC"/>
    <w:rsid w:val="00C15C95"/>
    <w:rsid w:val="00C177EE"/>
    <w:rsid w:val="00C17C94"/>
    <w:rsid w:val="00C249FF"/>
    <w:rsid w:val="00C2596A"/>
    <w:rsid w:val="00C25B81"/>
    <w:rsid w:val="00C27537"/>
    <w:rsid w:val="00C328FE"/>
    <w:rsid w:val="00C32C22"/>
    <w:rsid w:val="00C33507"/>
    <w:rsid w:val="00C33D5A"/>
    <w:rsid w:val="00C4409D"/>
    <w:rsid w:val="00C44E72"/>
    <w:rsid w:val="00C45A06"/>
    <w:rsid w:val="00C47E5B"/>
    <w:rsid w:val="00C619DC"/>
    <w:rsid w:val="00C61E4B"/>
    <w:rsid w:val="00C64BFF"/>
    <w:rsid w:val="00C6644A"/>
    <w:rsid w:val="00C704E9"/>
    <w:rsid w:val="00C763C9"/>
    <w:rsid w:val="00C80057"/>
    <w:rsid w:val="00C80FEE"/>
    <w:rsid w:val="00C82232"/>
    <w:rsid w:val="00C82913"/>
    <w:rsid w:val="00C91898"/>
    <w:rsid w:val="00C9458F"/>
    <w:rsid w:val="00C972B1"/>
    <w:rsid w:val="00CA2CCE"/>
    <w:rsid w:val="00CA43FD"/>
    <w:rsid w:val="00CA7EF8"/>
    <w:rsid w:val="00CB76F8"/>
    <w:rsid w:val="00CC489B"/>
    <w:rsid w:val="00CC68A9"/>
    <w:rsid w:val="00CD2BCD"/>
    <w:rsid w:val="00CD3A4C"/>
    <w:rsid w:val="00CE10E9"/>
    <w:rsid w:val="00CE2910"/>
    <w:rsid w:val="00CE5393"/>
    <w:rsid w:val="00CE54F9"/>
    <w:rsid w:val="00CF0506"/>
    <w:rsid w:val="00CF36BE"/>
    <w:rsid w:val="00CF6000"/>
    <w:rsid w:val="00D003F3"/>
    <w:rsid w:val="00D0364F"/>
    <w:rsid w:val="00D06834"/>
    <w:rsid w:val="00D1023C"/>
    <w:rsid w:val="00D22AD3"/>
    <w:rsid w:val="00D272F0"/>
    <w:rsid w:val="00D308ED"/>
    <w:rsid w:val="00D36D86"/>
    <w:rsid w:val="00D428AA"/>
    <w:rsid w:val="00D4621C"/>
    <w:rsid w:val="00D50A34"/>
    <w:rsid w:val="00D53EFA"/>
    <w:rsid w:val="00D5541A"/>
    <w:rsid w:val="00D65430"/>
    <w:rsid w:val="00D66F73"/>
    <w:rsid w:val="00D701A4"/>
    <w:rsid w:val="00D71CDF"/>
    <w:rsid w:val="00D74AA8"/>
    <w:rsid w:val="00D85F5B"/>
    <w:rsid w:val="00D92158"/>
    <w:rsid w:val="00D94A7C"/>
    <w:rsid w:val="00D95896"/>
    <w:rsid w:val="00DA1141"/>
    <w:rsid w:val="00DA6FAF"/>
    <w:rsid w:val="00DB2983"/>
    <w:rsid w:val="00DB4BFA"/>
    <w:rsid w:val="00DC1257"/>
    <w:rsid w:val="00DC3081"/>
    <w:rsid w:val="00DC3DC0"/>
    <w:rsid w:val="00DC51B5"/>
    <w:rsid w:val="00DC5B2B"/>
    <w:rsid w:val="00DD318D"/>
    <w:rsid w:val="00DD3ABA"/>
    <w:rsid w:val="00DD6EDB"/>
    <w:rsid w:val="00DF0718"/>
    <w:rsid w:val="00DF0EF6"/>
    <w:rsid w:val="00DF2E12"/>
    <w:rsid w:val="00DF396C"/>
    <w:rsid w:val="00DF514A"/>
    <w:rsid w:val="00DF6690"/>
    <w:rsid w:val="00DF6804"/>
    <w:rsid w:val="00E00F91"/>
    <w:rsid w:val="00E0358D"/>
    <w:rsid w:val="00E04323"/>
    <w:rsid w:val="00E070A2"/>
    <w:rsid w:val="00E116E4"/>
    <w:rsid w:val="00E11C54"/>
    <w:rsid w:val="00E1404A"/>
    <w:rsid w:val="00E147CA"/>
    <w:rsid w:val="00E15FC5"/>
    <w:rsid w:val="00E23DF9"/>
    <w:rsid w:val="00E25C41"/>
    <w:rsid w:val="00E2656A"/>
    <w:rsid w:val="00E26D79"/>
    <w:rsid w:val="00E33DDA"/>
    <w:rsid w:val="00E412D0"/>
    <w:rsid w:val="00E536CA"/>
    <w:rsid w:val="00E56322"/>
    <w:rsid w:val="00E60982"/>
    <w:rsid w:val="00E62C62"/>
    <w:rsid w:val="00E654C1"/>
    <w:rsid w:val="00E65D97"/>
    <w:rsid w:val="00E70D6F"/>
    <w:rsid w:val="00E72A5A"/>
    <w:rsid w:val="00E73354"/>
    <w:rsid w:val="00E8344B"/>
    <w:rsid w:val="00E84133"/>
    <w:rsid w:val="00E85E9E"/>
    <w:rsid w:val="00E87E66"/>
    <w:rsid w:val="00E918BE"/>
    <w:rsid w:val="00E91CA6"/>
    <w:rsid w:val="00E91F35"/>
    <w:rsid w:val="00E9242D"/>
    <w:rsid w:val="00E94AB8"/>
    <w:rsid w:val="00E97C45"/>
    <w:rsid w:val="00EA19CF"/>
    <w:rsid w:val="00EB5255"/>
    <w:rsid w:val="00EB5682"/>
    <w:rsid w:val="00EB5C47"/>
    <w:rsid w:val="00EC040E"/>
    <w:rsid w:val="00EC7FD3"/>
    <w:rsid w:val="00ED0639"/>
    <w:rsid w:val="00ED1693"/>
    <w:rsid w:val="00ED2954"/>
    <w:rsid w:val="00ED571B"/>
    <w:rsid w:val="00EE7D57"/>
    <w:rsid w:val="00EF4755"/>
    <w:rsid w:val="00EF625C"/>
    <w:rsid w:val="00EF6C31"/>
    <w:rsid w:val="00EF7135"/>
    <w:rsid w:val="00F027DB"/>
    <w:rsid w:val="00F03C30"/>
    <w:rsid w:val="00F05280"/>
    <w:rsid w:val="00F118CE"/>
    <w:rsid w:val="00F14577"/>
    <w:rsid w:val="00F14A7A"/>
    <w:rsid w:val="00F22985"/>
    <w:rsid w:val="00F24880"/>
    <w:rsid w:val="00F25C3D"/>
    <w:rsid w:val="00F3383E"/>
    <w:rsid w:val="00F347B6"/>
    <w:rsid w:val="00F41842"/>
    <w:rsid w:val="00F465A7"/>
    <w:rsid w:val="00F50B7C"/>
    <w:rsid w:val="00F512E3"/>
    <w:rsid w:val="00F5350A"/>
    <w:rsid w:val="00F550E6"/>
    <w:rsid w:val="00F60184"/>
    <w:rsid w:val="00F60359"/>
    <w:rsid w:val="00F64197"/>
    <w:rsid w:val="00F74345"/>
    <w:rsid w:val="00F74923"/>
    <w:rsid w:val="00F77288"/>
    <w:rsid w:val="00F80A0A"/>
    <w:rsid w:val="00F82391"/>
    <w:rsid w:val="00F82B19"/>
    <w:rsid w:val="00F9212D"/>
    <w:rsid w:val="00F93338"/>
    <w:rsid w:val="00F965DA"/>
    <w:rsid w:val="00FA406A"/>
    <w:rsid w:val="00FA555C"/>
    <w:rsid w:val="00FA5D22"/>
    <w:rsid w:val="00FB26AC"/>
    <w:rsid w:val="00FB290B"/>
    <w:rsid w:val="00FB503A"/>
    <w:rsid w:val="00FB516C"/>
    <w:rsid w:val="00FC35A6"/>
    <w:rsid w:val="00FD0236"/>
    <w:rsid w:val="00FD18F4"/>
    <w:rsid w:val="00FD34F1"/>
    <w:rsid w:val="00FD54DB"/>
    <w:rsid w:val="00FD619F"/>
    <w:rsid w:val="00FE28CA"/>
    <w:rsid w:val="00FE5503"/>
    <w:rsid w:val="00FF59D6"/>
    <w:rsid w:val="01290F7E"/>
    <w:rsid w:val="015D1E09"/>
    <w:rsid w:val="01F62038"/>
    <w:rsid w:val="02697903"/>
    <w:rsid w:val="027C6D73"/>
    <w:rsid w:val="02F96569"/>
    <w:rsid w:val="03B804CE"/>
    <w:rsid w:val="03EA7B21"/>
    <w:rsid w:val="04470151"/>
    <w:rsid w:val="048509F3"/>
    <w:rsid w:val="051C2CDE"/>
    <w:rsid w:val="05F83EAE"/>
    <w:rsid w:val="063E7D85"/>
    <w:rsid w:val="064D279A"/>
    <w:rsid w:val="07293586"/>
    <w:rsid w:val="07295285"/>
    <w:rsid w:val="075F20EE"/>
    <w:rsid w:val="07636392"/>
    <w:rsid w:val="07770C56"/>
    <w:rsid w:val="08386081"/>
    <w:rsid w:val="08C371AE"/>
    <w:rsid w:val="092217DD"/>
    <w:rsid w:val="093A7294"/>
    <w:rsid w:val="09445C43"/>
    <w:rsid w:val="096E50B3"/>
    <w:rsid w:val="0A263993"/>
    <w:rsid w:val="0A2D3AC2"/>
    <w:rsid w:val="0AA755DF"/>
    <w:rsid w:val="0B120D44"/>
    <w:rsid w:val="0B9F4F41"/>
    <w:rsid w:val="0BD27BF6"/>
    <w:rsid w:val="0BF279A7"/>
    <w:rsid w:val="0C2D1637"/>
    <w:rsid w:val="0C3B3C7D"/>
    <w:rsid w:val="0CAB2EAE"/>
    <w:rsid w:val="0D6167B6"/>
    <w:rsid w:val="0D621C7D"/>
    <w:rsid w:val="0E73034D"/>
    <w:rsid w:val="0F13775A"/>
    <w:rsid w:val="0F244E40"/>
    <w:rsid w:val="0F5F45FE"/>
    <w:rsid w:val="0F9A112B"/>
    <w:rsid w:val="0FA4270D"/>
    <w:rsid w:val="106D2F64"/>
    <w:rsid w:val="10B63710"/>
    <w:rsid w:val="10F10820"/>
    <w:rsid w:val="111C2F7A"/>
    <w:rsid w:val="1143783D"/>
    <w:rsid w:val="11665CA1"/>
    <w:rsid w:val="12436346"/>
    <w:rsid w:val="12FE7107"/>
    <w:rsid w:val="13951726"/>
    <w:rsid w:val="14293B7E"/>
    <w:rsid w:val="14396509"/>
    <w:rsid w:val="14DD2C3C"/>
    <w:rsid w:val="15A452E5"/>
    <w:rsid w:val="16087E1D"/>
    <w:rsid w:val="16F01060"/>
    <w:rsid w:val="16F75284"/>
    <w:rsid w:val="17701D14"/>
    <w:rsid w:val="17735226"/>
    <w:rsid w:val="189F624C"/>
    <w:rsid w:val="1907707F"/>
    <w:rsid w:val="1A1C66C0"/>
    <w:rsid w:val="1A3328A3"/>
    <w:rsid w:val="1A42393B"/>
    <w:rsid w:val="1A797189"/>
    <w:rsid w:val="1AAD45DE"/>
    <w:rsid w:val="1ABB782F"/>
    <w:rsid w:val="1B046F80"/>
    <w:rsid w:val="1B3267B5"/>
    <w:rsid w:val="1B40161D"/>
    <w:rsid w:val="1B441859"/>
    <w:rsid w:val="1B6606B1"/>
    <w:rsid w:val="1C5E7925"/>
    <w:rsid w:val="1C962F1E"/>
    <w:rsid w:val="1CFD070F"/>
    <w:rsid w:val="1D5F6196"/>
    <w:rsid w:val="1D6132A5"/>
    <w:rsid w:val="1D8E56D5"/>
    <w:rsid w:val="1E7A43DA"/>
    <w:rsid w:val="1F7F6E46"/>
    <w:rsid w:val="1FE7539E"/>
    <w:rsid w:val="20671BE0"/>
    <w:rsid w:val="20963CB8"/>
    <w:rsid w:val="20A81A1B"/>
    <w:rsid w:val="20B07FB6"/>
    <w:rsid w:val="20B646FB"/>
    <w:rsid w:val="20E03D12"/>
    <w:rsid w:val="20E43325"/>
    <w:rsid w:val="213B74B1"/>
    <w:rsid w:val="215A2310"/>
    <w:rsid w:val="21DE318A"/>
    <w:rsid w:val="21EF5B80"/>
    <w:rsid w:val="22576990"/>
    <w:rsid w:val="22F47480"/>
    <w:rsid w:val="23DE1C48"/>
    <w:rsid w:val="23E639BA"/>
    <w:rsid w:val="240210CD"/>
    <w:rsid w:val="24BF09F7"/>
    <w:rsid w:val="24E777AF"/>
    <w:rsid w:val="251E3D10"/>
    <w:rsid w:val="252D53FE"/>
    <w:rsid w:val="25EC2D81"/>
    <w:rsid w:val="277057A2"/>
    <w:rsid w:val="27726FD7"/>
    <w:rsid w:val="278D7C02"/>
    <w:rsid w:val="283561F2"/>
    <w:rsid w:val="28916D74"/>
    <w:rsid w:val="29206EB8"/>
    <w:rsid w:val="29595666"/>
    <w:rsid w:val="29874881"/>
    <w:rsid w:val="29E325E0"/>
    <w:rsid w:val="2A452503"/>
    <w:rsid w:val="2BA936A8"/>
    <w:rsid w:val="2BC414A9"/>
    <w:rsid w:val="2BCB61BD"/>
    <w:rsid w:val="2BE20D5E"/>
    <w:rsid w:val="2C315A5A"/>
    <w:rsid w:val="2C4B1C25"/>
    <w:rsid w:val="2D9E56F5"/>
    <w:rsid w:val="2E667F96"/>
    <w:rsid w:val="2E8226AB"/>
    <w:rsid w:val="2FD065E6"/>
    <w:rsid w:val="2FD17DB5"/>
    <w:rsid w:val="2FD96870"/>
    <w:rsid w:val="30580BC9"/>
    <w:rsid w:val="311E2ED7"/>
    <w:rsid w:val="315619EE"/>
    <w:rsid w:val="315C449C"/>
    <w:rsid w:val="31B82709"/>
    <w:rsid w:val="31D05482"/>
    <w:rsid w:val="32400B34"/>
    <w:rsid w:val="329E6876"/>
    <w:rsid w:val="333015F2"/>
    <w:rsid w:val="334B6320"/>
    <w:rsid w:val="33D934D4"/>
    <w:rsid w:val="33E234ED"/>
    <w:rsid w:val="33FE2F6A"/>
    <w:rsid w:val="340E07E5"/>
    <w:rsid w:val="34235BF7"/>
    <w:rsid w:val="343E6762"/>
    <w:rsid w:val="3524743B"/>
    <w:rsid w:val="353B5DF8"/>
    <w:rsid w:val="35490CC0"/>
    <w:rsid w:val="358C5FA8"/>
    <w:rsid w:val="35C15DF1"/>
    <w:rsid w:val="36074A7F"/>
    <w:rsid w:val="36923549"/>
    <w:rsid w:val="36B75FBF"/>
    <w:rsid w:val="36BD0C45"/>
    <w:rsid w:val="37AE2352"/>
    <w:rsid w:val="37E00298"/>
    <w:rsid w:val="38B302F9"/>
    <w:rsid w:val="38F12CD3"/>
    <w:rsid w:val="38F94775"/>
    <w:rsid w:val="392971ED"/>
    <w:rsid w:val="39325651"/>
    <w:rsid w:val="3A872856"/>
    <w:rsid w:val="3AD9701D"/>
    <w:rsid w:val="3B3763D1"/>
    <w:rsid w:val="3B5066DB"/>
    <w:rsid w:val="3BEF7A1C"/>
    <w:rsid w:val="3C2F6E1E"/>
    <w:rsid w:val="3C4F64BA"/>
    <w:rsid w:val="3CDA245A"/>
    <w:rsid w:val="3D1E06B7"/>
    <w:rsid w:val="3DF0712A"/>
    <w:rsid w:val="3EA42220"/>
    <w:rsid w:val="3EDA0523"/>
    <w:rsid w:val="402A5D0B"/>
    <w:rsid w:val="40302D87"/>
    <w:rsid w:val="40610FCA"/>
    <w:rsid w:val="406E6FFE"/>
    <w:rsid w:val="407A6407"/>
    <w:rsid w:val="4200449D"/>
    <w:rsid w:val="423A3BCC"/>
    <w:rsid w:val="4243037A"/>
    <w:rsid w:val="424E57D2"/>
    <w:rsid w:val="425F03A7"/>
    <w:rsid w:val="42AD6748"/>
    <w:rsid w:val="42B26C49"/>
    <w:rsid w:val="433A6FE6"/>
    <w:rsid w:val="43480868"/>
    <w:rsid w:val="4350713C"/>
    <w:rsid w:val="436653E0"/>
    <w:rsid w:val="43A9029E"/>
    <w:rsid w:val="43C4431A"/>
    <w:rsid w:val="441D31E0"/>
    <w:rsid w:val="44B951CC"/>
    <w:rsid w:val="44CD14E0"/>
    <w:rsid w:val="44F20B0B"/>
    <w:rsid w:val="452E5F4C"/>
    <w:rsid w:val="45612018"/>
    <w:rsid w:val="458946E9"/>
    <w:rsid w:val="45A47C0E"/>
    <w:rsid w:val="45AB7FDC"/>
    <w:rsid w:val="45EF3D2A"/>
    <w:rsid w:val="46577FD6"/>
    <w:rsid w:val="46C94CC5"/>
    <w:rsid w:val="46D955A7"/>
    <w:rsid w:val="47133957"/>
    <w:rsid w:val="474C0DB4"/>
    <w:rsid w:val="47655619"/>
    <w:rsid w:val="47A07E0C"/>
    <w:rsid w:val="4870272E"/>
    <w:rsid w:val="49DC7715"/>
    <w:rsid w:val="4A023139"/>
    <w:rsid w:val="4A7B576F"/>
    <w:rsid w:val="4A9621B8"/>
    <w:rsid w:val="4AF561A9"/>
    <w:rsid w:val="4B08477A"/>
    <w:rsid w:val="4B8A54FE"/>
    <w:rsid w:val="4B9B66CB"/>
    <w:rsid w:val="4BD70497"/>
    <w:rsid w:val="4C052DF5"/>
    <w:rsid w:val="4C4A0649"/>
    <w:rsid w:val="4C7E5ECA"/>
    <w:rsid w:val="4C876AA5"/>
    <w:rsid w:val="4D0E00FB"/>
    <w:rsid w:val="4D176606"/>
    <w:rsid w:val="4DA652CC"/>
    <w:rsid w:val="4DEC4FB0"/>
    <w:rsid w:val="4E075D8A"/>
    <w:rsid w:val="4EC00FAD"/>
    <w:rsid w:val="4F902DB9"/>
    <w:rsid w:val="4F9843DC"/>
    <w:rsid w:val="4FC62A8C"/>
    <w:rsid w:val="4FE20F0D"/>
    <w:rsid w:val="4FE51552"/>
    <w:rsid w:val="50504C4B"/>
    <w:rsid w:val="509C6E7C"/>
    <w:rsid w:val="5162104E"/>
    <w:rsid w:val="53A039CC"/>
    <w:rsid w:val="53A1505A"/>
    <w:rsid w:val="53F57F4F"/>
    <w:rsid w:val="54063E08"/>
    <w:rsid w:val="543437E8"/>
    <w:rsid w:val="5449029B"/>
    <w:rsid w:val="549F481F"/>
    <w:rsid w:val="54F73313"/>
    <w:rsid w:val="54F80955"/>
    <w:rsid w:val="555170A7"/>
    <w:rsid w:val="5587536D"/>
    <w:rsid w:val="559B174B"/>
    <w:rsid w:val="55CE0CF4"/>
    <w:rsid w:val="561C624C"/>
    <w:rsid w:val="566B274A"/>
    <w:rsid w:val="56B22A9C"/>
    <w:rsid w:val="57B72A76"/>
    <w:rsid w:val="57C3426C"/>
    <w:rsid w:val="57CB1626"/>
    <w:rsid w:val="57CE1F93"/>
    <w:rsid w:val="588743D1"/>
    <w:rsid w:val="5887701A"/>
    <w:rsid w:val="59C0439F"/>
    <w:rsid w:val="5ABE2233"/>
    <w:rsid w:val="5ADD1E8F"/>
    <w:rsid w:val="5BD94CD3"/>
    <w:rsid w:val="5BDF5D95"/>
    <w:rsid w:val="5BFE7528"/>
    <w:rsid w:val="5CCC67D4"/>
    <w:rsid w:val="5D4674FF"/>
    <w:rsid w:val="5E2467F1"/>
    <w:rsid w:val="5E5C55E7"/>
    <w:rsid w:val="5EC21ABF"/>
    <w:rsid w:val="5F1A2B43"/>
    <w:rsid w:val="5FB837BB"/>
    <w:rsid w:val="60CC405A"/>
    <w:rsid w:val="61E215D8"/>
    <w:rsid w:val="621B3775"/>
    <w:rsid w:val="62364782"/>
    <w:rsid w:val="6394356A"/>
    <w:rsid w:val="63AF7FF0"/>
    <w:rsid w:val="63C61B2C"/>
    <w:rsid w:val="63D40BE9"/>
    <w:rsid w:val="63F27284"/>
    <w:rsid w:val="64102431"/>
    <w:rsid w:val="648265AE"/>
    <w:rsid w:val="64A5243A"/>
    <w:rsid w:val="64F531DE"/>
    <w:rsid w:val="65373578"/>
    <w:rsid w:val="65C7224D"/>
    <w:rsid w:val="65CF15C2"/>
    <w:rsid w:val="6719195C"/>
    <w:rsid w:val="671F124A"/>
    <w:rsid w:val="677A33C6"/>
    <w:rsid w:val="681F6961"/>
    <w:rsid w:val="683A0503"/>
    <w:rsid w:val="68610A2F"/>
    <w:rsid w:val="68805514"/>
    <w:rsid w:val="69316E2F"/>
    <w:rsid w:val="694E2071"/>
    <w:rsid w:val="69766163"/>
    <w:rsid w:val="697A3B33"/>
    <w:rsid w:val="69C72307"/>
    <w:rsid w:val="69D44760"/>
    <w:rsid w:val="6A520EC7"/>
    <w:rsid w:val="6AF87E20"/>
    <w:rsid w:val="6B322639"/>
    <w:rsid w:val="6C636C38"/>
    <w:rsid w:val="6C9003BD"/>
    <w:rsid w:val="6DB34098"/>
    <w:rsid w:val="6DB545B6"/>
    <w:rsid w:val="6DC91403"/>
    <w:rsid w:val="6DE02FB4"/>
    <w:rsid w:val="6E514CED"/>
    <w:rsid w:val="6EB563D5"/>
    <w:rsid w:val="6ED92677"/>
    <w:rsid w:val="6F225983"/>
    <w:rsid w:val="6FC97A8A"/>
    <w:rsid w:val="6FFC5590"/>
    <w:rsid w:val="704A30CF"/>
    <w:rsid w:val="706D1DD0"/>
    <w:rsid w:val="70856B87"/>
    <w:rsid w:val="70D527EE"/>
    <w:rsid w:val="712215DA"/>
    <w:rsid w:val="715B5300"/>
    <w:rsid w:val="71721DF0"/>
    <w:rsid w:val="71D27F8A"/>
    <w:rsid w:val="71EF44F2"/>
    <w:rsid w:val="725134A0"/>
    <w:rsid w:val="72553024"/>
    <w:rsid w:val="73122968"/>
    <w:rsid w:val="731F5D5E"/>
    <w:rsid w:val="73C51AD5"/>
    <w:rsid w:val="741E793C"/>
    <w:rsid w:val="74420C25"/>
    <w:rsid w:val="745E3944"/>
    <w:rsid w:val="74EA4BC8"/>
    <w:rsid w:val="7635099D"/>
    <w:rsid w:val="772D4DA9"/>
    <w:rsid w:val="77762421"/>
    <w:rsid w:val="77B56B1F"/>
    <w:rsid w:val="780F09F4"/>
    <w:rsid w:val="783A51EC"/>
    <w:rsid w:val="78A90480"/>
    <w:rsid w:val="79915775"/>
    <w:rsid w:val="79FD61A0"/>
    <w:rsid w:val="7A364017"/>
    <w:rsid w:val="7A8265E1"/>
    <w:rsid w:val="7AB30654"/>
    <w:rsid w:val="7AB45BBF"/>
    <w:rsid w:val="7AFE1838"/>
    <w:rsid w:val="7B613636"/>
    <w:rsid w:val="7B686D42"/>
    <w:rsid w:val="7B841746"/>
    <w:rsid w:val="7C6C5AC7"/>
    <w:rsid w:val="7CC6544B"/>
    <w:rsid w:val="7CF614A4"/>
    <w:rsid w:val="7D0239FF"/>
    <w:rsid w:val="7D5E40CD"/>
    <w:rsid w:val="7DCD56F2"/>
    <w:rsid w:val="7E041F7D"/>
    <w:rsid w:val="7E3F11D4"/>
    <w:rsid w:val="7F001CE7"/>
    <w:rsid w:val="7FE47E50"/>
    <w:rsid w:val="FDBC4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link w:val="68"/>
    <w:qFormat/>
    <w:locked/>
    <w:uiPriority w:val="0"/>
    <w:pPr>
      <w:ind w:firstLine="420"/>
    </w:pPr>
    <w:rPr>
      <w:kern w:val="0"/>
      <w:sz w:val="20"/>
      <w:szCs w:val="20"/>
    </w:rPr>
  </w:style>
  <w:style w:type="paragraph" w:styleId="4">
    <w:name w:val="Body Text First Indent 2"/>
    <w:basedOn w:val="5"/>
    <w:next w:val="1"/>
    <w:qFormat/>
    <w:locked/>
    <w:uiPriority w:val="0"/>
    <w:pPr>
      <w:adjustRightInd w:val="0"/>
      <w:snapToGrid/>
      <w:spacing w:after="120" w:line="312" w:lineRule="atLeast"/>
      <w:ind w:left="420" w:leftChars="200" w:firstLine="420" w:firstLineChars="200"/>
      <w:textAlignment w:val="baseline"/>
    </w:pPr>
    <w:rPr>
      <w:rFonts w:eastAsia="仿宋_GB2312"/>
      <w:kern w:val="0"/>
      <w:sz w:val="32"/>
    </w:rPr>
  </w:style>
  <w:style w:type="paragraph" w:styleId="5">
    <w:name w:val="Body Text Indent"/>
    <w:basedOn w:val="1"/>
    <w:next w:val="1"/>
    <w:link w:val="30"/>
    <w:qFormat/>
    <w:uiPriority w:val="0"/>
    <w:pPr>
      <w:spacing w:after="120"/>
      <w:ind w:left="420" w:leftChars="200"/>
    </w:pPr>
    <w:rPr>
      <w:kern w:val="0"/>
      <w:sz w:val="24"/>
      <w:szCs w:val="20"/>
    </w:rPr>
  </w:style>
  <w:style w:type="paragraph" w:styleId="6">
    <w:name w:val="Document Map"/>
    <w:basedOn w:val="1"/>
    <w:link w:val="35"/>
    <w:qFormat/>
    <w:locked/>
    <w:uiPriority w:val="0"/>
    <w:rPr>
      <w:rFonts w:ascii="宋体"/>
      <w:sz w:val="18"/>
      <w:szCs w:val="18"/>
    </w:rPr>
  </w:style>
  <w:style w:type="paragraph" w:styleId="7">
    <w:name w:val="annotation text"/>
    <w:basedOn w:val="1"/>
    <w:link w:val="50"/>
    <w:semiHidden/>
    <w:qFormat/>
    <w:uiPriority w:val="0"/>
    <w:pPr>
      <w:jc w:val="left"/>
    </w:pPr>
    <w:rPr>
      <w:kern w:val="0"/>
      <w:sz w:val="24"/>
      <w:szCs w:val="20"/>
    </w:rPr>
  </w:style>
  <w:style w:type="paragraph" w:styleId="8">
    <w:name w:val="Body Text"/>
    <w:basedOn w:val="1"/>
    <w:link w:val="55"/>
    <w:qFormat/>
    <w:uiPriority w:val="0"/>
    <w:pPr>
      <w:widowControl/>
      <w:snapToGrid w:val="0"/>
      <w:spacing w:before="60" w:after="160" w:line="259" w:lineRule="auto"/>
      <w:ind w:right="113"/>
    </w:pPr>
    <w:rPr>
      <w:kern w:val="0"/>
      <w:sz w:val="18"/>
      <w:szCs w:val="20"/>
    </w:rPr>
  </w:style>
  <w:style w:type="paragraph" w:styleId="9">
    <w:name w:val="Plain Text"/>
    <w:basedOn w:val="1"/>
    <w:link w:val="57"/>
    <w:qFormat/>
    <w:locked/>
    <w:uiPriority w:val="0"/>
    <w:rPr>
      <w:rFonts w:ascii="宋体" w:hAnsi="Lucida Console" w:eastAsia="仿宋_GB2312"/>
      <w:sz w:val="24"/>
      <w:szCs w:val="20"/>
    </w:rPr>
  </w:style>
  <w:style w:type="paragraph" w:styleId="10">
    <w:name w:val="Date"/>
    <w:basedOn w:val="1"/>
    <w:next w:val="1"/>
    <w:link w:val="39"/>
    <w:qFormat/>
    <w:uiPriority w:val="0"/>
    <w:pPr>
      <w:ind w:left="100" w:leftChars="2500"/>
    </w:pPr>
    <w:rPr>
      <w:kern w:val="0"/>
      <w:sz w:val="24"/>
      <w:szCs w:val="20"/>
    </w:rPr>
  </w:style>
  <w:style w:type="paragraph" w:styleId="11">
    <w:name w:val="Balloon Text"/>
    <w:basedOn w:val="1"/>
    <w:link w:val="29"/>
    <w:semiHidden/>
    <w:qFormat/>
    <w:uiPriority w:val="0"/>
    <w:rPr>
      <w:kern w:val="0"/>
      <w:sz w:val="18"/>
      <w:szCs w:val="20"/>
    </w:rPr>
  </w:style>
  <w:style w:type="paragraph" w:styleId="12">
    <w:name w:val="footer"/>
    <w:basedOn w:val="1"/>
    <w:link w:val="43"/>
    <w:qFormat/>
    <w:uiPriority w:val="99"/>
    <w:pPr>
      <w:tabs>
        <w:tab w:val="center" w:pos="4153"/>
        <w:tab w:val="right" w:pos="8306"/>
      </w:tabs>
      <w:snapToGrid w:val="0"/>
      <w:jc w:val="left"/>
    </w:pPr>
    <w:rPr>
      <w:kern w:val="0"/>
      <w:sz w:val="18"/>
      <w:szCs w:val="20"/>
    </w:rPr>
  </w:style>
  <w:style w:type="paragraph" w:styleId="13">
    <w:name w:val="header"/>
    <w:basedOn w:val="1"/>
    <w:link w:val="56"/>
    <w:qFormat/>
    <w:uiPriority w:val="0"/>
    <w:pPr>
      <w:pBdr>
        <w:bottom w:val="single" w:color="auto" w:sz="6" w:space="1"/>
      </w:pBdr>
      <w:tabs>
        <w:tab w:val="center" w:pos="4153"/>
        <w:tab w:val="right" w:pos="8306"/>
      </w:tabs>
      <w:snapToGrid w:val="0"/>
      <w:jc w:val="center"/>
    </w:pPr>
    <w:rPr>
      <w:kern w:val="0"/>
      <w:sz w:val="18"/>
      <w:szCs w:val="20"/>
    </w:rPr>
  </w:style>
  <w:style w:type="paragraph" w:styleId="14">
    <w:name w:val="toc 2"/>
    <w:basedOn w:val="1"/>
    <w:next w:val="1"/>
    <w:qFormat/>
    <w:locked/>
    <w:uiPriority w:val="39"/>
    <w:pPr>
      <w:ind w:left="280"/>
      <w:jc w:val="left"/>
    </w:pPr>
    <w:rPr>
      <w:smallCaps/>
      <w:sz w:val="20"/>
      <w:szCs w:val="20"/>
    </w:rPr>
  </w:style>
  <w:style w:type="paragraph" w:styleId="15">
    <w:name w:val="Normal (Web)"/>
    <w:basedOn w:val="1"/>
    <w:link w:val="36"/>
    <w:qFormat/>
    <w:uiPriority w:val="0"/>
    <w:pPr>
      <w:widowControl/>
      <w:spacing w:before="100" w:beforeAutospacing="1" w:after="100" w:afterAutospacing="1"/>
      <w:jc w:val="left"/>
    </w:pPr>
    <w:rPr>
      <w:rFonts w:ascii="宋体" w:hAnsi="宋体"/>
      <w:kern w:val="0"/>
      <w:sz w:val="24"/>
      <w:szCs w:val="20"/>
    </w:rPr>
  </w:style>
  <w:style w:type="paragraph" w:styleId="16">
    <w:name w:val="Title"/>
    <w:next w:val="1"/>
    <w:qFormat/>
    <w:locked/>
    <w:uiPriority w:val="0"/>
    <w:pPr>
      <w:widowControl w:val="0"/>
      <w:jc w:val="center"/>
    </w:pPr>
    <w:rPr>
      <w:rFonts w:ascii="Times New Roman" w:hAnsi="Times New Roman" w:eastAsia="宋体" w:cs="Times New Roman"/>
      <w:bCs/>
      <w:szCs w:val="32"/>
      <w:lang w:val="en-US" w:eastAsia="zh-CN" w:bidi="ar-SA"/>
    </w:rPr>
  </w:style>
  <w:style w:type="paragraph" w:styleId="17">
    <w:name w:val="annotation subject"/>
    <w:basedOn w:val="7"/>
    <w:next w:val="7"/>
    <w:link w:val="28"/>
    <w:semiHidden/>
    <w:qFormat/>
    <w:uiPriority w:val="0"/>
    <w:rPr>
      <w:b/>
      <w:kern w:val="2"/>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locked/>
    <w:uiPriority w:val="0"/>
    <w:rPr>
      <w:b/>
    </w:rPr>
  </w:style>
  <w:style w:type="character" w:styleId="22">
    <w:name w:val="page number"/>
    <w:basedOn w:val="20"/>
    <w:qFormat/>
    <w:locked/>
    <w:uiPriority w:val="0"/>
  </w:style>
  <w:style w:type="character" w:styleId="23">
    <w:name w:val="annotation reference"/>
    <w:semiHidden/>
    <w:qFormat/>
    <w:uiPriority w:val="0"/>
    <w:rPr>
      <w:sz w:val="21"/>
    </w:rPr>
  </w:style>
  <w:style w:type="paragraph" w:customStyle="1" w:styleId="24">
    <w:name w:val="Body Text First Indent 21"/>
    <w:basedOn w:val="25"/>
    <w:qFormat/>
    <w:uiPriority w:val="0"/>
    <w:pPr>
      <w:spacing w:after="120" w:line="240" w:lineRule="auto"/>
      <w:ind w:left="420" w:leftChars="200" w:firstLine="420"/>
    </w:pPr>
    <w:rPr>
      <w:rFonts w:ascii="Times New Roman"/>
    </w:rPr>
  </w:style>
  <w:style w:type="paragraph" w:customStyle="1" w:styleId="25">
    <w:name w:val="Body Text Indent1"/>
    <w:basedOn w:val="1"/>
    <w:next w:val="26"/>
    <w:qFormat/>
    <w:uiPriority w:val="0"/>
    <w:pPr>
      <w:spacing w:line="360" w:lineRule="auto"/>
      <w:ind w:firstLine="560" w:firstLineChars="200"/>
    </w:pPr>
    <w:rPr>
      <w:rFonts w:ascii="仿宋_GB2312" w:eastAsia="仿宋_GB2312"/>
    </w:rPr>
  </w:style>
  <w:style w:type="paragraph" w:customStyle="1" w:styleId="26">
    <w:name w:val="p16"/>
    <w:next w:val="14"/>
    <w:qFormat/>
    <w:uiPriority w:val="0"/>
    <w:pPr>
      <w:ind w:firstLine="420"/>
      <w:jc w:val="both"/>
    </w:pPr>
    <w:rPr>
      <w:rFonts w:ascii="宋体" w:hAnsi="Times New Roman" w:eastAsia="宋体" w:cs="宋体"/>
      <w:sz w:val="21"/>
      <w:szCs w:val="21"/>
      <w:lang w:val="en-US" w:eastAsia="zh-CN" w:bidi="ar-SA"/>
    </w:rPr>
  </w:style>
  <w:style w:type="character" w:customStyle="1" w:styleId="27">
    <w:name w:val="页脚 字符"/>
    <w:basedOn w:val="20"/>
    <w:qFormat/>
    <w:uiPriority w:val="99"/>
  </w:style>
  <w:style w:type="character" w:customStyle="1" w:styleId="28">
    <w:name w:val="批注主题 Char"/>
    <w:link w:val="17"/>
    <w:semiHidden/>
    <w:qFormat/>
    <w:locked/>
    <w:uiPriority w:val="0"/>
    <w:rPr>
      <w:rFonts w:ascii="Times New Roman" w:hAnsi="Times New Roman" w:eastAsia="宋体"/>
      <w:b/>
      <w:kern w:val="2"/>
      <w:sz w:val="24"/>
    </w:rPr>
  </w:style>
  <w:style w:type="character" w:customStyle="1" w:styleId="29">
    <w:name w:val="批注框文本 Char"/>
    <w:link w:val="11"/>
    <w:semiHidden/>
    <w:qFormat/>
    <w:locked/>
    <w:uiPriority w:val="0"/>
    <w:rPr>
      <w:rFonts w:ascii="Times New Roman" w:hAnsi="Times New Roman" w:eastAsia="宋体"/>
      <w:sz w:val="18"/>
    </w:rPr>
  </w:style>
  <w:style w:type="character" w:customStyle="1" w:styleId="30">
    <w:name w:val="正文文本缩进 Char"/>
    <w:link w:val="5"/>
    <w:semiHidden/>
    <w:qFormat/>
    <w:locked/>
    <w:uiPriority w:val="0"/>
    <w:rPr>
      <w:rFonts w:ascii="Times New Roman" w:hAnsi="Times New Roman" w:eastAsia="宋体"/>
      <w:sz w:val="24"/>
    </w:rPr>
  </w:style>
  <w:style w:type="character" w:customStyle="1" w:styleId="31">
    <w:name w:val="批注文字 字符1"/>
    <w:semiHidden/>
    <w:qFormat/>
    <w:uiPriority w:val="0"/>
    <w:rPr>
      <w:rFonts w:ascii="Times New Roman" w:hAnsi="Times New Roman" w:eastAsia="宋体"/>
      <w:sz w:val="24"/>
    </w:rPr>
  </w:style>
  <w:style w:type="character" w:customStyle="1" w:styleId="32">
    <w:name w:val="正文首行缩进 2 Char"/>
    <w:qFormat/>
    <w:uiPriority w:val="0"/>
    <w:rPr>
      <w:kern w:val="2"/>
      <w:sz w:val="21"/>
    </w:rPr>
  </w:style>
  <w:style w:type="character" w:customStyle="1" w:styleId="33">
    <w:name w:val="正文文本 字符1"/>
    <w:semiHidden/>
    <w:qFormat/>
    <w:uiPriority w:val="0"/>
    <w:rPr>
      <w:rFonts w:ascii="Times New Roman" w:hAnsi="Times New Roman" w:eastAsia="宋体"/>
      <w:sz w:val="24"/>
    </w:rPr>
  </w:style>
  <w:style w:type="character" w:customStyle="1" w:styleId="34">
    <w:name w:val="apple-converted-space"/>
    <w:basedOn w:val="20"/>
    <w:qFormat/>
    <w:uiPriority w:val="0"/>
  </w:style>
  <w:style w:type="character" w:customStyle="1" w:styleId="35">
    <w:name w:val="文档结构图 Char"/>
    <w:basedOn w:val="20"/>
    <w:link w:val="6"/>
    <w:qFormat/>
    <w:uiPriority w:val="0"/>
    <w:rPr>
      <w:rFonts w:ascii="宋体"/>
      <w:kern w:val="2"/>
      <w:sz w:val="18"/>
      <w:szCs w:val="18"/>
    </w:rPr>
  </w:style>
  <w:style w:type="character" w:customStyle="1" w:styleId="36">
    <w:name w:val="普通(网站) Char"/>
    <w:link w:val="15"/>
    <w:qFormat/>
    <w:locked/>
    <w:uiPriority w:val="0"/>
    <w:rPr>
      <w:rFonts w:ascii="宋体" w:hAnsi="宋体" w:eastAsia="宋体"/>
      <w:sz w:val="24"/>
    </w:rPr>
  </w:style>
  <w:style w:type="character" w:customStyle="1" w:styleId="37">
    <w:name w:val="纯文本 Char"/>
    <w:qFormat/>
    <w:uiPriority w:val="0"/>
    <w:rPr>
      <w:rFonts w:ascii="宋体" w:hAnsi="Lucida Console" w:eastAsia="仿宋_GB2312"/>
      <w:kern w:val="2"/>
      <w:sz w:val="24"/>
    </w:rPr>
  </w:style>
  <w:style w:type="character" w:customStyle="1" w:styleId="38">
    <w:name w:val="日期 字符"/>
    <w:semiHidden/>
    <w:qFormat/>
    <w:uiPriority w:val="0"/>
    <w:rPr>
      <w:rFonts w:ascii="Times New Roman" w:hAnsi="Times New Roman" w:eastAsia="宋体"/>
      <w:sz w:val="24"/>
    </w:rPr>
  </w:style>
  <w:style w:type="character" w:customStyle="1" w:styleId="39">
    <w:name w:val="日期 Char"/>
    <w:link w:val="10"/>
    <w:qFormat/>
    <w:locked/>
    <w:uiPriority w:val="0"/>
    <w:rPr>
      <w:rFonts w:ascii="Times New Roman" w:hAnsi="Times New Roman" w:eastAsia="宋体"/>
      <w:sz w:val="24"/>
    </w:rPr>
  </w:style>
  <w:style w:type="character" w:customStyle="1" w:styleId="40">
    <w:name w:val="表 Char"/>
    <w:link w:val="41"/>
    <w:qFormat/>
    <w:locked/>
    <w:uiPriority w:val="0"/>
    <w:rPr>
      <w:rFonts w:eastAsia="仿宋_GB2312"/>
      <w:spacing w:val="2"/>
    </w:rPr>
  </w:style>
  <w:style w:type="paragraph" w:customStyle="1" w:styleId="41">
    <w:name w:val="表"/>
    <w:basedOn w:val="1"/>
    <w:link w:val="40"/>
    <w:qFormat/>
    <w:uiPriority w:val="0"/>
    <w:pPr>
      <w:snapToGrid w:val="0"/>
      <w:jc w:val="center"/>
    </w:pPr>
    <w:rPr>
      <w:rFonts w:eastAsia="仿宋_GB2312"/>
      <w:spacing w:val="2"/>
      <w:kern w:val="0"/>
      <w:sz w:val="20"/>
      <w:szCs w:val="20"/>
    </w:rPr>
  </w:style>
  <w:style w:type="character" w:customStyle="1" w:styleId="42">
    <w:name w:val="文章正文 Char Char"/>
    <w:qFormat/>
    <w:uiPriority w:val="0"/>
    <w:rPr>
      <w:rFonts w:ascii="Times New Roman" w:hAnsi="Times New Roman" w:eastAsia="宋体"/>
      <w:sz w:val="24"/>
    </w:rPr>
  </w:style>
  <w:style w:type="character" w:customStyle="1" w:styleId="43">
    <w:name w:val="页脚 Char"/>
    <w:link w:val="12"/>
    <w:qFormat/>
    <w:locked/>
    <w:uiPriority w:val="99"/>
    <w:rPr>
      <w:sz w:val="18"/>
    </w:rPr>
  </w:style>
  <w:style w:type="character" w:customStyle="1" w:styleId="44">
    <w:name w:val="正文首行缩进 2 Char1"/>
    <w:basedOn w:val="30"/>
    <w:link w:val="45"/>
    <w:qFormat/>
    <w:uiPriority w:val="0"/>
    <w:rPr>
      <w:rFonts w:ascii="Times New Roman" w:hAnsi="Times New Roman" w:eastAsia="宋体"/>
      <w:kern w:val="2"/>
      <w:sz w:val="21"/>
      <w:szCs w:val="24"/>
    </w:rPr>
  </w:style>
  <w:style w:type="paragraph" w:customStyle="1" w:styleId="45">
    <w:name w:val="正文首行缩进 21"/>
    <w:basedOn w:val="5"/>
    <w:link w:val="44"/>
    <w:qFormat/>
    <w:locked/>
    <w:uiPriority w:val="0"/>
    <w:pPr>
      <w:ind w:firstLine="420" w:firstLineChars="200"/>
    </w:pPr>
    <w:rPr>
      <w:kern w:val="2"/>
      <w:sz w:val="21"/>
    </w:rPr>
  </w:style>
  <w:style w:type="character" w:customStyle="1" w:styleId="46">
    <w:name w:val="样式5 Char Char"/>
    <w:link w:val="47"/>
    <w:qFormat/>
    <w:uiPriority w:val="0"/>
    <w:rPr>
      <w:bCs/>
      <w:snapToGrid w:val="0"/>
      <w:color w:val="000000"/>
      <w:kern w:val="24"/>
      <w:sz w:val="24"/>
      <w:szCs w:val="24"/>
    </w:rPr>
  </w:style>
  <w:style w:type="paragraph" w:customStyle="1" w:styleId="47">
    <w:name w:val="样式5"/>
    <w:basedOn w:val="1"/>
    <w:link w:val="46"/>
    <w:qFormat/>
    <w:uiPriority w:val="0"/>
    <w:pPr>
      <w:spacing w:line="360" w:lineRule="auto"/>
      <w:ind w:firstLine="480" w:firstLineChars="200"/>
    </w:pPr>
    <w:rPr>
      <w:bCs/>
      <w:snapToGrid w:val="0"/>
      <w:color w:val="000000"/>
      <w:kern w:val="24"/>
      <w:sz w:val="24"/>
    </w:rPr>
  </w:style>
  <w:style w:type="character" w:customStyle="1" w:styleId="48">
    <w:name w:val="文章正文 Char Char Char"/>
    <w:link w:val="49"/>
    <w:qFormat/>
    <w:uiPriority w:val="0"/>
    <w:rPr>
      <w:sz w:val="24"/>
    </w:rPr>
  </w:style>
  <w:style w:type="paragraph" w:customStyle="1" w:styleId="49">
    <w:name w:val="文章正文"/>
    <w:basedOn w:val="1"/>
    <w:link w:val="48"/>
    <w:qFormat/>
    <w:uiPriority w:val="0"/>
    <w:pPr>
      <w:spacing w:line="440" w:lineRule="exact"/>
      <w:ind w:firstLine="600" w:firstLineChars="200"/>
    </w:pPr>
    <w:rPr>
      <w:kern w:val="0"/>
      <w:sz w:val="24"/>
      <w:szCs w:val="20"/>
    </w:rPr>
  </w:style>
  <w:style w:type="character" w:customStyle="1" w:styleId="50">
    <w:name w:val="批注文字 Char"/>
    <w:link w:val="7"/>
    <w:qFormat/>
    <w:locked/>
    <w:uiPriority w:val="0"/>
    <w:rPr>
      <w:rFonts w:ascii="Times New Roman" w:hAnsi="Times New Roman" w:eastAsia="宋体"/>
      <w:sz w:val="24"/>
    </w:rPr>
  </w:style>
  <w:style w:type="character" w:customStyle="1" w:styleId="51">
    <w:name w:val="表格 Char"/>
    <w:link w:val="52"/>
    <w:qFormat/>
    <w:locked/>
    <w:uiPriority w:val="0"/>
    <w:rPr>
      <w:rFonts w:ascii="宋体"/>
      <w:sz w:val="21"/>
    </w:rPr>
  </w:style>
  <w:style w:type="paragraph" w:customStyle="1" w:styleId="52">
    <w:name w:val="表格"/>
    <w:basedOn w:val="1"/>
    <w:next w:val="1"/>
    <w:link w:val="51"/>
    <w:qFormat/>
    <w:uiPriority w:val="0"/>
    <w:pPr>
      <w:adjustRightInd w:val="0"/>
      <w:snapToGrid w:val="0"/>
      <w:spacing w:beforeLines="10" w:afterLines="10" w:line="259" w:lineRule="auto"/>
      <w:jc w:val="center"/>
    </w:pPr>
    <w:rPr>
      <w:rFonts w:ascii="宋体"/>
      <w:kern w:val="0"/>
      <w:szCs w:val="20"/>
    </w:rPr>
  </w:style>
  <w:style w:type="character" w:customStyle="1" w:styleId="53">
    <w:name w:val="表样式 Char Char"/>
    <w:link w:val="54"/>
    <w:qFormat/>
    <w:uiPriority w:val="0"/>
    <w:rPr>
      <w:kern w:val="2"/>
      <w:sz w:val="21"/>
      <w:szCs w:val="21"/>
    </w:rPr>
  </w:style>
  <w:style w:type="paragraph" w:customStyle="1" w:styleId="54">
    <w:name w:val="表样式"/>
    <w:basedOn w:val="1"/>
    <w:link w:val="53"/>
    <w:qFormat/>
    <w:uiPriority w:val="0"/>
    <w:pPr>
      <w:keepNext/>
      <w:spacing w:line="240" w:lineRule="atLeast"/>
      <w:jc w:val="center"/>
    </w:pPr>
    <w:rPr>
      <w:szCs w:val="21"/>
    </w:rPr>
  </w:style>
  <w:style w:type="character" w:customStyle="1" w:styleId="55">
    <w:name w:val="正文文本 Char"/>
    <w:link w:val="8"/>
    <w:qFormat/>
    <w:locked/>
    <w:uiPriority w:val="0"/>
    <w:rPr>
      <w:sz w:val="18"/>
    </w:rPr>
  </w:style>
  <w:style w:type="character" w:customStyle="1" w:styleId="56">
    <w:name w:val="页眉 Char"/>
    <w:link w:val="13"/>
    <w:qFormat/>
    <w:locked/>
    <w:uiPriority w:val="0"/>
    <w:rPr>
      <w:sz w:val="18"/>
    </w:rPr>
  </w:style>
  <w:style w:type="character" w:customStyle="1" w:styleId="57">
    <w:name w:val="纯文本 Char1"/>
    <w:basedOn w:val="20"/>
    <w:link w:val="9"/>
    <w:qFormat/>
    <w:uiPriority w:val="0"/>
    <w:rPr>
      <w:rFonts w:ascii="宋体" w:hAnsi="Courier New" w:cs="Courier New"/>
      <w:kern w:val="2"/>
      <w:sz w:val="21"/>
      <w:szCs w:val="21"/>
    </w:rPr>
  </w:style>
  <w:style w:type="paragraph" w:customStyle="1" w:styleId="58">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59">
    <w:name w:val="正文曹"/>
    <w:basedOn w:val="5"/>
    <w:qFormat/>
    <w:uiPriority w:val="0"/>
    <w:pPr>
      <w:spacing w:after="0" w:line="320" w:lineRule="exact"/>
      <w:ind w:left="0" w:leftChars="0"/>
      <w:jc w:val="center"/>
    </w:pPr>
    <w:rPr>
      <w:rFonts w:ascii="宋体" w:hAnsi="宋体" w:eastAsia="方正舒体"/>
      <w:sz w:val="20"/>
      <w:szCs w:val="24"/>
    </w:rPr>
  </w:style>
  <w:style w:type="paragraph" w:customStyle="1" w:styleId="60">
    <w:name w:val="p0"/>
    <w:basedOn w:val="1"/>
    <w:qFormat/>
    <w:uiPriority w:val="0"/>
    <w:pPr>
      <w:widowControl/>
    </w:pPr>
    <w:rPr>
      <w:kern w:val="0"/>
      <w:szCs w:val="21"/>
    </w:rPr>
  </w:style>
  <w:style w:type="paragraph" w:customStyle="1" w:styleId="61">
    <w:name w:val="HP 表格标题"/>
    <w:qFormat/>
    <w:uiPriority w:val="0"/>
    <w:pPr>
      <w:spacing w:line="440" w:lineRule="exact"/>
      <w:jc w:val="center"/>
    </w:pPr>
    <w:rPr>
      <w:rFonts w:ascii="Times New Roman" w:hAnsi="Times New Roman" w:eastAsia="宋体" w:cs="Times New Roman"/>
      <w:b/>
      <w:sz w:val="24"/>
      <w:szCs w:val="24"/>
      <w:lang w:val="en-US" w:eastAsia="zh-CN" w:bidi="ar-SA"/>
    </w:rPr>
  </w:style>
  <w:style w:type="paragraph" w:customStyle="1" w:styleId="62">
    <w:name w:val="表格样式"/>
    <w:basedOn w:val="1"/>
    <w:qFormat/>
    <w:uiPriority w:val="0"/>
    <w:pPr>
      <w:spacing w:line="360" w:lineRule="exact"/>
      <w:ind w:left="-105" w:leftChars="-50" w:right="-105" w:rightChars="-50"/>
      <w:jc w:val="center"/>
    </w:pPr>
    <w:rPr>
      <w:rFonts w:ascii="宋体" w:hAnsi="宋体"/>
      <w:color w:val="FF0000"/>
      <w:szCs w:val="21"/>
    </w:rPr>
  </w:style>
  <w:style w:type="paragraph" w:customStyle="1" w:styleId="63">
    <w:name w:val="表格x"/>
    <w:basedOn w:val="1"/>
    <w:qFormat/>
    <w:uiPriority w:val="0"/>
    <w:pPr>
      <w:widowControl/>
      <w:autoSpaceDE w:val="0"/>
      <w:autoSpaceDN w:val="0"/>
      <w:adjustRightInd w:val="0"/>
      <w:jc w:val="center"/>
    </w:pPr>
    <w:rPr>
      <w:rFonts w:ascii="新宋体" w:hAnsi="新宋体" w:eastAsia="新宋体"/>
      <w:szCs w:val="21"/>
      <w:lang w:val="zh-CN" w:eastAsia="en-US" w:bidi="en-US"/>
    </w:rPr>
  </w:style>
  <w:style w:type="paragraph" w:customStyle="1" w:styleId="64">
    <w:name w:val="HP 表格内容"/>
    <w:basedOn w:val="1"/>
    <w:qFormat/>
    <w:uiPriority w:val="0"/>
    <w:pPr>
      <w:widowControl/>
      <w:spacing w:line="440" w:lineRule="exact"/>
      <w:jc w:val="center"/>
    </w:pPr>
    <w:rPr>
      <w:kern w:val="0"/>
      <w:szCs w:val="21"/>
    </w:rPr>
  </w:style>
  <w:style w:type="paragraph" w:customStyle="1" w:styleId="65">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
    <w:name w:val="表中"/>
    <w:qFormat/>
    <w:uiPriority w:val="0"/>
    <w:pPr>
      <w:spacing w:line="300" w:lineRule="exact"/>
      <w:jc w:val="both"/>
    </w:pPr>
    <w:rPr>
      <w:rFonts w:ascii="宋体" w:hAnsi="宋体" w:eastAsia="宋体" w:cs="Times New Roman"/>
      <w:kern w:val="44"/>
      <w:szCs w:val="21"/>
      <w:lang w:val="en-US" w:eastAsia="zh-CN" w:bidi="ar-SA"/>
    </w:rPr>
  </w:style>
  <w:style w:type="paragraph" w:customStyle="1" w:styleId="67">
    <w:name w:val="【正文】"/>
    <w:basedOn w:val="1"/>
    <w:qFormat/>
    <w:uiPriority w:val="0"/>
    <w:pPr>
      <w:spacing w:before="120" w:after="120" w:line="312" w:lineRule="auto"/>
      <w:ind w:firstLine="200" w:firstLineChars="200"/>
    </w:pPr>
    <w:rPr>
      <w:rFonts w:ascii="Garamond" w:hAnsi="Garamond" w:cs="黑体"/>
      <w:sz w:val="24"/>
      <w:szCs w:val="20"/>
    </w:rPr>
  </w:style>
  <w:style w:type="character" w:customStyle="1" w:styleId="68">
    <w:name w:val="正文缩进 Char"/>
    <w:link w:val="3"/>
    <w:qFormat/>
    <w:uiPriority w:val="0"/>
  </w:style>
  <w:style w:type="paragraph" w:customStyle="1" w:styleId="69">
    <w:name w:val="Table Paragraph"/>
    <w:basedOn w:val="1"/>
    <w:qFormat/>
    <w:uiPriority w:val="1"/>
    <w:pPr>
      <w:jc w:val="left"/>
    </w:pPr>
    <w:rPr>
      <w:rFonts w:ascii="Calibri" w:hAnsi="Calibri"/>
      <w:kern w:val="0"/>
      <w:sz w:val="22"/>
      <w:szCs w:val="22"/>
      <w:lang w:eastAsia="en-US"/>
    </w:rPr>
  </w:style>
  <w:style w:type="paragraph" w:customStyle="1" w:styleId="70">
    <w:name w:val="李发荣个人正文"/>
    <w:basedOn w:val="1"/>
    <w:next w:val="1"/>
    <w:qFormat/>
    <w:uiPriority w:val="0"/>
    <w:pPr>
      <w:spacing w:line="360" w:lineRule="auto"/>
      <w:ind w:firstLine="504" w:firstLineChars="200"/>
    </w:pPr>
    <w:rPr>
      <w:rFonts w:ascii="宋体" w:hAnsi="宋体" w:cs="宋体"/>
      <w:kern w:val="0"/>
      <w:sz w:val="24"/>
    </w:rPr>
  </w:style>
  <w:style w:type="character" w:customStyle="1" w:styleId="71">
    <w:name w:val="表格内正文 Char"/>
    <w:link w:val="72"/>
    <w:qFormat/>
    <w:locked/>
    <w:uiPriority w:val="0"/>
    <w:rPr>
      <w:bCs/>
      <w:kern w:val="2"/>
      <w:sz w:val="21"/>
      <w:szCs w:val="21"/>
      <w:lang w:val="en-US" w:eastAsia="zh-CN" w:bidi="ar-SA"/>
    </w:rPr>
  </w:style>
  <w:style w:type="paragraph" w:customStyle="1" w:styleId="72">
    <w:name w:val="表格内正文"/>
    <w:link w:val="71"/>
    <w:qFormat/>
    <w:uiPriority w:val="0"/>
    <w:pPr>
      <w:widowControl w:val="0"/>
      <w:adjustRightInd w:val="0"/>
      <w:snapToGrid w:val="0"/>
      <w:jc w:val="center"/>
    </w:pPr>
    <w:rPr>
      <w:rFonts w:ascii="Times New Roman" w:hAnsi="Times New Roman" w:eastAsia="宋体" w:cs="Times New Roman"/>
      <w:bCs/>
      <w:kern w:val="2"/>
      <w:sz w:val="21"/>
      <w:szCs w:val="21"/>
      <w:lang w:val="en-US" w:eastAsia="zh-CN" w:bidi="ar-SA"/>
    </w:rPr>
  </w:style>
  <w:style w:type="character" w:customStyle="1" w:styleId="73">
    <w:name w:val="正文样式1 Char1"/>
    <w:link w:val="74"/>
    <w:qFormat/>
    <w:uiPriority w:val="0"/>
    <w:rPr>
      <w:sz w:val="24"/>
      <w:szCs w:val="24"/>
      <w:lang w:val="zh-CN"/>
    </w:rPr>
  </w:style>
  <w:style w:type="paragraph" w:customStyle="1" w:styleId="74">
    <w:name w:val="正文样式1"/>
    <w:basedOn w:val="1"/>
    <w:link w:val="73"/>
    <w:qFormat/>
    <w:uiPriority w:val="0"/>
    <w:pPr>
      <w:topLinePunct/>
      <w:spacing w:line="360" w:lineRule="auto"/>
      <w:ind w:firstLine="200" w:firstLineChars="200"/>
    </w:pPr>
    <w:rPr>
      <w:kern w:val="0"/>
      <w:sz w:val="24"/>
      <w:lang w:val="zh-CN"/>
    </w:rPr>
  </w:style>
  <w:style w:type="character" w:customStyle="1" w:styleId="75">
    <w:name w:val="5-正文 Char"/>
    <w:link w:val="76"/>
    <w:qFormat/>
    <w:uiPriority w:val="0"/>
    <w:rPr>
      <w:sz w:val="24"/>
    </w:rPr>
  </w:style>
  <w:style w:type="paragraph" w:customStyle="1" w:styleId="76">
    <w:name w:val="5-正文"/>
    <w:basedOn w:val="1"/>
    <w:link w:val="75"/>
    <w:qFormat/>
    <w:uiPriority w:val="0"/>
    <w:pPr>
      <w:snapToGrid w:val="0"/>
      <w:spacing w:line="360" w:lineRule="auto"/>
      <w:ind w:firstLine="200" w:firstLineChars="200"/>
    </w:pPr>
    <w:rPr>
      <w:kern w:val="0"/>
      <w:sz w:val="24"/>
      <w:szCs w:val="20"/>
    </w:rPr>
  </w:style>
  <w:style w:type="paragraph" w:customStyle="1" w:styleId="77">
    <w:name w:val="TX-表格文字"/>
    <w:basedOn w:val="9"/>
    <w:qFormat/>
    <w:uiPriority w:val="0"/>
    <w:pPr>
      <w:widowControl w:val="0"/>
      <w:autoSpaceDE w:val="0"/>
      <w:autoSpaceDN w:val="0"/>
      <w:adjustRightInd w:val="0"/>
      <w:spacing w:line="240" w:lineRule="auto"/>
      <w:ind w:left="24" w:leftChars="10" w:right="24" w:rightChars="10" w:firstLine="0" w:firstLineChars="0"/>
      <w:jc w:val="center"/>
      <w:textAlignment w:val="baseline"/>
    </w:pPr>
    <w:rPr>
      <w:rFonts w:ascii="Times New Roman" w:hAnsi="Times New Roman" w:eastAsia="宋体" w:cs="Times New Roman"/>
      <w:color w:val="000000"/>
      <w:spacing w:val="11"/>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aaa/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56</Pages>
  <Words>19013</Words>
  <Characters>20386</Characters>
  <Lines>426</Lines>
  <Paragraphs>120</Paragraphs>
  <TotalTime>13</TotalTime>
  <ScaleCrop>false</ScaleCrop>
  <LinksUpToDate>false</LinksUpToDate>
  <CharactersWithSpaces>20709</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2021-05-13T15:38:00Z</dcterms:created>
  <dc:creator>lhj</dc:creator>
  <cp:lastModifiedBy>aaa</cp:lastModifiedBy>
  <cp:lastPrinted>2020-12-29T10:43:00Z</cp:lastPrinted>
  <dcterms:modified xsi:type="dcterms:W3CDTF">2025-10-10T15:49:11Z</dcterms:modified>
  <dc:title>附件2</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83A5A8A10D57429094371865B3428637_13</vt:lpwstr>
  </property>
  <property fmtid="{D5CDD505-2E9C-101B-9397-08002B2CF9AE}" pid="4" name="KSOTemplateDocerSaveRecord">
    <vt:lpwstr>eyJoZGlkIjoiM2EyOWVkMDQ1ZDJiMmU2YTY0Y2RjZjk2MTY4MmNjZTAiLCJ1c2VySWQiOiIzMTQyNjY5OTIifQ==</vt:lpwstr>
  </property>
</Properties>
</file>