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32B8C">
      <w:pPr>
        <w:ind w:firstLine="0" w:firstLineChars="0"/>
        <w:jc w:val="center"/>
        <w:rPr>
          <w:rFonts w:hint="eastAsia" w:ascii="仿宋_GB2312" w:hAnsi="仿宋_GB2312" w:eastAsia="仿宋_GB2312" w:cs="仿宋_GB2312"/>
          <w:sz w:val="36"/>
          <w:szCs w:val="36"/>
        </w:rPr>
      </w:pPr>
      <w:r>
        <w:rPr>
          <w:rFonts w:eastAsia="仿宋"/>
          <w:sz w:val="44"/>
          <w:szCs w:val="44"/>
          <w14:ligatures w14:val="none"/>
        </w:rPr>
        <w:drawing>
          <wp:anchor distT="0" distB="0" distL="114300" distR="114300" simplePos="0" relativeHeight="251673600" behindDoc="0" locked="0" layoutInCell="1" allowOverlap="1">
            <wp:simplePos x="0" y="0"/>
            <wp:positionH relativeFrom="column">
              <wp:posOffset>-946150</wp:posOffset>
            </wp:positionH>
            <wp:positionV relativeFrom="paragraph">
              <wp:posOffset>-1068070</wp:posOffset>
            </wp:positionV>
            <wp:extent cx="7531100" cy="10652760"/>
            <wp:effectExtent l="0" t="0" r="0" b="0"/>
            <wp:wrapNone/>
            <wp:docPr id="170265085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50858" name="图片 3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31100" cy="10652879"/>
                    </a:xfrm>
                    <a:prstGeom prst="rect">
                      <a:avLst/>
                    </a:prstGeom>
                  </pic:spPr>
                </pic:pic>
              </a:graphicData>
            </a:graphic>
          </wp:anchor>
        </w:drawing>
      </w:r>
    </w:p>
    <w:p w14:paraId="4A8794F3">
      <w:pPr>
        <w:ind w:firstLine="0" w:firstLineChars="0"/>
        <w:jc w:val="center"/>
        <w:rPr>
          <w:rFonts w:hint="eastAsia" w:ascii="仿宋_GB2312" w:hAnsi="仿宋_GB2312" w:eastAsia="仿宋_GB2312" w:cs="仿宋_GB2312"/>
          <w:sz w:val="36"/>
          <w:szCs w:val="36"/>
        </w:rPr>
      </w:pPr>
    </w:p>
    <w:p w14:paraId="0E5D70F3">
      <w:pPr>
        <w:ind w:firstLine="0" w:firstLineChars="0"/>
        <w:jc w:val="center"/>
        <w:rPr>
          <w:rFonts w:hint="eastAsia" w:ascii="仿宋_GB2312" w:hAnsi="仿宋_GB2312" w:eastAsia="仿宋_GB2312" w:cs="仿宋_GB2312"/>
          <w:sz w:val="36"/>
          <w:szCs w:val="36"/>
        </w:rPr>
      </w:pPr>
    </w:p>
    <w:p w14:paraId="73E21386">
      <w:pPr>
        <w:ind w:firstLine="0" w:firstLineChars="0"/>
        <w:jc w:val="center"/>
        <w:rPr>
          <w:rFonts w:hint="eastAsia" w:ascii="仿宋_GB2312" w:hAnsi="仿宋_GB2312" w:eastAsia="仿宋_GB2312" w:cs="仿宋_GB2312"/>
          <w:sz w:val="36"/>
          <w:szCs w:val="36"/>
        </w:rPr>
      </w:pPr>
    </w:p>
    <w:p w14:paraId="76730FE1">
      <w:pPr>
        <w:ind w:firstLine="0" w:firstLineChars="0"/>
        <w:jc w:val="center"/>
        <w:rPr>
          <w:rFonts w:hint="eastAsia" w:ascii="仿宋_GB2312" w:hAnsi="仿宋_GB2312" w:eastAsia="仿宋_GB2312" w:cs="仿宋_GB2312"/>
          <w:sz w:val="36"/>
          <w:szCs w:val="36"/>
        </w:rPr>
      </w:pPr>
    </w:p>
    <w:p w14:paraId="03A1C1E0">
      <w:pPr>
        <w:adjustRightInd w:val="0"/>
        <w:snapToGrid w:val="0"/>
        <w:spacing w:before="120" w:beforeLines="50" w:line="240" w:lineRule="auto"/>
        <w:ind w:firstLine="0" w:firstLineChars="0"/>
        <w:jc w:val="center"/>
        <w:outlineLvl w:val="0"/>
        <w:rPr>
          <w:rFonts w:ascii="方正小标宋_GBK" w:eastAsia="方正小标宋_GBK"/>
          <w:bCs/>
          <w:sz w:val="72"/>
          <w:szCs w:val="72"/>
        </w:rPr>
      </w:pPr>
      <w:r>
        <w:rPr>
          <w:rFonts w:hint="eastAsia" w:ascii="方正小标宋_GBK" w:eastAsia="方正小标宋_GBK"/>
          <w:bCs/>
          <w:sz w:val="72"/>
          <w:szCs w:val="72"/>
        </w:rPr>
        <w:t>建设项目环境影响报告表</w:t>
      </w:r>
    </w:p>
    <w:p w14:paraId="7817BF2E">
      <w:pPr>
        <w:adjustRightInd w:val="0"/>
        <w:snapToGrid w:val="0"/>
        <w:spacing w:before="120" w:beforeLines="50" w:line="240" w:lineRule="auto"/>
        <w:ind w:firstLine="0" w:firstLineChars="0"/>
        <w:jc w:val="center"/>
        <w:rPr>
          <w:rFonts w:ascii="楷体_GB2312" w:eastAsia="楷体_GB2312"/>
          <w:bCs/>
          <w:sz w:val="48"/>
          <w:szCs w:val="48"/>
        </w:rPr>
      </w:pPr>
      <w:r>
        <w:rPr>
          <w:rFonts w:hint="eastAsia" w:ascii="楷体_GB2312" w:eastAsia="楷体_GB2312"/>
          <w:bCs/>
          <w:sz w:val="48"/>
          <w:szCs w:val="48"/>
        </w:rPr>
        <w:t>（污染影响类）</w:t>
      </w:r>
    </w:p>
    <w:p w14:paraId="33EB9421">
      <w:pPr>
        <w:adjustRightInd w:val="0"/>
        <w:snapToGrid w:val="0"/>
        <w:spacing w:line="360" w:lineRule="auto"/>
        <w:ind w:firstLine="0" w:firstLineChars="0"/>
        <w:jc w:val="center"/>
        <w:rPr>
          <w:rFonts w:hint="eastAsia" w:ascii="华文仿宋" w:hAnsi="华文仿宋" w:eastAsia="华文仿宋" w:cs="华文仿宋"/>
          <w:kern w:val="44"/>
          <w:sz w:val="44"/>
          <w:szCs w:val="44"/>
        </w:rPr>
      </w:pPr>
    </w:p>
    <w:p w14:paraId="6E8EA807">
      <w:pPr>
        <w:spacing w:line="360" w:lineRule="auto"/>
        <w:ind w:firstLine="0" w:firstLineChars="0"/>
        <w:jc w:val="center"/>
        <w:rPr>
          <w:rFonts w:eastAsia="仿宋"/>
          <w:sz w:val="44"/>
          <w:szCs w:val="44"/>
        </w:rPr>
      </w:pPr>
    </w:p>
    <w:p w14:paraId="34F418D8">
      <w:pPr>
        <w:ind w:firstLine="0" w:firstLineChars="0"/>
        <w:jc w:val="center"/>
        <w:rPr>
          <w:rFonts w:eastAsia="仿宋"/>
          <w:sz w:val="44"/>
          <w:szCs w:val="44"/>
        </w:rPr>
      </w:pPr>
    </w:p>
    <w:p w14:paraId="0A705DF8">
      <w:pPr>
        <w:ind w:firstLine="0" w:firstLineChars="0"/>
        <w:jc w:val="center"/>
        <w:rPr>
          <w:rFonts w:eastAsia="仿宋"/>
          <w:sz w:val="44"/>
          <w:szCs w:val="44"/>
        </w:rPr>
      </w:pPr>
    </w:p>
    <w:p w14:paraId="70D6DABF">
      <w:pPr>
        <w:ind w:firstLine="0" w:firstLineChars="0"/>
        <w:jc w:val="center"/>
        <w:rPr>
          <w:rFonts w:eastAsia="仿宋"/>
          <w:sz w:val="44"/>
          <w:szCs w:val="44"/>
        </w:rPr>
      </w:pPr>
    </w:p>
    <w:p w14:paraId="2C3ECFDC">
      <w:pPr>
        <w:adjustRightInd w:val="0"/>
        <w:snapToGrid w:val="0"/>
        <w:spacing w:line="288" w:lineRule="auto"/>
        <w:ind w:firstLine="0" w:firstLineChars="0"/>
        <w:rPr>
          <w:rFonts w:ascii="仿宋_GB2312" w:eastAsia="仿宋_GB2312"/>
          <w:sz w:val="36"/>
          <w:szCs w:val="36"/>
          <w:u w:val="single"/>
        </w:rPr>
      </w:pPr>
      <w:r>
        <w:rPr>
          <w:rFonts w:hint="eastAsia" w:ascii="仿宋_GB2312" w:eastAsia="仿宋_GB2312"/>
          <w:sz w:val="36"/>
          <w:szCs w:val="36"/>
        </w:rPr>
        <w:t>项目名称：</w:t>
      </w:r>
      <w:bookmarkStart w:id="0" w:name="_Hlk195271000"/>
      <w:r>
        <w:rPr>
          <w:rFonts w:hint="eastAsia" w:ascii="仿宋_GB2312" w:eastAsia="仿宋_GB2312"/>
          <w:sz w:val="36"/>
          <w:szCs w:val="36"/>
          <w:u w:val="single"/>
        </w:rPr>
        <w:t>马泰壕煤矿配套混凝土搅拌站项目</w:t>
      </w:r>
      <w:bookmarkEnd w:id="0"/>
    </w:p>
    <w:p w14:paraId="14C6A566">
      <w:pPr>
        <w:adjustRightInd w:val="0"/>
        <w:snapToGrid w:val="0"/>
        <w:spacing w:line="288" w:lineRule="auto"/>
        <w:ind w:firstLine="0" w:firstLineChars="0"/>
        <w:rPr>
          <w:rFonts w:ascii="仿宋_GB2312" w:eastAsia="仿宋_GB2312"/>
          <w:sz w:val="36"/>
          <w:szCs w:val="36"/>
          <w:u w:val="single"/>
        </w:rPr>
      </w:pPr>
      <w:r>
        <w:rPr>
          <w:rFonts w:hint="eastAsia" w:ascii="仿宋_GB2312" w:eastAsia="仿宋_GB2312"/>
          <w:sz w:val="36"/>
          <w:szCs w:val="36"/>
        </w:rPr>
        <w:t>建设单位（盖章）：</w:t>
      </w:r>
      <w:r>
        <w:rPr>
          <w:rFonts w:hint="eastAsia" w:ascii="仿宋_GB2312" w:eastAsia="仿宋_GB2312"/>
          <w:sz w:val="36"/>
          <w:szCs w:val="36"/>
          <w:u w:val="single"/>
        </w:rPr>
        <w:t xml:space="preserve"> </w:t>
      </w:r>
      <w:bookmarkStart w:id="1" w:name="_Hlk194161202"/>
      <w:r>
        <w:rPr>
          <w:rFonts w:hint="eastAsia" w:ascii="仿宋_GB2312" w:eastAsia="仿宋_GB2312"/>
          <w:sz w:val="36"/>
          <w:szCs w:val="36"/>
          <w:u w:val="single"/>
        </w:rPr>
        <w:t>河南国龙矿业建设有限公司</w:t>
      </w:r>
      <w:bookmarkEnd w:id="1"/>
      <w:r>
        <w:rPr>
          <w:rFonts w:hint="eastAsia" w:ascii="仿宋_GB2312" w:eastAsia="仿宋_GB2312"/>
          <w:sz w:val="36"/>
          <w:szCs w:val="36"/>
          <w:u w:val="single"/>
        </w:rPr>
        <w:t xml:space="preserve">       </w:t>
      </w:r>
    </w:p>
    <w:p w14:paraId="6327D1FA">
      <w:pPr>
        <w:adjustRightInd w:val="0"/>
        <w:snapToGrid w:val="0"/>
        <w:spacing w:line="288" w:lineRule="auto"/>
        <w:ind w:firstLine="0" w:firstLineChars="0"/>
        <w:rPr>
          <w:rFonts w:ascii="仿宋_GB2312" w:eastAsia="仿宋_GB2312"/>
          <w:sz w:val="36"/>
          <w:szCs w:val="36"/>
          <w:u w:val="single"/>
        </w:rPr>
      </w:pPr>
      <w:r>
        <w:rPr>
          <w:rFonts w:hint="eastAsia" w:ascii="仿宋_GB2312" w:eastAsia="仿宋_GB2312"/>
          <w:sz w:val="36"/>
          <w:szCs w:val="36"/>
        </w:rPr>
        <w:t>编制日期：</w:t>
      </w:r>
      <w:r>
        <w:rPr>
          <w:rFonts w:hint="eastAsia" w:ascii="仿宋_GB2312" w:eastAsia="仿宋_GB2312"/>
          <w:sz w:val="36"/>
          <w:szCs w:val="36"/>
          <w:u w:val="single"/>
        </w:rPr>
        <w:t xml:space="preserve"> </w:t>
      </w:r>
      <w:r>
        <w:rPr>
          <w:rFonts w:ascii="仿宋_GB2312" w:eastAsia="仿宋_GB2312"/>
          <w:sz w:val="36"/>
          <w:szCs w:val="36"/>
          <w:u w:val="single"/>
        </w:rPr>
        <w:t xml:space="preserve">       </w:t>
      </w:r>
      <w:r>
        <w:rPr>
          <w:rFonts w:hint="eastAsia" w:ascii="仿宋_GB2312" w:eastAsia="仿宋_GB2312"/>
          <w:sz w:val="36"/>
          <w:szCs w:val="36"/>
          <w:u w:val="single"/>
        </w:rPr>
        <w:t xml:space="preserve">     </w:t>
      </w:r>
      <w:r>
        <w:rPr>
          <w:rFonts w:eastAsia="仿宋_GB2312" w:cs="Times New Roman"/>
          <w:sz w:val="36"/>
          <w:szCs w:val="36"/>
          <w:u w:val="single"/>
        </w:rPr>
        <w:t>2025年</w:t>
      </w:r>
      <w:r>
        <w:rPr>
          <w:rFonts w:hint="eastAsia" w:eastAsia="仿宋_GB2312" w:cs="Times New Roman"/>
          <w:sz w:val="36"/>
          <w:szCs w:val="36"/>
          <w:u w:val="single"/>
        </w:rPr>
        <w:t>5</w:t>
      </w:r>
      <w:r>
        <w:rPr>
          <w:rFonts w:eastAsia="仿宋_GB2312" w:cs="Times New Roman"/>
          <w:sz w:val="36"/>
          <w:szCs w:val="36"/>
          <w:u w:val="single"/>
        </w:rPr>
        <w:t>月</w:t>
      </w:r>
      <w:r>
        <w:rPr>
          <w:rFonts w:ascii="仿宋_GB2312" w:eastAsia="仿宋_GB2312"/>
          <w:sz w:val="36"/>
          <w:szCs w:val="36"/>
          <w:u w:val="single"/>
        </w:rPr>
        <w:t xml:space="preserve">                </w:t>
      </w:r>
    </w:p>
    <w:p w14:paraId="2752B45F">
      <w:pPr>
        <w:adjustRightInd w:val="0"/>
        <w:snapToGrid w:val="0"/>
        <w:spacing w:line="288" w:lineRule="auto"/>
        <w:ind w:firstLine="0" w:firstLineChars="0"/>
        <w:rPr>
          <w:rFonts w:ascii="仿宋_GB2312" w:eastAsia="仿宋_GB2312"/>
          <w:sz w:val="36"/>
          <w:szCs w:val="36"/>
        </w:rPr>
      </w:pPr>
      <w:bookmarkStart w:id="2" w:name="_Hlk57884087"/>
    </w:p>
    <w:p w14:paraId="5A4E3417">
      <w:pPr>
        <w:adjustRightInd w:val="0"/>
        <w:snapToGrid w:val="0"/>
        <w:spacing w:line="288" w:lineRule="auto"/>
        <w:ind w:firstLine="0" w:firstLineChars="0"/>
        <w:rPr>
          <w:rFonts w:ascii="仿宋_GB2312" w:eastAsia="仿宋_GB2312"/>
          <w:sz w:val="36"/>
          <w:szCs w:val="36"/>
        </w:rPr>
      </w:pPr>
    </w:p>
    <w:bookmarkEnd w:id="2"/>
    <w:p w14:paraId="4BF41372">
      <w:pPr>
        <w:adjustRightInd w:val="0"/>
        <w:snapToGrid w:val="0"/>
        <w:spacing w:line="288" w:lineRule="auto"/>
        <w:ind w:firstLine="0" w:firstLineChars="0"/>
        <w:jc w:val="center"/>
        <w:rPr>
          <w:rFonts w:ascii="楷体_GB2312" w:eastAsia="楷体_GB2312"/>
          <w:sz w:val="36"/>
          <w:szCs w:val="36"/>
        </w:rPr>
      </w:pPr>
      <w:r>
        <w:rPr>
          <w:rFonts w:hint="eastAsia" w:ascii="楷体_GB2312" w:eastAsia="楷体_GB2312"/>
          <w:sz w:val="36"/>
          <w:szCs w:val="36"/>
        </w:rPr>
        <w:t>中华人民共和国生态环境部制</w:t>
      </w:r>
    </w:p>
    <w:p w14:paraId="7A00A36D">
      <w:pPr>
        <w:pStyle w:val="2"/>
        <w:ind w:firstLine="480"/>
      </w:pPr>
    </w:p>
    <w:p w14:paraId="696799CB">
      <w:pPr>
        <w:ind w:firstLine="480"/>
      </w:pPr>
    </w:p>
    <w:p w14:paraId="4C51338F">
      <w:pPr>
        <w:pStyle w:val="2"/>
        <w:pageBreakBefore/>
        <w:ind w:firstLine="0" w:firstLineChars="0"/>
        <w:jc w:val="center"/>
      </w:pPr>
      <w:r>
        <w:rPr>
          <w:rFonts w:eastAsia="仿宋"/>
          <w:sz w:val="44"/>
          <w:szCs w:val="44"/>
          <w14:ligatures w14:val="none"/>
        </w:rPr>
        <w:drawing>
          <wp:anchor distT="0" distB="0" distL="114300" distR="114300" simplePos="0" relativeHeight="251671552" behindDoc="0" locked="0" layoutInCell="1" allowOverlap="1">
            <wp:simplePos x="0" y="0"/>
            <wp:positionH relativeFrom="column">
              <wp:posOffset>-961390</wp:posOffset>
            </wp:positionH>
            <wp:positionV relativeFrom="paragraph">
              <wp:posOffset>-1124585</wp:posOffset>
            </wp:positionV>
            <wp:extent cx="7556500" cy="10688955"/>
            <wp:effectExtent l="0" t="0" r="6350" b="0"/>
            <wp:wrapNone/>
            <wp:docPr id="120817760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77602" name="图片 3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56500" cy="10688808"/>
                    </a:xfrm>
                    <a:prstGeom prst="rect">
                      <a:avLst/>
                    </a:prstGeom>
                  </pic:spPr>
                </pic:pic>
              </a:graphicData>
            </a:graphic>
          </wp:anchor>
        </w:drawing>
      </w:r>
    </w:p>
    <w:p w14:paraId="27ADCA7E">
      <w:pPr>
        <w:ind w:firstLine="480"/>
      </w:pPr>
    </w:p>
    <w:p w14:paraId="6DD66388">
      <w:pPr>
        <w:pStyle w:val="2"/>
        <w:pageBreakBefore/>
        <w:ind w:firstLine="480"/>
      </w:pPr>
      <w:r>
        <w:rPr>
          <w14:ligatures w14:val="none"/>
        </w:rPr>
        <w:drawing>
          <wp:anchor distT="0" distB="0" distL="114300" distR="114300" simplePos="0" relativeHeight="251672576" behindDoc="0" locked="0" layoutInCell="1" allowOverlap="1">
            <wp:simplePos x="0" y="0"/>
            <wp:positionH relativeFrom="column">
              <wp:posOffset>-962660</wp:posOffset>
            </wp:positionH>
            <wp:positionV relativeFrom="paragraph">
              <wp:posOffset>-1089025</wp:posOffset>
            </wp:positionV>
            <wp:extent cx="7541260" cy="10667365"/>
            <wp:effectExtent l="0" t="0" r="2540" b="635"/>
            <wp:wrapNone/>
            <wp:docPr id="201559765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97658" name="图片 3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52527" cy="10683188"/>
                    </a:xfrm>
                    <a:prstGeom prst="rect">
                      <a:avLst/>
                    </a:prstGeom>
                  </pic:spPr>
                </pic:pic>
              </a:graphicData>
            </a:graphic>
          </wp:anchor>
        </w:drawing>
      </w:r>
    </w:p>
    <w:p w14:paraId="479D1DE4">
      <w:pPr>
        <w:ind w:firstLine="480"/>
      </w:pPr>
    </w:p>
    <w:p w14:paraId="04894F3B">
      <w:pPr>
        <w:pStyle w:val="2"/>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NumType w:start="1"/>
          <w:cols w:space="720" w:num="1"/>
          <w:docGrid w:linePitch="312" w:charSpace="0"/>
        </w:sectPr>
      </w:pPr>
    </w:p>
    <w:p w14:paraId="78DB9285">
      <w:pPr>
        <w:pStyle w:val="3"/>
      </w:pPr>
      <w:r>
        <w:rPr>
          <w:rFonts w:hint="eastAsia"/>
        </w:rPr>
        <w:t>一、建设项目基本情况</w:t>
      </w:r>
    </w:p>
    <w:tbl>
      <w:tblPr>
        <w:tblStyle w:val="27"/>
        <w:tblW w:w="952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56"/>
        <w:gridCol w:w="1735"/>
        <w:gridCol w:w="1976"/>
        <w:gridCol w:w="2283"/>
        <w:gridCol w:w="3073"/>
      </w:tblGrid>
      <w:tr w14:paraId="7B5536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567C7476">
            <w:pPr>
              <w:ind w:firstLine="0" w:firstLineChars="0"/>
            </w:pPr>
            <w:r>
              <w:t>建设项目名称</w:t>
            </w:r>
          </w:p>
        </w:tc>
        <w:tc>
          <w:tcPr>
            <w:tcW w:w="7332" w:type="dxa"/>
            <w:gridSpan w:val="3"/>
            <w:vAlign w:val="center"/>
          </w:tcPr>
          <w:p w14:paraId="2F8711CB">
            <w:pPr>
              <w:ind w:firstLine="0" w:firstLineChars="0"/>
              <w:jc w:val="center"/>
            </w:pPr>
            <w:bookmarkStart w:id="3" w:name="_Hlk193311254"/>
            <w:r>
              <w:t>马泰壕煤矿配套混凝土搅拌站项目</w:t>
            </w:r>
            <w:bookmarkEnd w:id="3"/>
          </w:p>
        </w:tc>
      </w:tr>
      <w:tr w14:paraId="50F4D6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50A50672">
            <w:pPr>
              <w:ind w:firstLine="0" w:firstLineChars="0"/>
            </w:pPr>
            <w:r>
              <w:t>项目代码</w:t>
            </w:r>
          </w:p>
        </w:tc>
        <w:tc>
          <w:tcPr>
            <w:tcW w:w="7332" w:type="dxa"/>
            <w:gridSpan w:val="3"/>
            <w:vAlign w:val="center"/>
          </w:tcPr>
          <w:p w14:paraId="286A19C5">
            <w:pPr>
              <w:ind w:firstLine="0" w:firstLineChars="0"/>
              <w:jc w:val="center"/>
            </w:pPr>
            <w:r>
              <w:t>2502-150627-04-01-389483</w:t>
            </w:r>
          </w:p>
        </w:tc>
      </w:tr>
      <w:tr w14:paraId="15487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66B0B812">
            <w:pPr>
              <w:ind w:firstLine="0" w:firstLineChars="0"/>
            </w:pPr>
            <w:r>
              <w:t>建设单位联系人</w:t>
            </w:r>
          </w:p>
        </w:tc>
        <w:tc>
          <w:tcPr>
            <w:tcW w:w="1976" w:type="dxa"/>
            <w:vAlign w:val="center"/>
          </w:tcPr>
          <w:p w14:paraId="70FBCE3D">
            <w:pPr>
              <w:ind w:firstLine="0" w:firstLineChars="0"/>
              <w:jc w:val="center"/>
            </w:pPr>
            <w:r>
              <w:rPr>
                <w:rFonts w:hint="eastAsia"/>
              </w:rPr>
              <w:t>陈攀</w:t>
            </w:r>
          </w:p>
        </w:tc>
        <w:tc>
          <w:tcPr>
            <w:tcW w:w="2283" w:type="dxa"/>
            <w:vAlign w:val="center"/>
          </w:tcPr>
          <w:p w14:paraId="0D8045AB">
            <w:pPr>
              <w:ind w:firstLine="0" w:firstLineChars="0"/>
              <w:jc w:val="center"/>
            </w:pPr>
            <w:r>
              <w:t>联系方式</w:t>
            </w:r>
          </w:p>
        </w:tc>
        <w:tc>
          <w:tcPr>
            <w:tcW w:w="3073" w:type="dxa"/>
            <w:vAlign w:val="center"/>
          </w:tcPr>
          <w:p w14:paraId="0561C9BB">
            <w:pPr>
              <w:ind w:firstLine="0" w:firstLineChars="0"/>
              <w:jc w:val="center"/>
            </w:pPr>
            <w:r>
              <w:rPr>
                <w:rFonts w:hint="eastAsia"/>
              </w:rPr>
              <w:t>17303701296</w:t>
            </w:r>
          </w:p>
        </w:tc>
      </w:tr>
      <w:tr w14:paraId="7778A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3D9241AC">
            <w:pPr>
              <w:ind w:firstLine="0" w:firstLineChars="0"/>
            </w:pPr>
            <w:r>
              <w:t>建设地点</w:t>
            </w:r>
          </w:p>
        </w:tc>
        <w:tc>
          <w:tcPr>
            <w:tcW w:w="7332" w:type="dxa"/>
            <w:gridSpan w:val="3"/>
            <w:vAlign w:val="center"/>
          </w:tcPr>
          <w:p w14:paraId="1656C4A7">
            <w:pPr>
              <w:ind w:firstLine="0" w:firstLineChars="0"/>
              <w:jc w:val="center"/>
            </w:pPr>
            <w:bookmarkStart w:id="4" w:name="_Hlk194161157"/>
            <w:r>
              <w:rPr>
                <w:rFonts w:cs="Times New Roman"/>
              </w:rPr>
              <w:t>内蒙古自治区鄂尔多斯市伊金霍洛旗</w:t>
            </w:r>
            <w:r>
              <w:rPr>
                <w:rFonts w:hint="eastAsia" w:cs="Times New Roman"/>
              </w:rPr>
              <w:t>札萨克镇乌兰陶勒盖村马泰壕煤矿</w:t>
            </w:r>
            <w:r>
              <w:rPr>
                <w:rFonts w:hint="eastAsia" w:cs="Times New Roman"/>
                <w:color w:val="FF0000"/>
              </w:rPr>
              <w:t>南翼回风立井工业场地</w:t>
            </w:r>
            <w:r>
              <w:rPr>
                <w:rFonts w:hint="eastAsia" w:cs="Times New Roman"/>
              </w:rPr>
              <w:t>内</w:t>
            </w:r>
            <w:bookmarkEnd w:id="4"/>
          </w:p>
        </w:tc>
      </w:tr>
      <w:tr w14:paraId="79EA7F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5BD3901B">
            <w:pPr>
              <w:ind w:firstLine="0" w:firstLineChars="0"/>
            </w:pPr>
            <w:r>
              <w:t>地理坐标</w:t>
            </w:r>
          </w:p>
        </w:tc>
        <w:tc>
          <w:tcPr>
            <w:tcW w:w="7332" w:type="dxa"/>
            <w:gridSpan w:val="3"/>
            <w:vAlign w:val="center"/>
          </w:tcPr>
          <w:p w14:paraId="65F52392">
            <w:pPr>
              <w:ind w:firstLine="0" w:firstLineChars="0"/>
            </w:pPr>
            <w:r>
              <w:rPr>
                <w:color w:val="FF0000"/>
              </w:rPr>
              <w:t>（</w:t>
            </w:r>
            <w:r>
              <w:rPr>
                <w:rFonts w:hint="eastAsia"/>
                <w:color w:val="FF0000"/>
              </w:rPr>
              <w:t>东经</w:t>
            </w:r>
            <w:r>
              <w:rPr>
                <w:rFonts w:hint="eastAsia"/>
                <w:color w:val="FF0000"/>
                <w:u w:val="single"/>
              </w:rPr>
              <w:t>109</w:t>
            </w:r>
            <w:r>
              <w:rPr>
                <w:color w:val="FF0000"/>
              </w:rPr>
              <w:t>度</w:t>
            </w:r>
            <w:r>
              <w:rPr>
                <w:rFonts w:hint="eastAsia"/>
                <w:color w:val="FF0000"/>
                <w:u w:val="single"/>
              </w:rPr>
              <w:t>53</w:t>
            </w:r>
            <w:r>
              <w:rPr>
                <w:color w:val="FF0000"/>
              </w:rPr>
              <w:t>分</w:t>
            </w:r>
            <w:r>
              <w:rPr>
                <w:color w:val="FF0000"/>
                <w:u w:val="single"/>
              </w:rPr>
              <w:t xml:space="preserve"> 36.1</w:t>
            </w:r>
            <w:r>
              <w:rPr>
                <w:rFonts w:hint="eastAsia"/>
                <w:color w:val="FF0000"/>
                <w:u w:val="single"/>
              </w:rPr>
              <w:t>76</w:t>
            </w:r>
            <w:r>
              <w:rPr>
                <w:color w:val="FF0000"/>
              </w:rPr>
              <w:t>秒，</w:t>
            </w:r>
            <w:r>
              <w:rPr>
                <w:rFonts w:hint="eastAsia"/>
                <w:color w:val="FF0000"/>
              </w:rPr>
              <w:t>北纬</w:t>
            </w:r>
            <w:r>
              <w:rPr>
                <w:rFonts w:hint="eastAsia"/>
                <w:color w:val="FF0000"/>
                <w:u w:val="single"/>
              </w:rPr>
              <w:t>39</w:t>
            </w:r>
            <w:r>
              <w:rPr>
                <w:color w:val="FF0000"/>
              </w:rPr>
              <w:t>度</w:t>
            </w:r>
            <w:r>
              <w:rPr>
                <w:rFonts w:hint="eastAsia"/>
                <w:color w:val="FF0000"/>
                <w:u w:val="single"/>
              </w:rPr>
              <w:t>11</w:t>
            </w:r>
            <w:r>
              <w:rPr>
                <w:color w:val="FF0000"/>
              </w:rPr>
              <w:t>分</w:t>
            </w:r>
            <w:r>
              <w:rPr>
                <w:color w:val="FF0000"/>
                <w:u w:val="single"/>
              </w:rPr>
              <w:t>9.4</w:t>
            </w:r>
            <w:r>
              <w:rPr>
                <w:rFonts w:hint="eastAsia"/>
                <w:color w:val="FF0000"/>
                <w:u w:val="single"/>
              </w:rPr>
              <w:t>27</w:t>
            </w:r>
            <w:r>
              <w:rPr>
                <w:color w:val="FF0000"/>
              </w:rPr>
              <w:t>秒）</w:t>
            </w:r>
          </w:p>
        </w:tc>
      </w:tr>
      <w:tr w14:paraId="36C5B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91" w:type="dxa"/>
            <w:gridSpan w:val="2"/>
            <w:tcMar>
              <w:top w:w="16" w:type="dxa"/>
              <w:left w:w="16" w:type="dxa"/>
              <w:right w:w="16" w:type="dxa"/>
            </w:tcMar>
            <w:vAlign w:val="center"/>
          </w:tcPr>
          <w:p w14:paraId="3C578FA7">
            <w:pPr>
              <w:ind w:firstLine="0" w:firstLineChars="0"/>
            </w:pPr>
            <w:r>
              <w:t>国民经济</w:t>
            </w:r>
          </w:p>
          <w:p w14:paraId="59639244">
            <w:pPr>
              <w:ind w:firstLine="0" w:firstLineChars="0"/>
            </w:pPr>
            <w:r>
              <w:t>行业类别</w:t>
            </w:r>
          </w:p>
        </w:tc>
        <w:tc>
          <w:tcPr>
            <w:tcW w:w="1976" w:type="dxa"/>
            <w:vAlign w:val="center"/>
          </w:tcPr>
          <w:p w14:paraId="30DC7BED">
            <w:pPr>
              <w:ind w:firstLine="0" w:firstLineChars="0"/>
            </w:pPr>
            <w:r>
              <w:rPr>
                <w:rFonts w:hint="eastAsia"/>
              </w:rPr>
              <w:t>C3021水泥制品制造</w:t>
            </w:r>
          </w:p>
        </w:tc>
        <w:tc>
          <w:tcPr>
            <w:tcW w:w="2283" w:type="dxa"/>
            <w:vAlign w:val="center"/>
          </w:tcPr>
          <w:p w14:paraId="4572D055">
            <w:pPr>
              <w:ind w:firstLine="0" w:firstLineChars="0"/>
            </w:pPr>
            <w:bookmarkStart w:id="5" w:name="_Hlk49843745"/>
            <w:r>
              <w:t>建设项目</w:t>
            </w:r>
          </w:p>
          <w:p w14:paraId="2A31F884">
            <w:pPr>
              <w:ind w:firstLine="0" w:firstLineChars="0"/>
            </w:pPr>
            <w:r>
              <w:t>行业类别</w:t>
            </w:r>
            <w:bookmarkEnd w:id="5"/>
          </w:p>
        </w:tc>
        <w:tc>
          <w:tcPr>
            <w:tcW w:w="3073" w:type="dxa"/>
            <w:vAlign w:val="center"/>
          </w:tcPr>
          <w:p w14:paraId="1E787BF0">
            <w:pPr>
              <w:ind w:firstLine="0" w:firstLineChars="0"/>
            </w:pPr>
            <w:r>
              <w:rPr>
                <w:rFonts w:hint="eastAsia"/>
              </w:rPr>
              <w:t>二十七、非金属矿物制品业</w:t>
            </w:r>
            <w:r>
              <w:t>30</w:t>
            </w:r>
            <w:r>
              <w:rPr>
                <w:rFonts w:hint="eastAsia"/>
              </w:rPr>
              <w:t>；</w:t>
            </w:r>
            <w:r>
              <w:t>55</w:t>
            </w:r>
            <w:r>
              <w:rPr>
                <w:rFonts w:hint="eastAsia"/>
              </w:rPr>
              <w:t>石膏、水泥制品及类似制品制造</w:t>
            </w:r>
            <w:r>
              <w:t>302</w:t>
            </w:r>
          </w:p>
        </w:tc>
      </w:tr>
      <w:tr w14:paraId="1C81B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91" w:type="dxa"/>
            <w:gridSpan w:val="2"/>
            <w:tcMar>
              <w:top w:w="16" w:type="dxa"/>
              <w:left w:w="16" w:type="dxa"/>
              <w:right w:w="16" w:type="dxa"/>
            </w:tcMar>
            <w:vAlign w:val="center"/>
          </w:tcPr>
          <w:p w14:paraId="6DFC81B1">
            <w:pPr>
              <w:ind w:firstLine="0" w:firstLineChars="0"/>
            </w:pPr>
            <w:r>
              <w:t>建设性质</w:t>
            </w:r>
          </w:p>
        </w:tc>
        <w:tc>
          <w:tcPr>
            <w:tcW w:w="1976" w:type="dxa"/>
            <w:vAlign w:val="center"/>
          </w:tcPr>
          <w:p w14:paraId="674BDA80">
            <w:pPr>
              <w:ind w:firstLine="0" w:firstLineChars="0"/>
            </w:pPr>
            <w:r>
              <w:rPr/>
              <w:sym w:font="Wingdings 2" w:char="F052"/>
            </w:r>
            <w:r>
              <w:t>新建（迁建）</w:t>
            </w:r>
          </w:p>
          <w:p w14:paraId="18B837A8">
            <w:pPr>
              <w:ind w:firstLine="0" w:firstLineChars="0"/>
            </w:pPr>
            <w:r>
              <w:rPr/>
              <w:sym w:font="Wingdings 2" w:char="00A3"/>
            </w:r>
            <w:r>
              <w:t>改建</w:t>
            </w:r>
          </w:p>
          <w:p w14:paraId="5DAC4359">
            <w:pPr>
              <w:ind w:firstLine="0" w:firstLineChars="0"/>
            </w:pPr>
            <w:r>
              <w:rPr/>
              <w:sym w:font="Wingdings 2" w:char="00A3"/>
            </w:r>
            <w:r>
              <w:t>扩建</w:t>
            </w:r>
          </w:p>
          <w:p w14:paraId="249F3A4E">
            <w:pPr>
              <w:ind w:firstLine="0" w:firstLineChars="0"/>
            </w:pPr>
            <w:r>
              <w:rPr/>
              <w:sym w:font="Wingdings 2" w:char="00A3"/>
            </w:r>
            <w:r>
              <w:t>技术改造</w:t>
            </w:r>
          </w:p>
        </w:tc>
        <w:tc>
          <w:tcPr>
            <w:tcW w:w="2283" w:type="dxa"/>
            <w:vAlign w:val="center"/>
          </w:tcPr>
          <w:p w14:paraId="5854E78B">
            <w:pPr>
              <w:ind w:firstLine="0" w:firstLineChars="0"/>
            </w:pPr>
            <w:r>
              <w:t>建设项目</w:t>
            </w:r>
          </w:p>
          <w:p w14:paraId="6C3AF6A2">
            <w:pPr>
              <w:ind w:firstLine="0" w:firstLineChars="0"/>
            </w:pPr>
            <w:r>
              <w:t>申报情形</w:t>
            </w:r>
          </w:p>
        </w:tc>
        <w:tc>
          <w:tcPr>
            <w:tcW w:w="3073" w:type="dxa"/>
            <w:vAlign w:val="center"/>
          </w:tcPr>
          <w:p w14:paraId="4709F2B4">
            <w:pPr>
              <w:ind w:firstLine="0" w:firstLineChars="0"/>
            </w:pPr>
            <w:r>
              <w:rPr/>
              <w:sym w:font="Wingdings 2" w:char="F052"/>
            </w:r>
            <w:r>
              <w:t xml:space="preserve">首次申报项目             </w:t>
            </w:r>
          </w:p>
          <w:p w14:paraId="794D60FB">
            <w:pPr>
              <w:ind w:firstLine="0" w:firstLineChars="0"/>
            </w:pPr>
            <w:r>
              <w:rPr/>
              <w:sym w:font="Wingdings 2" w:char="00A3"/>
            </w:r>
            <w:r>
              <w:t>不予批准后再次申报项目</w:t>
            </w:r>
          </w:p>
          <w:p w14:paraId="52A702BF">
            <w:pPr>
              <w:ind w:firstLine="0" w:firstLineChars="0"/>
            </w:pPr>
            <w:r>
              <w:rPr/>
              <w:sym w:font="Wingdings 2" w:char="00A3"/>
            </w:r>
            <w:r>
              <w:t xml:space="preserve">超五年重新审核项目     </w:t>
            </w:r>
          </w:p>
          <w:p w14:paraId="25CB9D84">
            <w:pPr>
              <w:ind w:firstLine="0" w:firstLineChars="0"/>
            </w:pPr>
            <w:r>
              <w:rPr/>
              <w:sym w:font="Wingdings 2" w:char="00A3"/>
            </w:r>
            <w:r>
              <w:t>重大变动重新报批项目</w:t>
            </w:r>
          </w:p>
        </w:tc>
      </w:tr>
      <w:tr w14:paraId="36CDF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91" w:type="dxa"/>
            <w:gridSpan w:val="2"/>
            <w:tcMar>
              <w:top w:w="16" w:type="dxa"/>
              <w:left w:w="16" w:type="dxa"/>
              <w:right w:w="16" w:type="dxa"/>
            </w:tcMar>
            <w:vAlign w:val="center"/>
          </w:tcPr>
          <w:p w14:paraId="379F21D4">
            <w:pPr>
              <w:ind w:firstLine="0" w:firstLineChars="0"/>
            </w:pPr>
            <w:r>
              <w:t>项目审批（核准/</w:t>
            </w:r>
          </w:p>
          <w:p w14:paraId="652B2BFA">
            <w:pPr>
              <w:ind w:firstLine="0" w:firstLineChars="0"/>
            </w:pPr>
            <w:r>
              <w:t>备案）部门（选填）</w:t>
            </w:r>
          </w:p>
        </w:tc>
        <w:tc>
          <w:tcPr>
            <w:tcW w:w="1976" w:type="dxa"/>
            <w:vAlign w:val="center"/>
          </w:tcPr>
          <w:p w14:paraId="1E59E924">
            <w:pPr>
              <w:ind w:firstLine="0" w:firstLineChars="0"/>
            </w:pPr>
            <w:r>
              <w:rPr>
                <w:rFonts w:hint="eastAsia"/>
              </w:rPr>
              <w:t>伊金霍洛旗发展改革和科学技术局</w:t>
            </w:r>
          </w:p>
        </w:tc>
        <w:tc>
          <w:tcPr>
            <w:tcW w:w="2283" w:type="dxa"/>
            <w:vAlign w:val="center"/>
          </w:tcPr>
          <w:p w14:paraId="231448CF">
            <w:pPr>
              <w:ind w:firstLine="0" w:firstLineChars="0"/>
            </w:pPr>
            <w:r>
              <w:t>项目审批（核准/</w:t>
            </w:r>
          </w:p>
          <w:p w14:paraId="3D249A77">
            <w:pPr>
              <w:ind w:firstLine="0" w:firstLineChars="0"/>
            </w:pPr>
            <w:r>
              <w:t>备案）文号（选填）</w:t>
            </w:r>
          </w:p>
        </w:tc>
        <w:tc>
          <w:tcPr>
            <w:tcW w:w="3073" w:type="dxa"/>
            <w:vAlign w:val="center"/>
          </w:tcPr>
          <w:p w14:paraId="70BC5649">
            <w:pPr>
              <w:ind w:firstLine="0" w:firstLineChars="0"/>
            </w:pPr>
          </w:p>
        </w:tc>
      </w:tr>
      <w:tr w14:paraId="51C052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334DBAE0">
            <w:pPr>
              <w:ind w:firstLine="0" w:firstLineChars="0"/>
            </w:pPr>
            <w:r>
              <w:t>总投资（万元）</w:t>
            </w:r>
          </w:p>
        </w:tc>
        <w:tc>
          <w:tcPr>
            <w:tcW w:w="1976" w:type="dxa"/>
            <w:vAlign w:val="center"/>
          </w:tcPr>
          <w:p w14:paraId="3E9FB43B">
            <w:pPr>
              <w:ind w:firstLine="0" w:firstLineChars="0"/>
            </w:pPr>
            <w:r>
              <w:rPr>
                <w:rFonts w:hint="eastAsia"/>
              </w:rPr>
              <w:t>49.5</w:t>
            </w:r>
          </w:p>
        </w:tc>
        <w:tc>
          <w:tcPr>
            <w:tcW w:w="2283" w:type="dxa"/>
            <w:tcMar>
              <w:top w:w="16" w:type="dxa"/>
              <w:left w:w="16" w:type="dxa"/>
              <w:right w:w="16" w:type="dxa"/>
            </w:tcMar>
            <w:vAlign w:val="center"/>
          </w:tcPr>
          <w:p w14:paraId="4B539CCA">
            <w:pPr>
              <w:ind w:firstLine="0" w:firstLineChars="0"/>
            </w:pPr>
            <w:r>
              <w:t>环保投资（万元）</w:t>
            </w:r>
          </w:p>
        </w:tc>
        <w:tc>
          <w:tcPr>
            <w:tcW w:w="3073" w:type="dxa"/>
            <w:vAlign w:val="center"/>
          </w:tcPr>
          <w:p w14:paraId="13C8CC64">
            <w:pPr>
              <w:ind w:firstLine="0" w:firstLineChars="0"/>
            </w:pPr>
            <w:r>
              <w:rPr>
                <w:rFonts w:hint="eastAsia"/>
              </w:rPr>
              <w:t>11</w:t>
            </w:r>
          </w:p>
        </w:tc>
      </w:tr>
      <w:tr w14:paraId="4FF67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46781A61">
            <w:pPr>
              <w:ind w:firstLine="0" w:firstLineChars="0"/>
            </w:pPr>
            <w:r>
              <w:t>环保投资占比（%）</w:t>
            </w:r>
          </w:p>
        </w:tc>
        <w:tc>
          <w:tcPr>
            <w:tcW w:w="1976" w:type="dxa"/>
            <w:vAlign w:val="center"/>
          </w:tcPr>
          <w:p w14:paraId="5029AD11">
            <w:pPr>
              <w:ind w:firstLine="0" w:firstLineChars="0"/>
            </w:pPr>
            <w:r>
              <w:rPr>
                <w:rFonts w:hint="eastAsia"/>
              </w:rPr>
              <w:t>22.2%</w:t>
            </w:r>
          </w:p>
        </w:tc>
        <w:tc>
          <w:tcPr>
            <w:tcW w:w="2283" w:type="dxa"/>
            <w:tcMar>
              <w:top w:w="16" w:type="dxa"/>
              <w:left w:w="16" w:type="dxa"/>
              <w:right w:w="16" w:type="dxa"/>
            </w:tcMar>
            <w:vAlign w:val="center"/>
          </w:tcPr>
          <w:p w14:paraId="02DC0E03">
            <w:pPr>
              <w:ind w:firstLine="0" w:firstLineChars="0"/>
            </w:pPr>
            <w:r>
              <w:t>施工工期</w:t>
            </w:r>
          </w:p>
        </w:tc>
        <w:tc>
          <w:tcPr>
            <w:tcW w:w="3073" w:type="dxa"/>
            <w:vAlign w:val="center"/>
          </w:tcPr>
          <w:p w14:paraId="1B1AE032">
            <w:pPr>
              <w:ind w:firstLine="0" w:firstLineChars="0"/>
            </w:pPr>
            <w:r>
              <w:rPr>
                <w:rFonts w:hint="eastAsia"/>
              </w:rPr>
              <w:t>1个月</w:t>
            </w:r>
          </w:p>
        </w:tc>
      </w:tr>
      <w:tr w14:paraId="06A4A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3645B690">
            <w:pPr>
              <w:ind w:firstLine="0" w:firstLineChars="0"/>
            </w:pPr>
            <w:r>
              <w:t>是否开工建设</w:t>
            </w:r>
          </w:p>
        </w:tc>
        <w:tc>
          <w:tcPr>
            <w:tcW w:w="1976" w:type="dxa"/>
            <w:vAlign w:val="center"/>
          </w:tcPr>
          <w:p w14:paraId="2666047B">
            <w:pPr>
              <w:ind w:firstLine="0" w:firstLineChars="0"/>
            </w:pPr>
            <w:r>
              <w:rPr>
                <w:rFonts w:ascii="Segoe UI Symbol" w:hAnsi="Segoe UI Symbol" w:cs="Segoe UI Symbol"/>
                <w:lang w:bidi="zh-CN"/>
              </w:rPr>
              <w:t>☑</w:t>
            </w:r>
            <w:r>
              <w:t>否</w:t>
            </w:r>
          </w:p>
          <w:p w14:paraId="17CC5C58">
            <w:pPr>
              <w:ind w:firstLine="0" w:firstLineChars="0"/>
            </w:pPr>
            <w:r>
              <w:rPr/>
              <w:sym w:font="Wingdings 2" w:char="00A3"/>
            </w:r>
            <w:r>
              <w:t>是：</w:t>
            </w:r>
            <w:r>
              <w:rPr>
                <w:u w:val="single"/>
              </w:rPr>
              <w:t xml:space="preserve">             </w:t>
            </w:r>
          </w:p>
        </w:tc>
        <w:tc>
          <w:tcPr>
            <w:tcW w:w="2283" w:type="dxa"/>
            <w:tcMar>
              <w:top w:w="16" w:type="dxa"/>
              <w:left w:w="16" w:type="dxa"/>
              <w:right w:w="16" w:type="dxa"/>
            </w:tcMar>
            <w:vAlign w:val="center"/>
          </w:tcPr>
          <w:p w14:paraId="53ABCF26">
            <w:pPr>
              <w:ind w:firstLine="0" w:firstLineChars="0"/>
            </w:pPr>
            <w:r>
              <w:rPr>
                <w:spacing w:val="-6"/>
              </w:rPr>
              <w:t>用地面积（m</w:t>
            </w:r>
            <w:r>
              <w:rPr>
                <w:spacing w:val="-6"/>
                <w:vertAlign w:val="superscript"/>
              </w:rPr>
              <w:t>2</w:t>
            </w:r>
            <w:r>
              <w:rPr>
                <w:spacing w:val="-6"/>
              </w:rPr>
              <w:t>）</w:t>
            </w:r>
          </w:p>
        </w:tc>
        <w:tc>
          <w:tcPr>
            <w:tcW w:w="3073" w:type="dxa"/>
            <w:vAlign w:val="center"/>
          </w:tcPr>
          <w:p w14:paraId="1B8D4A86">
            <w:pPr>
              <w:ind w:firstLine="0" w:firstLineChars="0"/>
            </w:pPr>
            <w:r>
              <w:rPr>
                <w:rFonts w:hint="eastAsia"/>
              </w:rPr>
              <w:t>776</w:t>
            </w:r>
          </w:p>
        </w:tc>
      </w:tr>
      <w:tr w14:paraId="6009E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6DA20602">
            <w:pPr>
              <w:ind w:firstLine="0" w:firstLineChars="0"/>
            </w:pPr>
            <w:r>
              <w:rPr>
                <w:kern w:val="0"/>
              </w:rPr>
              <w:t>专项评价设置情况</w:t>
            </w:r>
          </w:p>
        </w:tc>
        <w:tc>
          <w:tcPr>
            <w:tcW w:w="7332" w:type="dxa"/>
            <w:gridSpan w:val="3"/>
            <w:vAlign w:val="center"/>
          </w:tcPr>
          <w:p w14:paraId="098E2272">
            <w:pPr>
              <w:ind w:firstLine="480"/>
            </w:pPr>
            <w:r>
              <w:rPr>
                <w:rFonts w:hint="eastAsia"/>
              </w:rPr>
              <w:t>根据《建设项目环境影响报告表编制技术指南（污染影响类）（试行）》表</w:t>
            </w:r>
            <w:r>
              <w:t>1</w:t>
            </w:r>
            <w:r>
              <w:rPr>
                <w:rFonts w:hint="eastAsia"/>
              </w:rPr>
              <w:t>专项评价设置原则表，本项目不需要开展“大气、地表水、环境风险、生态和海洋”专项评价工作，具体见表</w:t>
            </w:r>
            <w:r>
              <w:t>1-1</w:t>
            </w:r>
            <w:r>
              <w:rPr>
                <w:rFonts w:hint="eastAsia"/>
              </w:rPr>
              <w:t>。</w:t>
            </w:r>
          </w:p>
          <w:p w14:paraId="51B1EEB0">
            <w:pPr>
              <w:pStyle w:val="53"/>
            </w:pPr>
            <w:r>
              <w:rPr>
                <w:rFonts w:hint="eastAsia"/>
              </w:rPr>
              <w:t>表</w:t>
            </w:r>
            <w:r>
              <w:t>1-1</w:t>
            </w:r>
            <w:r>
              <w:rPr>
                <w:rFonts w:hint="eastAsia"/>
              </w:rPr>
              <w:t xml:space="preserve"> 项目专项评价设置情况判定表</w:t>
            </w:r>
          </w:p>
          <w:tbl>
            <w:tblPr>
              <w:tblStyle w:val="27"/>
              <w:tblW w:w="47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21"/>
              <w:gridCol w:w="2718"/>
              <w:gridCol w:w="3260"/>
            </w:tblGrid>
            <w:tr w14:paraId="1BBC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77B55DF1">
                  <w:pPr>
                    <w:pStyle w:val="62"/>
                  </w:pPr>
                  <w:r>
                    <w:rPr>
                      <w:rFonts w:hint="eastAsia"/>
                    </w:rPr>
                    <w:t>专项评价</w:t>
                  </w:r>
                </w:p>
                <w:p w14:paraId="03E1E9E7">
                  <w:pPr>
                    <w:pStyle w:val="62"/>
                  </w:pPr>
                  <w:r>
                    <w:rPr>
                      <w:rFonts w:hint="eastAsia"/>
                    </w:rPr>
                    <w:t>的类别</w:t>
                  </w:r>
                </w:p>
              </w:tc>
              <w:tc>
                <w:tcPr>
                  <w:tcW w:w="2718" w:type="dxa"/>
                  <w:tcBorders>
                    <w:top w:val="single" w:color="auto" w:sz="4" w:space="0"/>
                    <w:left w:val="single" w:color="auto" w:sz="4" w:space="0"/>
                    <w:bottom w:val="single" w:color="auto" w:sz="4" w:space="0"/>
                    <w:right w:val="single" w:color="auto" w:sz="4" w:space="0"/>
                  </w:tcBorders>
                  <w:vAlign w:val="center"/>
                </w:tcPr>
                <w:p w14:paraId="0CD7066F">
                  <w:pPr>
                    <w:pStyle w:val="62"/>
                  </w:pPr>
                  <w:r>
                    <w:rPr>
                      <w:rFonts w:hint="eastAsia"/>
                    </w:rPr>
                    <w:t>设置原则</w:t>
                  </w:r>
                </w:p>
              </w:tc>
              <w:tc>
                <w:tcPr>
                  <w:tcW w:w="3260" w:type="dxa"/>
                  <w:tcBorders>
                    <w:top w:val="single" w:color="auto" w:sz="4" w:space="0"/>
                    <w:left w:val="single" w:color="auto" w:sz="4" w:space="0"/>
                    <w:bottom w:val="single" w:color="auto" w:sz="4" w:space="0"/>
                    <w:right w:val="single" w:color="auto" w:sz="4" w:space="0"/>
                  </w:tcBorders>
                  <w:vAlign w:val="center"/>
                </w:tcPr>
                <w:p w14:paraId="301E76B0">
                  <w:pPr>
                    <w:pStyle w:val="62"/>
                  </w:pPr>
                  <w:r>
                    <w:rPr>
                      <w:rFonts w:hint="eastAsia"/>
                    </w:rPr>
                    <w:t>项目情况</w:t>
                  </w:r>
                </w:p>
              </w:tc>
            </w:tr>
            <w:tr w14:paraId="76D4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9E8FEF8">
                  <w:pPr>
                    <w:pStyle w:val="62"/>
                  </w:pPr>
                  <w:r>
                    <w:rPr>
                      <w:rFonts w:hint="eastAsia"/>
                    </w:rPr>
                    <w:t>大气</w:t>
                  </w:r>
                </w:p>
              </w:tc>
              <w:tc>
                <w:tcPr>
                  <w:tcW w:w="2718" w:type="dxa"/>
                  <w:tcBorders>
                    <w:top w:val="single" w:color="auto" w:sz="4" w:space="0"/>
                    <w:left w:val="single" w:color="auto" w:sz="4" w:space="0"/>
                    <w:bottom w:val="single" w:color="auto" w:sz="4" w:space="0"/>
                    <w:right w:val="single" w:color="auto" w:sz="4" w:space="0"/>
                  </w:tcBorders>
                  <w:vAlign w:val="center"/>
                </w:tcPr>
                <w:p w14:paraId="1A8A231F">
                  <w:pPr>
                    <w:pStyle w:val="62"/>
                  </w:pPr>
                  <w:r>
                    <w:rPr>
                      <w:rFonts w:hint="eastAsia"/>
                    </w:rPr>
                    <w:t>排放废气含有毒有害污染物</w:t>
                  </w:r>
                  <w:r>
                    <w:t>1</w:t>
                  </w:r>
                  <w:r>
                    <w:rPr>
                      <w:rFonts w:hint="eastAsia"/>
                    </w:rPr>
                    <w:t>、二噁英、苯并</w:t>
                  </w:r>
                  <w:r>
                    <w:t>[a]</w:t>
                  </w:r>
                  <w:r>
                    <w:rPr>
                      <w:rFonts w:hint="eastAsia"/>
                    </w:rPr>
                    <w:t>芘、氰化物、氯气且厂界外</w:t>
                  </w:r>
                  <w:r>
                    <w:t>500</w:t>
                  </w:r>
                  <w:r>
                    <w:rPr>
                      <w:rFonts w:hint="eastAsia"/>
                    </w:rPr>
                    <w:t>米范围内有环境空气保护目标</w:t>
                  </w:r>
                  <w:r>
                    <w:t>2</w:t>
                  </w:r>
                  <w:r>
                    <w:rPr>
                      <w:rFonts w:hint="eastAsia"/>
                    </w:rPr>
                    <w:t>的建设项目</w:t>
                  </w:r>
                </w:p>
              </w:tc>
              <w:tc>
                <w:tcPr>
                  <w:tcW w:w="3260" w:type="dxa"/>
                  <w:tcBorders>
                    <w:top w:val="single" w:color="auto" w:sz="4" w:space="0"/>
                    <w:left w:val="single" w:color="auto" w:sz="4" w:space="0"/>
                    <w:bottom w:val="single" w:color="auto" w:sz="4" w:space="0"/>
                    <w:right w:val="single" w:color="auto" w:sz="4" w:space="0"/>
                  </w:tcBorders>
                  <w:vAlign w:val="center"/>
                </w:tcPr>
                <w:p w14:paraId="40722A7D">
                  <w:pPr>
                    <w:pStyle w:val="62"/>
                  </w:pPr>
                  <w:r>
                    <w:rPr>
                      <w:rFonts w:hint="eastAsia"/>
                    </w:rPr>
                    <w:t>项目大气污染物为颗粒物，不涉及有毒有害污染物、二噁英、苯并</w:t>
                  </w:r>
                  <w:r>
                    <w:t>[a]</w:t>
                  </w:r>
                  <w:r>
                    <w:rPr>
                      <w:rFonts w:hint="eastAsia"/>
                    </w:rPr>
                    <w:t>芘、氰化物、氯气的排放。</w:t>
                  </w:r>
                </w:p>
              </w:tc>
            </w:tr>
            <w:tr w14:paraId="4D21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5C361C3C">
                  <w:pPr>
                    <w:pStyle w:val="62"/>
                  </w:pPr>
                  <w:r>
                    <w:rPr>
                      <w:rFonts w:hint="eastAsia"/>
                    </w:rPr>
                    <w:t>地表水</w:t>
                  </w:r>
                </w:p>
              </w:tc>
              <w:tc>
                <w:tcPr>
                  <w:tcW w:w="2718" w:type="dxa"/>
                  <w:tcBorders>
                    <w:top w:val="single" w:color="auto" w:sz="4" w:space="0"/>
                    <w:left w:val="single" w:color="auto" w:sz="4" w:space="0"/>
                    <w:bottom w:val="single" w:color="auto" w:sz="4" w:space="0"/>
                    <w:right w:val="single" w:color="auto" w:sz="4" w:space="0"/>
                  </w:tcBorders>
                  <w:vAlign w:val="center"/>
                </w:tcPr>
                <w:p w14:paraId="22E60AD5">
                  <w:pPr>
                    <w:pStyle w:val="62"/>
                  </w:pPr>
                  <w:r>
                    <w:rPr>
                      <w:rFonts w:hint="eastAsia"/>
                    </w:rPr>
                    <w:t>新增工业废水直排建设项目（槽罐车外送污水处理厂的除外）；新增废水直排的污水集中处理厂</w:t>
                  </w:r>
                </w:p>
              </w:tc>
              <w:tc>
                <w:tcPr>
                  <w:tcW w:w="3260" w:type="dxa"/>
                  <w:tcBorders>
                    <w:top w:val="single" w:color="auto" w:sz="4" w:space="0"/>
                    <w:left w:val="single" w:color="auto" w:sz="4" w:space="0"/>
                    <w:bottom w:val="single" w:color="auto" w:sz="4" w:space="0"/>
                    <w:right w:val="single" w:color="auto" w:sz="4" w:space="0"/>
                  </w:tcBorders>
                  <w:vAlign w:val="center"/>
                </w:tcPr>
                <w:p w14:paraId="6E3A4978">
                  <w:pPr>
                    <w:pStyle w:val="62"/>
                  </w:pPr>
                  <w:r>
                    <w:rPr>
                      <w:rFonts w:hint="eastAsia"/>
                    </w:rPr>
                    <w:t>本项目生活污水依托马泰壕煤矿南翼回风立井施工场地临时办公生活区已建化粪池收集后，定期拉运至煤矿生活污水处理站处理回用，不外排；生产废水经沉淀池沉淀后回用，不外排。</w:t>
                  </w:r>
                </w:p>
              </w:tc>
            </w:tr>
            <w:tr w14:paraId="6A01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1779B954">
                  <w:pPr>
                    <w:pStyle w:val="62"/>
                  </w:pPr>
                  <w:r>
                    <w:rPr>
                      <w:rFonts w:hint="eastAsia"/>
                    </w:rPr>
                    <w:t>环境风险</w:t>
                  </w:r>
                </w:p>
              </w:tc>
              <w:tc>
                <w:tcPr>
                  <w:tcW w:w="2718" w:type="dxa"/>
                  <w:tcBorders>
                    <w:top w:val="single" w:color="auto" w:sz="4" w:space="0"/>
                    <w:left w:val="single" w:color="auto" w:sz="4" w:space="0"/>
                    <w:bottom w:val="single" w:color="auto" w:sz="4" w:space="0"/>
                    <w:right w:val="single" w:color="auto" w:sz="4" w:space="0"/>
                  </w:tcBorders>
                  <w:vAlign w:val="center"/>
                </w:tcPr>
                <w:p w14:paraId="33C77F11">
                  <w:pPr>
                    <w:pStyle w:val="62"/>
                  </w:pPr>
                  <w:r>
                    <w:rPr>
                      <w:rFonts w:hint="eastAsia"/>
                    </w:rPr>
                    <w:t>有毒有害和易燃易爆危险物质存储量超过临界量的建设项目</w:t>
                  </w:r>
                </w:p>
              </w:tc>
              <w:tc>
                <w:tcPr>
                  <w:tcW w:w="3260" w:type="dxa"/>
                  <w:tcBorders>
                    <w:top w:val="single" w:color="auto" w:sz="4" w:space="0"/>
                    <w:left w:val="single" w:color="auto" w:sz="4" w:space="0"/>
                    <w:bottom w:val="single" w:color="auto" w:sz="4" w:space="0"/>
                    <w:right w:val="single" w:color="auto" w:sz="4" w:space="0"/>
                  </w:tcBorders>
                  <w:vAlign w:val="center"/>
                </w:tcPr>
                <w:p w14:paraId="076287D2">
                  <w:pPr>
                    <w:pStyle w:val="62"/>
                  </w:pPr>
                  <w:r>
                    <w:rPr>
                      <w:rFonts w:hint="eastAsia"/>
                    </w:rPr>
                    <w:t>项目不涉及有毒有害和易燃易爆危险物质</w:t>
                  </w:r>
                </w:p>
              </w:tc>
            </w:tr>
            <w:tr w14:paraId="2E87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4AEF76C3">
                  <w:pPr>
                    <w:pStyle w:val="62"/>
                  </w:pPr>
                  <w:r>
                    <w:rPr>
                      <w:rFonts w:hint="eastAsia"/>
                    </w:rPr>
                    <w:t>生态</w:t>
                  </w:r>
                </w:p>
              </w:tc>
              <w:tc>
                <w:tcPr>
                  <w:tcW w:w="2718" w:type="dxa"/>
                  <w:tcBorders>
                    <w:top w:val="single" w:color="auto" w:sz="4" w:space="0"/>
                    <w:left w:val="single" w:color="auto" w:sz="4" w:space="0"/>
                    <w:bottom w:val="single" w:color="auto" w:sz="4" w:space="0"/>
                    <w:right w:val="single" w:color="auto" w:sz="4" w:space="0"/>
                  </w:tcBorders>
                  <w:vAlign w:val="center"/>
                </w:tcPr>
                <w:p w14:paraId="5FAC056F">
                  <w:pPr>
                    <w:pStyle w:val="62"/>
                  </w:pPr>
                  <w:r>
                    <w:rPr>
                      <w:rFonts w:hint="eastAsia"/>
                    </w:rPr>
                    <w:t>取水口下游</w:t>
                  </w:r>
                  <w:r>
                    <w:t>500</w:t>
                  </w:r>
                  <w:r>
                    <w:rPr>
                      <w:rFonts w:hint="eastAsia"/>
                    </w:rPr>
                    <w:t>米范围内有重要水生生物的自然产卵场、索饵场、越冬场和洄游通道的新增河道取水的污染类建设项目</w:t>
                  </w:r>
                </w:p>
              </w:tc>
              <w:tc>
                <w:tcPr>
                  <w:tcW w:w="3260" w:type="dxa"/>
                  <w:tcBorders>
                    <w:top w:val="single" w:color="auto" w:sz="4" w:space="0"/>
                    <w:left w:val="single" w:color="auto" w:sz="4" w:space="0"/>
                    <w:bottom w:val="single" w:color="auto" w:sz="4" w:space="0"/>
                    <w:right w:val="single" w:color="auto" w:sz="4" w:space="0"/>
                  </w:tcBorders>
                  <w:vAlign w:val="center"/>
                </w:tcPr>
                <w:p w14:paraId="6559510F">
                  <w:pPr>
                    <w:pStyle w:val="62"/>
                  </w:pPr>
                  <w:r>
                    <w:rPr>
                      <w:rFonts w:hint="eastAsia"/>
                    </w:rPr>
                    <w:t>项目生产和生活用水来自于马泰壕煤矿。项目不涉及。</w:t>
                  </w:r>
                </w:p>
              </w:tc>
            </w:tr>
            <w:tr w14:paraId="1704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218DA72B">
                  <w:pPr>
                    <w:pStyle w:val="62"/>
                  </w:pPr>
                  <w:r>
                    <w:rPr>
                      <w:rFonts w:hint="eastAsia"/>
                    </w:rPr>
                    <w:t>海洋</w:t>
                  </w:r>
                </w:p>
              </w:tc>
              <w:tc>
                <w:tcPr>
                  <w:tcW w:w="2718" w:type="dxa"/>
                  <w:tcBorders>
                    <w:top w:val="single" w:color="auto" w:sz="4" w:space="0"/>
                    <w:left w:val="single" w:color="auto" w:sz="4" w:space="0"/>
                    <w:bottom w:val="single" w:color="auto" w:sz="4" w:space="0"/>
                    <w:right w:val="single" w:color="auto" w:sz="4" w:space="0"/>
                  </w:tcBorders>
                  <w:vAlign w:val="center"/>
                </w:tcPr>
                <w:p w14:paraId="5252D7F7">
                  <w:pPr>
                    <w:pStyle w:val="62"/>
                  </w:pPr>
                  <w:r>
                    <w:rPr>
                      <w:rFonts w:hint="eastAsia"/>
                    </w:rPr>
                    <w:t>直接向海排放污染物的海洋工程建设项目</w:t>
                  </w:r>
                </w:p>
              </w:tc>
              <w:tc>
                <w:tcPr>
                  <w:tcW w:w="3260" w:type="dxa"/>
                  <w:tcBorders>
                    <w:top w:val="single" w:color="auto" w:sz="4" w:space="0"/>
                    <w:left w:val="single" w:color="auto" w:sz="4" w:space="0"/>
                    <w:bottom w:val="single" w:color="auto" w:sz="4" w:space="0"/>
                    <w:right w:val="single" w:color="auto" w:sz="4" w:space="0"/>
                  </w:tcBorders>
                  <w:vAlign w:val="center"/>
                </w:tcPr>
                <w:p w14:paraId="4F33F32D">
                  <w:pPr>
                    <w:pStyle w:val="62"/>
                  </w:pPr>
                  <w:r>
                    <w:rPr>
                      <w:rFonts w:hint="eastAsia"/>
                    </w:rPr>
                    <w:t>项目不涉及。</w:t>
                  </w:r>
                </w:p>
              </w:tc>
            </w:tr>
            <w:tr w14:paraId="037D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021" w:type="dxa"/>
                  <w:tcBorders>
                    <w:top w:val="single" w:color="auto" w:sz="4" w:space="0"/>
                    <w:left w:val="single" w:color="auto" w:sz="4" w:space="0"/>
                    <w:bottom w:val="single" w:color="auto" w:sz="4" w:space="0"/>
                    <w:right w:val="single" w:color="auto" w:sz="4" w:space="0"/>
                  </w:tcBorders>
                  <w:vAlign w:val="center"/>
                </w:tcPr>
                <w:p w14:paraId="2F46B961">
                  <w:pPr>
                    <w:pStyle w:val="62"/>
                  </w:pPr>
                  <w:r>
                    <w:rPr>
                      <w:rFonts w:hint="eastAsia"/>
                    </w:rPr>
                    <w:t>地下水</w:t>
                  </w:r>
                </w:p>
              </w:tc>
              <w:tc>
                <w:tcPr>
                  <w:tcW w:w="2718" w:type="dxa"/>
                  <w:tcBorders>
                    <w:top w:val="single" w:color="auto" w:sz="4" w:space="0"/>
                    <w:left w:val="single" w:color="auto" w:sz="4" w:space="0"/>
                    <w:bottom w:val="single" w:color="auto" w:sz="4" w:space="0"/>
                    <w:right w:val="single" w:color="auto" w:sz="4" w:space="0"/>
                  </w:tcBorders>
                  <w:vAlign w:val="center"/>
                </w:tcPr>
                <w:p w14:paraId="474297DA">
                  <w:pPr>
                    <w:pStyle w:val="62"/>
                  </w:pPr>
                  <w:r>
                    <w:rPr>
                      <w:rFonts w:hint="eastAsia"/>
                    </w:rPr>
                    <w:t>地下水原则上不开展专项评价，涉及集中式饮用水水源和热水、矿泉水、温泉等特殊地下水资源保护区的开展地下水专项评价工作</w:t>
                  </w:r>
                </w:p>
              </w:tc>
              <w:tc>
                <w:tcPr>
                  <w:tcW w:w="3260" w:type="dxa"/>
                  <w:tcBorders>
                    <w:top w:val="single" w:color="auto" w:sz="4" w:space="0"/>
                    <w:left w:val="single" w:color="auto" w:sz="4" w:space="0"/>
                    <w:bottom w:val="single" w:color="auto" w:sz="4" w:space="0"/>
                    <w:right w:val="single" w:color="auto" w:sz="4" w:space="0"/>
                  </w:tcBorders>
                  <w:vAlign w:val="center"/>
                </w:tcPr>
                <w:p w14:paraId="60C86953">
                  <w:pPr>
                    <w:pStyle w:val="62"/>
                  </w:pPr>
                  <w:r>
                    <w:rPr>
                      <w:rFonts w:hint="eastAsia"/>
                    </w:rPr>
                    <w:t>本项目供水水源为马泰壕煤矿矿井水处理站中水，中水通过地面架空管道输送至南风井</w:t>
                  </w:r>
                  <w:r>
                    <w:rPr>
                      <w:rFonts w:hint="eastAsia"/>
                      <w:color w:val="FF0000"/>
                    </w:rPr>
                    <w:t>工业场地</w:t>
                  </w:r>
                  <w:r>
                    <w:rPr>
                      <w:rFonts w:hint="eastAsia"/>
                    </w:rPr>
                    <w:t>；项目周边500m范围内无居民点，周边无分散式或集中式供水水水源井。</w:t>
                  </w:r>
                </w:p>
              </w:tc>
            </w:tr>
          </w:tbl>
          <w:p w14:paraId="41C9D9CD">
            <w:pPr>
              <w:ind w:firstLine="0" w:firstLineChars="0"/>
            </w:pPr>
          </w:p>
          <w:p w14:paraId="52D5682A">
            <w:pPr>
              <w:pStyle w:val="2"/>
              <w:ind w:firstLine="480"/>
            </w:pPr>
          </w:p>
        </w:tc>
      </w:tr>
      <w:tr w14:paraId="2839F3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76357363">
            <w:pPr>
              <w:ind w:firstLine="0" w:firstLineChars="0"/>
              <w:rPr>
                <w:kern w:val="0"/>
              </w:rPr>
            </w:pPr>
            <w:r>
              <w:t>规划情况</w:t>
            </w:r>
          </w:p>
        </w:tc>
        <w:tc>
          <w:tcPr>
            <w:tcW w:w="7332" w:type="dxa"/>
            <w:gridSpan w:val="3"/>
            <w:vAlign w:val="center"/>
          </w:tcPr>
          <w:p w14:paraId="0816545B">
            <w:pPr>
              <w:ind w:firstLine="480"/>
            </w:pPr>
            <w:r>
              <w:rPr>
                <w:rFonts w:hint="eastAsia"/>
              </w:rPr>
              <w:t>2010 年，国家发展和改革委员会对内蒙古自治区鄂尔多斯新街矿区总体规划以发改能源〔2010〕1911 号文进行了批复；</w:t>
            </w:r>
          </w:p>
          <w:p w14:paraId="7B989931">
            <w:pPr>
              <w:ind w:firstLine="480"/>
            </w:pPr>
            <w:bookmarkStart w:id="6" w:name="OLE_LINK14"/>
            <w:r>
              <w:rPr>
                <w:rFonts w:hint="eastAsia"/>
              </w:rPr>
              <w:t>2024年6月，国家发展和改革委员会以发改能源〔2024〕792号文作出了《国家发展和改革委员会关于内蒙古新街矿区总体规划（修编）的批复》</w:t>
            </w:r>
            <w:bookmarkEnd w:id="6"/>
            <w:r>
              <w:rPr>
                <w:rFonts w:hint="eastAsia"/>
              </w:rPr>
              <w:t>。</w:t>
            </w:r>
          </w:p>
        </w:tc>
      </w:tr>
      <w:tr w14:paraId="1C28AC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91" w:type="dxa"/>
            <w:gridSpan w:val="2"/>
            <w:tcMar>
              <w:top w:w="16" w:type="dxa"/>
              <w:left w:w="16" w:type="dxa"/>
              <w:right w:w="16" w:type="dxa"/>
            </w:tcMar>
            <w:vAlign w:val="center"/>
          </w:tcPr>
          <w:p w14:paraId="5616A6CD">
            <w:pPr>
              <w:ind w:firstLine="0" w:firstLineChars="0"/>
              <w:rPr>
                <w:kern w:val="0"/>
              </w:rPr>
            </w:pPr>
            <w:r>
              <w:t>规划环境影响评价情况</w:t>
            </w:r>
          </w:p>
        </w:tc>
        <w:tc>
          <w:tcPr>
            <w:tcW w:w="7332" w:type="dxa"/>
            <w:gridSpan w:val="3"/>
            <w:vAlign w:val="center"/>
          </w:tcPr>
          <w:p w14:paraId="3E09E1D0">
            <w:pPr>
              <w:ind w:firstLine="473"/>
            </w:pPr>
            <w:r>
              <w:rPr>
                <w:rFonts w:hint="eastAsia" w:cs="Times New Roman"/>
                <w:w w:val="99"/>
              </w:rPr>
              <w:t>2023年7月，生态环境部以环审</w:t>
            </w:r>
            <w:r>
              <w:rPr>
                <w:rFonts w:cs="Times New Roman"/>
                <w:w w:val="99"/>
              </w:rPr>
              <w:t>〔</w:t>
            </w:r>
            <w:r>
              <w:rPr>
                <w:rFonts w:hint="eastAsia" w:cs="Times New Roman"/>
                <w:w w:val="99"/>
              </w:rPr>
              <w:t>2023〕71号文作出了关于《内蒙古自治区鄂尔多斯市东胜煤田新街煤炭</w:t>
            </w:r>
            <w:r>
              <w:rPr>
                <w:rFonts w:hint="eastAsia"/>
              </w:rPr>
              <w:t>矿区</w:t>
            </w:r>
            <w:r>
              <w:rPr>
                <w:rFonts w:hint="eastAsia" w:cs="Times New Roman"/>
                <w:w w:val="99"/>
              </w:rPr>
              <w:t>总体规划（修编）环境影响报告书》的审查意见。</w:t>
            </w:r>
          </w:p>
        </w:tc>
      </w:tr>
      <w:tr w14:paraId="1E7943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56" w:type="dxa"/>
            <w:vAlign w:val="center"/>
          </w:tcPr>
          <w:p w14:paraId="40F93D01">
            <w:pPr>
              <w:ind w:firstLine="0" w:firstLineChars="0"/>
              <w:jc w:val="center"/>
              <w:rPr>
                <w:kern w:val="0"/>
              </w:rPr>
            </w:pPr>
            <w:r>
              <w:rPr>
                <w:kern w:val="0"/>
              </w:rPr>
              <w:t>规划及规划环境影响评价符合性分析</w:t>
            </w:r>
          </w:p>
        </w:tc>
        <w:tc>
          <w:tcPr>
            <w:tcW w:w="9067" w:type="dxa"/>
            <w:gridSpan w:val="4"/>
            <w:vAlign w:val="center"/>
          </w:tcPr>
          <w:p w14:paraId="202B5847">
            <w:pPr>
              <w:ind w:firstLine="480"/>
            </w:pPr>
            <w:r>
              <w:rPr>
                <w:rFonts w:hint="eastAsia" w:cs="Times New Roman"/>
              </w:rPr>
              <w:t>新街煤炭矿区总规模5900万吨/年，规划7个矿井，马泰壕煤矿属于其中之一。</w:t>
            </w:r>
            <w:r>
              <w:rPr>
                <w:rFonts w:cs="Times New Roman"/>
              </w:rPr>
              <w:t>马泰壕煤矿位于内蒙古鄂尔多斯市，行政区划隶属鄂尔多斯伊金霍洛旗札萨克镇，井田地理坐标为东经109°48′30″～109°57′18″，北纬39°07′55″～39°15′42″</w:t>
            </w:r>
            <w:r>
              <w:rPr>
                <w:rFonts w:hint="eastAsia"/>
              </w:rPr>
              <w:t>。</w:t>
            </w:r>
            <w:r>
              <w:rPr>
                <w:rFonts w:cs="Times New Roman"/>
              </w:rPr>
              <w:t>马泰壕</w:t>
            </w:r>
            <w:r>
              <w:rPr>
                <w:rFonts w:hint="eastAsia" w:cs="Times New Roman"/>
              </w:rPr>
              <w:t>井田已取得原国土资源部</w:t>
            </w:r>
            <w:r>
              <w:rPr>
                <w:rFonts w:hint="eastAsia" w:cs="Times New Roman"/>
                <w:lang w:eastAsia="zh-CN"/>
              </w:rPr>
              <w:t>颁发</w:t>
            </w:r>
            <w:r>
              <w:rPr>
                <w:rFonts w:hint="eastAsia" w:cs="Times New Roman"/>
              </w:rPr>
              <w:t>的采矿许可证（证号：C1000002017051110145147）</w:t>
            </w:r>
            <w:r>
              <w:rPr>
                <w:rFonts w:hint="eastAsia"/>
              </w:rPr>
              <w:t>，规划生产能力10Mt/a。</w:t>
            </w:r>
          </w:p>
          <w:p w14:paraId="64870CD5">
            <w:pPr>
              <w:ind w:firstLine="480"/>
            </w:pPr>
            <w:r>
              <w:rPr>
                <w:rFonts w:hint="eastAsia"/>
              </w:rPr>
              <w:t>本项目属于已投产马泰壕煤矿配套南翼回风立井施工用的临时搅拌站，项目位于鄂尔多斯市伊金霍洛旗札萨克镇乌兰陶勒盖村马泰壕煤矿南翼回风立井</w:t>
            </w:r>
            <w:r>
              <w:rPr>
                <w:rFonts w:hint="eastAsia"/>
                <w:color w:val="FF0000"/>
              </w:rPr>
              <w:t>工业场地</w:t>
            </w:r>
            <w:r>
              <w:rPr>
                <w:rFonts w:hint="eastAsia"/>
              </w:rPr>
              <w:t>内，不新增占地，待南翼回风立井施工结束后拆除。因此，项目建设符合规划及规划环境影响评价。</w:t>
            </w:r>
          </w:p>
          <w:p w14:paraId="2C75D382">
            <w:pPr>
              <w:pStyle w:val="53"/>
            </w:pPr>
            <w:r>
              <w:rPr>
                <w:rFonts w:hint="eastAsia"/>
              </w:rPr>
              <w:t>表</w:t>
            </w:r>
            <w:r>
              <w:t>1-</w:t>
            </w:r>
            <w:r>
              <w:rPr>
                <w:rFonts w:hint="eastAsia"/>
              </w:rPr>
              <w:t>2</w:t>
            </w:r>
            <w:r>
              <w:t xml:space="preserve"> 与矿区规划环评审查意见的符合性分析</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16"/>
              <w:gridCol w:w="6329"/>
              <w:gridCol w:w="1671"/>
              <w:gridCol w:w="523"/>
            </w:tblGrid>
            <w:tr w14:paraId="35D3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79" w:type="pct"/>
                  <w:tcMar>
                    <w:top w:w="0" w:type="dxa"/>
                    <w:left w:w="28" w:type="dxa"/>
                    <w:bottom w:w="0" w:type="dxa"/>
                    <w:right w:w="28" w:type="dxa"/>
                  </w:tcMar>
                  <w:vAlign w:val="center"/>
                </w:tcPr>
                <w:p w14:paraId="31C62FBD">
                  <w:pPr>
                    <w:pStyle w:val="81"/>
                  </w:pPr>
                  <w:r>
                    <w:t>序号</w:t>
                  </w:r>
                </w:p>
              </w:tc>
              <w:tc>
                <w:tcPr>
                  <w:tcW w:w="3580" w:type="pct"/>
                  <w:tcMar>
                    <w:top w:w="0" w:type="dxa"/>
                    <w:left w:w="28" w:type="dxa"/>
                    <w:bottom w:w="0" w:type="dxa"/>
                    <w:right w:w="28" w:type="dxa"/>
                  </w:tcMar>
                  <w:vAlign w:val="center"/>
                </w:tcPr>
                <w:p w14:paraId="6EAB7FB0">
                  <w:pPr>
                    <w:pStyle w:val="81"/>
                  </w:pPr>
                  <w:r>
                    <w:t>矿区规划环评审查意见</w:t>
                  </w:r>
                </w:p>
              </w:tc>
              <w:tc>
                <w:tcPr>
                  <w:tcW w:w="945" w:type="pct"/>
                  <w:tcMar>
                    <w:top w:w="0" w:type="dxa"/>
                    <w:left w:w="28" w:type="dxa"/>
                    <w:bottom w:w="0" w:type="dxa"/>
                    <w:right w:w="28" w:type="dxa"/>
                  </w:tcMar>
                  <w:vAlign w:val="center"/>
                </w:tcPr>
                <w:p w14:paraId="0CDC6208">
                  <w:pPr>
                    <w:pStyle w:val="81"/>
                  </w:pPr>
                  <w:r>
                    <w:t>本项目</w:t>
                  </w:r>
                </w:p>
              </w:tc>
              <w:tc>
                <w:tcPr>
                  <w:tcW w:w="296" w:type="pct"/>
                  <w:tcMar>
                    <w:top w:w="0" w:type="dxa"/>
                    <w:left w:w="28" w:type="dxa"/>
                    <w:bottom w:w="0" w:type="dxa"/>
                    <w:right w:w="28" w:type="dxa"/>
                  </w:tcMar>
                  <w:vAlign w:val="center"/>
                </w:tcPr>
                <w:p w14:paraId="61478290">
                  <w:pPr>
                    <w:pStyle w:val="81"/>
                  </w:pPr>
                  <w:r>
                    <w:t>相符性</w:t>
                  </w:r>
                </w:p>
              </w:tc>
            </w:tr>
            <w:tr w14:paraId="1EFF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79" w:type="pct"/>
                  <w:tcMar>
                    <w:top w:w="0" w:type="dxa"/>
                    <w:left w:w="28" w:type="dxa"/>
                    <w:bottom w:w="0" w:type="dxa"/>
                    <w:right w:w="28" w:type="dxa"/>
                  </w:tcMar>
                  <w:vAlign w:val="center"/>
                </w:tcPr>
                <w:p w14:paraId="06CC85FC">
                  <w:pPr>
                    <w:pStyle w:val="81"/>
                  </w:pPr>
                  <w:r>
                    <w:t>1</w:t>
                  </w:r>
                </w:p>
              </w:tc>
              <w:tc>
                <w:tcPr>
                  <w:tcW w:w="3580" w:type="pct"/>
                  <w:tcMar>
                    <w:top w:w="0" w:type="dxa"/>
                    <w:left w:w="28" w:type="dxa"/>
                    <w:bottom w:w="0" w:type="dxa"/>
                    <w:right w:w="28" w:type="dxa"/>
                  </w:tcMar>
                  <w:vAlign w:val="center"/>
                </w:tcPr>
                <w:p w14:paraId="5952E9D3">
                  <w:pPr>
                    <w:pStyle w:val="62"/>
                    <w:jc w:val="both"/>
                  </w:pPr>
                  <w:r>
                    <w:rPr>
                      <w:rFonts w:hint="eastAsia"/>
                    </w:rPr>
                    <w:t>坚持生态优先、节约集约、绿色低碳发展。 坚持以习近平生态文明思想为指导，严格落实习近平总书记关于内蒙古自治区生态环境保护的重要指示批示精神，以推动区域高质量发展为总体目标，根据区域主导生态功能，将严守生态保护红线、严格维护区域防风固沙和典型草原沙漠化控制主导生态功能、保护良好水生态功能等内容纳入《规划》的生态环境保护目标，并进一步明确和细化。统筹考虑生态环境保护和国家能源保障要求，切实落实《报告书》提出的各项《规划》优化调整建议和生态环境保护对策措施，促进矿区开发与生态环境保护相协调，维护区域生态安全。</w:t>
                  </w:r>
                </w:p>
              </w:tc>
              <w:tc>
                <w:tcPr>
                  <w:tcW w:w="945" w:type="pct"/>
                  <w:tcMar>
                    <w:top w:w="0" w:type="dxa"/>
                    <w:left w:w="28" w:type="dxa"/>
                    <w:bottom w:w="0" w:type="dxa"/>
                    <w:right w:w="28" w:type="dxa"/>
                  </w:tcMar>
                  <w:vAlign w:val="center"/>
                </w:tcPr>
                <w:p w14:paraId="35CE6B01">
                  <w:pPr>
                    <w:pStyle w:val="62"/>
                    <w:jc w:val="both"/>
                  </w:pPr>
                  <w:r>
                    <w:t>本项目用地范围不涉及生态保护红线、</w:t>
                  </w:r>
                  <w:r>
                    <w:rPr>
                      <w:rFonts w:hint="eastAsia"/>
                    </w:rPr>
                    <w:t>自然保护区、风景名胜区、水源地保护区、森林公园</w:t>
                  </w:r>
                  <w:r>
                    <w:t>等环境敏感目标。</w:t>
                  </w:r>
                </w:p>
              </w:tc>
              <w:tc>
                <w:tcPr>
                  <w:tcW w:w="296" w:type="pct"/>
                  <w:tcMar>
                    <w:top w:w="0" w:type="dxa"/>
                    <w:left w:w="28" w:type="dxa"/>
                    <w:bottom w:w="0" w:type="dxa"/>
                    <w:right w:w="28" w:type="dxa"/>
                  </w:tcMar>
                  <w:vAlign w:val="center"/>
                </w:tcPr>
                <w:p w14:paraId="57BEFDA7">
                  <w:pPr>
                    <w:pStyle w:val="81"/>
                  </w:pPr>
                  <w:r>
                    <w:t>符合</w:t>
                  </w:r>
                </w:p>
              </w:tc>
            </w:tr>
            <w:tr w14:paraId="3299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63505F86">
                  <w:pPr>
                    <w:pStyle w:val="81"/>
                  </w:pPr>
                  <w:r>
                    <w:t>2</w:t>
                  </w:r>
                </w:p>
              </w:tc>
              <w:tc>
                <w:tcPr>
                  <w:tcW w:w="3580" w:type="pct"/>
                  <w:tcMar>
                    <w:top w:w="0" w:type="dxa"/>
                    <w:left w:w="28" w:type="dxa"/>
                    <w:bottom w:w="0" w:type="dxa"/>
                    <w:right w:w="28" w:type="dxa"/>
                  </w:tcMar>
                  <w:vAlign w:val="center"/>
                </w:tcPr>
                <w:p w14:paraId="40DDF319">
                  <w:pPr>
                    <w:pStyle w:val="62"/>
                    <w:jc w:val="both"/>
                  </w:pPr>
                  <w:r>
                    <w:rPr>
                      <w:rFonts w:hint="eastAsia"/>
                    </w:rPr>
                    <w:t>控制矿区开发强度，优化建设时序。严格落实《报告书》提出的矿区建设时序优化调整建议，同意《报告书》从减缓对札萨克镇饮用水水源地、红碱淖流域生态环境影响角度提出的暂缓开发楚鲁图井田的建议。统筹考虑红碱淖流域保护和国家能源保供要求，进一步论证马泰壕井田规模环境可行性，根据论证结果进一步优化开采强度，并采取区域煤层限采、充填开采等措施，以减缓对红碱淖流域水资源与生态环境的影响。对导水裂缝带导通白垩系区域、安定组隔水层剩余厚度小于20米区域和地表积水区应严格落实保水采煤措施。深化不同充填开采的材料和方式的技术、经济、环境可行性论证，各井田采取的充填、注浆等保水采煤措施应确保充填材料浸出液满足相关标准和要求，确保不对地下水环境质量造成不良影响。</w:t>
                  </w:r>
                </w:p>
              </w:tc>
              <w:tc>
                <w:tcPr>
                  <w:tcW w:w="945" w:type="pct"/>
                  <w:tcMar>
                    <w:top w:w="0" w:type="dxa"/>
                    <w:left w:w="28" w:type="dxa"/>
                    <w:bottom w:w="0" w:type="dxa"/>
                    <w:right w:w="28" w:type="dxa"/>
                  </w:tcMar>
                  <w:vAlign w:val="center"/>
                </w:tcPr>
                <w:p w14:paraId="1DF24A2C">
                  <w:pPr>
                    <w:pStyle w:val="62"/>
                    <w:jc w:val="both"/>
                  </w:pPr>
                  <w:r>
                    <w:t>本项目</w:t>
                  </w:r>
                  <w:r>
                    <w:rPr>
                      <w:rFonts w:hint="eastAsia"/>
                    </w:rPr>
                    <w:t>属于马泰壕煤矿南翼回风立井施工配套临时搅拌站，不涉及此条</w:t>
                  </w:r>
                </w:p>
              </w:tc>
              <w:tc>
                <w:tcPr>
                  <w:tcW w:w="296" w:type="pct"/>
                  <w:tcMar>
                    <w:top w:w="0" w:type="dxa"/>
                    <w:left w:w="28" w:type="dxa"/>
                    <w:bottom w:w="0" w:type="dxa"/>
                    <w:right w:w="28" w:type="dxa"/>
                  </w:tcMar>
                  <w:vAlign w:val="center"/>
                </w:tcPr>
                <w:p w14:paraId="0D86FA8E">
                  <w:pPr>
                    <w:pStyle w:val="81"/>
                  </w:pPr>
                  <w:r>
                    <w:t>符合</w:t>
                  </w:r>
                </w:p>
              </w:tc>
            </w:tr>
            <w:tr w14:paraId="2D9D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02E3E072">
                  <w:pPr>
                    <w:pStyle w:val="81"/>
                  </w:pPr>
                  <w:r>
                    <w:t>3</w:t>
                  </w:r>
                </w:p>
              </w:tc>
              <w:tc>
                <w:tcPr>
                  <w:tcW w:w="3580" w:type="pct"/>
                  <w:tcMar>
                    <w:top w:w="0" w:type="dxa"/>
                    <w:left w:w="28" w:type="dxa"/>
                    <w:bottom w:w="0" w:type="dxa"/>
                    <w:right w:w="28" w:type="dxa"/>
                  </w:tcMar>
                  <w:vAlign w:val="center"/>
                </w:tcPr>
                <w:p w14:paraId="6187FA6E">
                  <w:pPr>
                    <w:pStyle w:val="62"/>
                    <w:jc w:val="both"/>
                  </w:pPr>
                  <w:r>
                    <w:rPr>
                      <w:rFonts w:hint="eastAsia"/>
                    </w:rPr>
                    <w:t>严格保护生态空间，优化矿区开发布局。主动对接内蒙古自治区和鄂尔多斯市国土空间规划，加强《规划》与区域生态环境分区管控方案、主体功能区规划、生态功能区划、内蒙古自治区“十四五”矿产资源总体规划及规划环评等的协调衔接，确保符合相关管控和保护要求。对涉及的鄂尔多斯市城市禁采区、红庆河城址、铁路、公路、气井、输气管线、供水管线、输电线路等环境保护目标采取划定禁采区、留设保护煤柱等保护措施，根据地表沉陷观测结果，必要时修正禁采区或保护煤柱范围，尽量预防或者减轻矿区开采对保护目标产生的不良影响。原则上察哈素二号井田、尔林兔井田开采应避让与红碱淖汇水区重叠区域，红庆河二号井田应避让甘珠庙饮用水水源地补给区，并对红碱淖流域、甘珠庙饮用水水源地开展地下水长期监测，根据影响情况和后续水文地质资料深度及时优化调整开采方案，确保减缓对红碱淖流域和饮用水水源地的影响。严格落实马泰壕井田西部边界为札萨克河留设200米保护煤柱要求。通格朗河、木独石梨河、活鸡兔沟、呼和乌素沟、札萨克水库等区域应采取严格保护措施，加强监测，确保河流水生态功能不降低。矿区规划矿井均涉及基本草原，应加强与草原保护的协调，按照《关于实行征占用草原林地分区用途管控的通知》</w:t>
                  </w:r>
                  <w:r>
                    <w:rPr>
                      <w:rFonts w:hint="eastAsia" w:ascii="宋体" w:hAnsi="宋体"/>
                    </w:rPr>
                    <w:t>(</w:t>
                  </w:r>
                  <w:r>
                    <w:rPr>
                      <w:rFonts w:hint="eastAsia"/>
                    </w:rPr>
                    <w:t>内林草草监发〔2021〕257号</w:t>
                  </w:r>
                  <w:r>
                    <w:rPr>
                      <w:rFonts w:hint="eastAsia" w:ascii="宋体" w:hAnsi="宋体"/>
                    </w:rPr>
                    <w:t>)</w:t>
                  </w:r>
                  <w:r>
                    <w:rPr>
                      <w:rFonts w:hint="eastAsia"/>
                    </w:rPr>
                    <w:t>要求，位于西部区域生态保护红线外的基本草原区应严 格控制新上矿产资源开发项目，除保障国家能源战略安全的项目外，不得新设</w:t>
                  </w:r>
                  <w:r>
                    <w:rPr>
                      <w:rFonts w:hint="eastAsia" w:ascii="宋体" w:hAnsi="宋体"/>
                    </w:rPr>
                    <w:t>(</w:t>
                  </w:r>
                  <w:r>
                    <w:rPr>
                      <w:rFonts w:hint="eastAsia"/>
                    </w:rPr>
                    <w:t>增扩</w:t>
                  </w:r>
                  <w:r>
                    <w:rPr>
                      <w:rFonts w:hint="eastAsia" w:ascii="宋体" w:hAnsi="宋体"/>
                    </w:rPr>
                    <w:t>)</w:t>
                  </w:r>
                  <w:r>
                    <w:rPr>
                      <w:rFonts w:hint="eastAsia"/>
                    </w:rPr>
                    <w:t>矿业权。项目实施应符合《内蒙古自治区煤炭管理条例》第九条“严格控制在生态保护红线外草原区规划 建设新的煤炭开发项目、扩大露天开采区域，确有特殊需要的，由自治区人民政府依照国家和自治区有关规定审批”的规定，否则不得开采。按照法律法规和主管部门要求，做好二级国家级公益林、永久基本农田等的保护、恢复和补偿，确保其生态功能不降低 。</w:t>
                  </w:r>
                </w:p>
              </w:tc>
              <w:tc>
                <w:tcPr>
                  <w:tcW w:w="945" w:type="pct"/>
                  <w:tcMar>
                    <w:top w:w="0" w:type="dxa"/>
                    <w:left w:w="28" w:type="dxa"/>
                    <w:bottom w:w="0" w:type="dxa"/>
                    <w:right w:w="28" w:type="dxa"/>
                  </w:tcMar>
                  <w:vAlign w:val="center"/>
                </w:tcPr>
                <w:p w14:paraId="00784E8A">
                  <w:pPr>
                    <w:pStyle w:val="62"/>
                    <w:jc w:val="both"/>
                  </w:pPr>
                  <w:r>
                    <w:t>本项目运行期</w:t>
                  </w:r>
                  <w:r>
                    <w:rPr>
                      <w:rFonts w:hint="eastAsia"/>
                    </w:rPr>
                    <w:t>生活污水和生产废水不外排，不会对周边地表水产生影响；本项目不涉及国家二级公益林和基本草原，</w:t>
                  </w:r>
                  <w:r>
                    <w:rPr>
                      <w:rFonts w:hint="eastAsia"/>
                      <w:color w:val="FF0000"/>
                    </w:rPr>
                    <w:t>占地全部为林地，占用林地已取得了批复文件。</w:t>
                  </w:r>
                </w:p>
              </w:tc>
              <w:tc>
                <w:tcPr>
                  <w:tcW w:w="296" w:type="pct"/>
                  <w:tcMar>
                    <w:top w:w="0" w:type="dxa"/>
                    <w:left w:w="28" w:type="dxa"/>
                    <w:bottom w:w="0" w:type="dxa"/>
                    <w:right w:w="28" w:type="dxa"/>
                  </w:tcMar>
                  <w:vAlign w:val="center"/>
                </w:tcPr>
                <w:p w14:paraId="219857DA">
                  <w:pPr>
                    <w:pStyle w:val="81"/>
                  </w:pPr>
                  <w:r>
                    <w:t>符合</w:t>
                  </w:r>
                </w:p>
              </w:tc>
            </w:tr>
            <w:tr w14:paraId="18D7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3E486BE8">
                  <w:pPr>
                    <w:pStyle w:val="81"/>
                  </w:pPr>
                  <w:r>
                    <w:t>4</w:t>
                  </w:r>
                </w:p>
              </w:tc>
              <w:tc>
                <w:tcPr>
                  <w:tcW w:w="3580" w:type="pct"/>
                  <w:tcMar>
                    <w:top w:w="0" w:type="dxa"/>
                    <w:left w:w="28" w:type="dxa"/>
                    <w:bottom w:w="0" w:type="dxa"/>
                    <w:right w:w="28" w:type="dxa"/>
                  </w:tcMar>
                  <w:vAlign w:val="center"/>
                </w:tcPr>
                <w:p w14:paraId="4F727E07">
                  <w:pPr>
                    <w:pStyle w:val="62"/>
                    <w:jc w:val="both"/>
                  </w:pPr>
                  <w:r>
                    <w:rPr>
                      <w:rFonts w:hint="eastAsia"/>
                    </w:rPr>
                    <w:t>严格生态环境准入。全面落实各项资源环境要求，矿区煤炭开采污染物排放以及生产用水、能耗、物耗等应达到清洁生产一级指标。根据区域矿井水综合利用管网建设进展和矿区建设时序，加快矿井水综合利用进度，提高节水水平，置换区域地下水取水；矿井水等污</w:t>
                  </w:r>
                  <w:r>
                    <w:rPr>
                      <w:rFonts w:hint="eastAsia" w:ascii="宋体" w:hAnsi="宋体"/>
                    </w:rPr>
                    <w:t>(</w:t>
                  </w:r>
                  <w:r>
                    <w:rPr>
                      <w:rFonts w:hint="eastAsia"/>
                    </w:rPr>
                    <w:t>废</w:t>
                  </w:r>
                  <w:r>
                    <w:rPr>
                      <w:rFonts w:hint="eastAsia" w:ascii="宋体" w:hAnsi="宋体"/>
                    </w:rPr>
                    <w:t>)</w:t>
                  </w:r>
                  <w:r>
                    <w:rPr>
                      <w:rFonts w:hint="eastAsia"/>
                    </w:rPr>
                    <w:t>水经处理符合相关要求后分质回用，剩余矿井水用作红碱淖流域生态补水或提供给周边企业综合利用，提高水资源利用效率，最大限度减小矿井水和高盐水蓄水池渗漏对地下水环境的影响。矿井水处置产生的杂盐应结合属性鉴定结果，按照相关规范要求妥善处置。统筹矿区各矿井矸石填充、离层注浆等项目实施进展，因地制宜选择合理的煤矸石综合利用方式，实现生产期掘进矸石不出井，鼓励煤矸石用于井下充填、离层注浆、沉陷治理等，确保矸石得到合理处置。加强矿区煤炭贮存、转载、装卸的扬尘污染防治，红庆河二号井田新建燃气或清洁能源锅炉，确保符合区域大气环境质量改善要求。矿区应加强温室气体管控，积极开展矿井乏风余热利用相关研究，优先采用新能源施工机械，进一步优化地销煤运输方式，加大铁路等清洁运输比例。</w:t>
                  </w:r>
                </w:p>
              </w:tc>
              <w:tc>
                <w:tcPr>
                  <w:tcW w:w="945" w:type="pct"/>
                  <w:tcMar>
                    <w:top w:w="0" w:type="dxa"/>
                    <w:left w:w="28" w:type="dxa"/>
                    <w:bottom w:w="0" w:type="dxa"/>
                    <w:right w:w="28" w:type="dxa"/>
                  </w:tcMar>
                  <w:vAlign w:val="center"/>
                </w:tcPr>
                <w:p w14:paraId="613039A1">
                  <w:pPr>
                    <w:pStyle w:val="62"/>
                    <w:jc w:val="both"/>
                  </w:pPr>
                  <w:r>
                    <w:t>本项目运营期采取</w:t>
                  </w:r>
                  <w:r>
                    <w:rPr>
                      <w:rFonts w:hint="eastAsia"/>
                    </w:rPr>
                    <w:t>废气和</w:t>
                  </w:r>
                  <w:r>
                    <w:t>噪声防治措施后，</w:t>
                  </w:r>
                  <w:r>
                    <w:rPr>
                      <w:rFonts w:hint="eastAsia"/>
                    </w:rPr>
                    <w:t>废气和</w:t>
                  </w:r>
                  <w:r>
                    <w:t>噪声排放能够</w:t>
                  </w:r>
                  <w:r>
                    <w:rPr>
                      <w:rFonts w:hint="eastAsia"/>
                    </w:rPr>
                    <w:t>满足</w:t>
                  </w:r>
                  <w:r>
                    <w:t>相关排放标准限值要求，将生态环境影响降至最低水平。</w:t>
                  </w:r>
                </w:p>
              </w:tc>
              <w:tc>
                <w:tcPr>
                  <w:tcW w:w="296" w:type="pct"/>
                  <w:tcMar>
                    <w:top w:w="0" w:type="dxa"/>
                    <w:left w:w="28" w:type="dxa"/>
                    <w:bottom w:w="0" w:type="dxa"/>
                    <w:right w:w="28" w:type="dxa"/>
                  </w:tcMar>
                  <w:vAlign w:val="center"/>
                </w:tcPr>
                <w:p w14:paraId="026E9AA1">
                  <w:pPr>
                    <w:pStyle w:val="81"/>
                  </w:pPr>
                  <w:r>
                    <w:t>符合</w:t>
                  </w:r>
                </w:p>
              </w:tc>
            </w:tr>
            <w:tr w14:paraId="571D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4121E804">
                  <w:pPr>
                    <w:pStyle w:val="81"/>
                  </w:pPr>
                  <w:r>
                    <w:t>5</w:t>
                  </w:r>
                </w:p>
              </w:tc>
              <w:tc>
                <w:tcPr>
                  <w:tcW w:w="3580" w:type="pct"/>
                  <w:tcMar>
                    <w:top w:w="0" w:type="dxa"/>
                    <w:left w:w="28" w:type="dxa"/>
                    <w:bottom w:w="0" w:type="dxa"/>
                    <w:right w:w="28" w:type="dxa"/>
                  </w:tcMar>
                  <w:vAlign w:val="center"/>
                </w:tcPr>
                <w:p w14:paraId="303BE405">
                  <w:pPr>
                    <w:pStyle w:val="62"/>
                    <w:jc w:val="both"/>
                  </w:pPr>
                  <w:r>
                    <w:rPr>
                      <w:rFonts w:hint="eastAsia"/>
                    </w:rPr>
                    <w:t>加强生态修复设计，强化区域生态修复。严格控制矿区开发扰动范围，加大环境治理和生态修复力度，开展区域矿区开发对地下水影响及红碱淖国家级自然保护区的累积性影响等相关研究，结合红碱淖国家级自然保护区相关保护规划及管理要求，明确红碱淖流域生态补水原则，严格落实红碱淖流域生态保护与修复措施，切实预防或者减轻规划实施的生态环境影响，保障区域生态功能。生态修复应坚持因地制宜原则，重建与周边生态环境相协调的植物群落，保护和恢复生物多样性，最终形成可自然维持的生态系统。</w:t>
                  </w:r>
                </w:p>
              </w:tc>
              <w:tc>
                <w:tcPr>
                  <w:tcW w:w="945" w:type="pct"/>
                  <w:tcMar>
                    <w:top w:w="0" w:type="dxa"/>
                    <w:left w:w="28" w:type="dxa"/>
                    <w:bottom w:w="0" w:type="dxa"/>
                    <w:right w:w="28" w:type="dxa"/>
                  </w:tcMar>
                  <w:vAlign w:val="center"/>
                </w:tcPr>
                <w:p w14:paraId="46F389FB">
                  <w:pPr>
                    <w:pStyle w:val="62"/>
                    <w:jc w:val="both"/>
                    <w:rPr>
                      <w:rFonts w:cs="Times New Roman"/>
                    </w:rPr>
                  </w:pPr>
                  <w:r>
                    <w:rPr>
                      <w:rFonts w:hint="eastAsia"/>
                    </w:rPr>
                    <w:t>南翼回风立井施工结束后会拆除地面建筑并开展土地复垦措施，通过自然资源部门验收，马泰壕煤矿已制定了严格的土地复垦措施。</w:t>
                  </w:r>
                </w:p>
              </w:tc>
              <w:tc>
                <w:tcPr>
                  <w:tcW w:w="296" w:type="pct"/>
                  <w:tcMar>
                    <w:top w:w="0" w:type="dxa"/>
                    <w:left w:w="28" w:type="dxa"/>
                    <w:bottom w:w="0" w:type="dxa"/>
                    <w:right w:w="28" w:type="dxa"/>
                  </w:tcMar>
                  <w:vAlign w:val="center"/>
                </w:tcPr>
                <w:p w14:paraId="4631911D">
                  <w:pPr>
                    <w:pStyle w:val="81"/>
                  </w:pPr>
                  <w:r>
                    <w:t>符合</w:t>
                  </w:r>
                </w:p>
              </w:tc>
            </w:tr>
            <w:tr w14:paraId="5CBC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6E465E12">
                  <w:pPr>
                    <w:pStyle w:val="81"/>
                  </w:pPr>
                  <w:r>
                    <w:t>6</w:t>
                  </w:r>
                </w:p>
              </w:tc>
              <w:tc>
                <w:tcPr>
                  <w:tcW w:w="3580" w:type="pct"/>
                  <w:tcMar>
                    <w:top w:w="0" w:type="dxa"/>
                    <w:left w:w="28" w:type="dxa"/>
                    <w:bottom w:w="0" w:type="dxa"/>
                    <w:right w:w="28" w:type="dxa"/>
                  </w:tcMar>
                  <w:vAlign w:val="center"/>
                </w:tcPr>
                <w:p w14:paraId="28FAB525">
                  <w:pPr>
                    <w:pStyle w:val="62"/>
                    <w:jc w:val="both"/>
                    <w:rPr>
                      <w:snapToGrid/>
                    </w:rPr>
                  </w:pPr>
                  <w:r>
                    <w:rPr>
                      <w:rFonts w:hint="eastAsia"/>
                      <w:snapToGrid/>
                    </w:rPr>
                    <w:t>强化现有问题整改。在《规划》实施中，加强对现有生态环境问题的整改。红庆河煤矿和马泰壕煤矿应严格落实黄河流域生态环境警示片披露问题综合整治要求。针对马泰壕煤矿矿井水综合利用率低和未实施矸石井下填充工程，尔林兔井田洗选矸石未综合利用，矿区长期地表岩移、地下水和生态监测系统建设滞后等问题，制定详细整改方案，明确责任主体和整改时限。</w:t>
                  </w:r>
                </w:p>
              </w:tc>
              <w:tc>
                <w:tcPr>
                  <w:tcW w:w="945" w:type="pct"/>
                  <w:tcMar>
                    <w:top w:w="0" w:type="dxa"/>
                    <w:left w:w="28" w:type="dxa"/>
                    <w:bottom w:w="0" w:type="dxa"/>
                    <w:right w:w="28" w:type="dxa"/>
                  </w:tcMar>
                  <w:vAlign w:val="center"/>
                </w:tcPr>
                <w:p w14:paraId="1B200D9C">
                  <w:pPr>
                    <w:pStyle w:val="62"/>
                    <w:jc w:val="both"/>
                    <w:rPr>
                      <w:rFonts w:cs="Times New Roman"/>
                    </w:rPr>
                  </w:pPr>
                  <w:r>
                    <w:t>本项目</w:t>
                  </w:r>
                  <w:r>
                    <w:rPr>
                      <w:rFonts w:hint="eastAsia"/>
                    </w:rPr>
                    <w:t>生产生活用水利用马泰壕煤矿经深度处理后矿井水。</w:t>
                  </w:r>
                </w:p>
              </w:tc>
              <w:tc>
                <w:tcPr>
                  <w:tcW w:w="296" w:type="pct"/>
                  <w:tcMar>
                    <w:top w:w="0" w:type="dxa"/>
                    <w:left w:w="28" w:type="dxa"/>
                    <w:bottom w:w="0" w:type="dxa"/>
                    <w:right w:w="28" w:type="dxa"/>
                  </w:tcMar>
                  <w:vAlign w:val="center"/>
                </w:tcPr>
                <w:p w14:paraId="32C5EE73">
                  <w:pPr>
                    <w:pStyle w:val="81"/>
                  </w:pPr>
                  <w:r>
                    <w:t>符合</w:t>
                  </w:r>
                </w:p>
              </w:tc>
            </w:tr>
            <w:tr w14:paraId="66E6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0BC81618">
                  <w:pPr>
                    <w:pStyle w:val="81"/>
                  </w:pPr>
                  <w:r>
                    <w:rPr>
                      <w:rFonts w:hint="eastAsia"/>
                    </w:rPr>
                    <w:t>7</w:t>
                  </w:r>
                </w:p>
              </w:tc>
              <w:tc>
                <w:tcPr>
                  <w:tcW w:w="3580" w:type="pct"/>
                  <w:tcMar>
                    <w:top w:w="0" w:type="dxa"/>
                    <w:left w:w="28" w:type="dxa"/>
                    <w:bottom w:w="0" w:type="dxa"/>
                    <w:right w:w="28" w:type="dxa"/>
                  </w:tcMar>
                  <w:vAlign w:val="center"/>
                </w:tcPr>
                <w:p w14:paraId="2E8E9BD3">
                  <w:pPr>
                    <w:pStyle w:val="62"/>
                    <w:jc w:val="both"/>
                    <w:rPr>
                      <w:snapToGrid/>
                    </w:rPr>
                  </w:pPr>
                  <w:r>
                    <w:rPr>
                      <w:rFonts w:hint="eastAsia"/>
                      <w:snapToGrid/>
                    </w:rPr>
                    <w:t>加强矿区环境管理。督促建设单位落实煤炭开采生态环境保护的主体责任。加强生态环境监测，建立生态环境及地下水长期监测机制，加强导水裂隙带发育高度探测。对可能受采煤影响的红碱淖国家级自然保护区、查干淖水厂饮用水水源地等水源保护区、札萨克河等地表水体、成吉思汗国家森林公园等保护目标开展长期监测，必要时优化调整开采方案，强化生态环境保护对策措施，保障区域生态功能。</w:t>
                  </w:r>
                </w:p>
              </w:tc>
              <w:tc>
                <w:tcPr>
                  <w:tcW w:w="945" w:type="pct"/>
                  <w:tcMar>
                    <w:top w:w="0" w:type="dxa"/>
                    <w:left w:w="28" w:type="dxa"/>
                    <w:bottom w:w="0" w:type="dxa"/>
                    <w:right w:w="28" w:type="dxa"/>
                  </w:tcMar>
                  <w:vAlign w:val="center"/>
                </w:tcPr>
                <w:p w14:paraId="7043AD0D">
                  <w:pPr>
                    <w:pStyle w:val="62"/>
                    <w:jc w:val="both"/>
                  </w:pPr>
                  <w:r>
                    <w:rPr>
                      <w:rFonts w:hint="eastAsia"/>
                    </w:rPr>
                    <w:t>本项目影响范围不涉及以上保护目标</w:t>
                  </w:r>
                </w:p>
              </w:tc>
              <w:tc>
                <w:tcPr>
                  <w:tcW w:w="296" w:type="pct"/>
                  <w:tcMar>
                    <w:top w:w="0" w:type="dxa"/>
                    <w:left w:w="28" w:type="dxa"/>
                    <w:bottom w:w="0" w:type="dxa"/>
                    <w:right w:w="28" w:type="dxa"/>
                  </w:tcMar>
                  <w:vAlign w:val="center"/>
                </w:tcPr>
                <w:p w14:paraId="0D4412D2">
                  <w:pPr>
                    <w:pStyle w:val="81"/>
                  </w:pPr>
                  <w:r>
                    <w:rPr>
                      <w:rFonts w:hint="eastAsia"/>
                    </w:rPr>
                    <w:t>符合</w:t>
                  </w:r>
                </w:p>
              </w:tc>
            </w:tr>
            <w:tr w14:paraId="483A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79" w:type="pct"/>
                  <w:tcMar>
                    <w:top w:w="0" w:type="dxa"/>
                    <w:left w:w="28" w:type="dxa"/>
                    <w:bottom w:w="0" w:type="dxa"/>
                    <w:right w:w="28" w:type="dxa"/>
                  </w:tcMar>
                  <w:vAlign w:val="center"/>
                </w:tcPr>
                <w:p w14:paraId="05BB5C2B">
                  <w:pPr>
                    <w:pStyle w:val="81"/>
                  </w:pPr>
                  <w:r>
                    <w:rPr>
                      <w:rFonts w:hint="eastAsia"/>
                    </w:rPr>
                    <w:t>8</w:t>
                  </w:r>
                </w:p>
              </w:tc>
              <w:tc>
                <w:tcPr>
                  <w:tcW w:w="3580" w:type="pct"/>
                  <w:tcMar>
                    <w:top w:w="0" w:type="dxa"/>
                    <w:left w:w="28" w:type="dxa"/>
                    <w:bottom w:w="0" w:type="dxa"/>
                    <w:right w:w="28" w:type="dxa"/>
                  </w:tcMar>
                  <w:vAlign w:val="center"/>
                </w:tcPr>
                <w:p w14:paraId="5E810F46">
                  <w:pPr>
                    <w:pStyle w:val="62"/>
                    <w:jc w:val="both"/>
                    <w:rPr>
                      <w:snapToGrid/>
                    </w:rPr>
                  </w:pPr>
                  <w:r>
                    <w:rPr>
                      <w:rFonts w:hint="eastAsia"/>
                      <w:snapToGrid/>
                    </w:rPr>
                    <w:t>在《规划》实施过程中，适时开展环境影响跟踪评价，将现有问题整改落实情况和《规划》实施对生态、地下水、地表水、大气环境以及重要环境保护目标等的影响作为跟踪评价重点内容。在《规划》修编时应重新编制环境影响报告书。</w:t>
                  </w:r>
                </w:p>
              </w:tc>
              <w:tc>
                <w:tcPr>
                  <w:tcW w:w="945" w:type="pct"/>
                  <w:tcMar>
                    <w:top w:w="0" w:type="dxa"/>
                    <w:left w:w="28" w:type="dxa"/>
                    <w:bottom w:w="0" w:type="dxa"/>
                    <w:right w:w="28" w:type="dxa"/>
                  </w:tcMar>
                  <w:vAlign w:val="center"/>
                </w:tcPr>
                <w:p w14:paraId="00C6201C">
                  <w:pPr>
                    <w:pStyle w:val="62"/>
                    <w:jc w:val="both"/>
                  </w:pPr>
                  <w:r>
                    <w:rPr>
                      <w:rFonts w:hint="eastAsia"/>
                    </w:rPr>
                    <w:t>本项目不涉及</w:t>
                  </w:r>
                </w:p>
              </w:tc>
              <w:tc>
                <w:tcPr>
                  <w:tcW w:w="296" w:type="pct"/>
                  <w:tcMar>
                    <w:top w:w="0" w:type="dxa"/>
                    <w:left w:w="28" w:type="dxa"/>
                    <w:bottom w:w="0" w:type="dxa"/>
                    <w:right w:w="28" w:type="dxa"/>
                  </w:tcMar>
                  <w:vAlign w:val="center"/>
                </w:tcPr>
                <w:p w14:paraId="646C0BBF">
                  <w:pPr>
                    <w:pStyle w:val="81"/>
                  </w:pPr>
                  <w:r>
                    <w:rPr>
                      <w:rFonts w:hint="eastAsia"/>
                    </w:rPr>
                    <w:t>符合</w:t>
                  </w:r>
                </w:p>
              </w:tc>
            </w:tr>
          </w:tbl>
          <w:p w14:paraId="4759BB57">
            <w:pPr>
              <w:ind w:firstLine="0" w:firstLineChars="0"/>
              <w:rPr>
                <w:kern w:val="0"/>
              </w:rPr>
            </w:pPr>
          </w:p>
        </w:tc>
      </w:tr>
      <w:tr w14:paraId="7ED636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56" w:type="dxa"/>
            <w:vAlign w:val="center"/>
          </w:tcPr>
          <w:p w14:paraId="006D3CBF">
            <w:pPr>
              <w:ind w:firstLine="0" w:firstLineChars="0"/>
              <w:rPr>
                <w:kern w:val="0"/>
              </w:rPr>
            </w:pPr>
            <w:r>
              <w:rPr>
                <w:kern w:val="0"/>
              </w:rPr>
              <w:t>其他符合性分析</w:t>
            </w:r>
          </w:p>
        </w:tc>
        <w:tc>
          <w:tcPr>
            <w:tcW w:w="9067" w:type="dxa"/>
            <w:gridSpan w:val="4"/>
            <w:vAlign w:val="center"/>
          </w:tcPr>
          <w:p w14:paraId="06813F9A">
            <w:pPr>
              <w:pStyle w:val="5"/>
              <w:spacing w:before="120"/>
              <w:ind w:firstLine="482"/>
              <w:rPr>
                <w:b w:val="0"/>
              </w:rPr>
            </w:pPr>
            <w:r>
              <w:t>1、产业政策符合性分析</w:t>
            </w:r>
          </w:p>
          <w:p w14:paraId="335E2298">
            <w:pPr>
              <w:ind w:firstLine="480"/>
            </w:pPr>
            <w:r>
              <w:t>根据《产业结构调整指导目录（</w:t>
            </w:r>
            <w:r>
              <w:rPr>
                <w:rFonts w:hint="eastAsia"/>
              </w:rPr>
              <w:t>2024</w:t>
            </w:r>
            <w:r>
              <w:t>年本）》相关要求，经对照分析，本项目</w:t>
            </w:r>
            <w:r>
              <w:rPr>
                <w:rFonts w:hint="eastAsia"/>
              </w:rPr>
              <w:t>不属于鼓励类、限制类及淘汰类</w:t>
            </w:r>
            <w:r>
              <w:t>，属于允许类；同时也不属于《内蒙古自治区限制开发区域限制类和禁止类产业指导目录（2016年本）》中限制和禁止产业，符合国家及地方现行产业政策。202</w:t>
            </w:r>
            <w:r>
              <w:rPr>
                <w:rFonts w:hint="eastAsia"/>
              </w:rPr>
              <w:t>5年3月</w:t>
            </w:r>
            <w:r>
              <w:t>1</w:t>
            </w:r>
            <w:r>
              <w:rPr>
                <w:rFonts w:hint="eastAsia"/>
              </w:rPr>
              <w:t>0日，伊金霍洛旗发展改革和科学技术局审批通过《马泰壕煤矿配套混凝土搅拌站项目》项目备案告知书（见附件2），项目代码：</w:t>
            </w:r>
            <w:r>
              <w:t>2502-150627-04-01-389483</w:t>
            </w:r>
            <w:r>
              <w:rPr>
                <w:rFonts w:hint="eastAsia"/>
              </w:rPr>
              <w:t>。</w:t>
            </w:r>
          </w:p>
          <w:p w14:paraId="3564A834">
            <w:pPr>
              <w:pStyle w:val="5"/>
              <w:spacing w:before="120"/>
              <w:ind w:firstLine="482"/>
              <w:rPr>
                <w:b w:val="0"/>
              </w:rPr>
            </w:pPr>
            <w:r>
              <w:rPr>
                <w:rFonts w:hint="eastAsia"/>
              </w:rPr>
              <w:t>2、选址可行性分析</w:t>
            </w:r>
          </w:p>
          <w:p w14:paraId="37DCD29C">
            <w:pPr>
              <w:ind w:firstLine="480"/>
            </w:pPr>
            <w:r>
              <w:rPr>
                <w:rFonts w:hint="eastAsia"/>
              </w:rPr>
              <w:t>本项目位于内蒙古自治区鄂尔多斯市伊金霍洛旗札萨克镇乌兰陶勒盖村马泰壕煤矿南翼回风立井</w:t>
            </w:r>
            <w:r>
              <w:rPr>
                <w:rFonts w:hint="eastAsia"/>
                <w:color w:val="FF0000"/>
              </w:rPr>
              <w:t>工业场地</w:t>
            </w:r>
            <w:r>
              <w:rPr>
                <w:rFonts w:hint="eastAsia"/>
              </w:rPr>
              <w:t>内，运输道路、供电、供水、通讯等</w:t>
            </w:r>
            <w:r>
              <w:rPr>
                <w:rFonts w:hint="eastAsia"/>
                <w:lang w:eastAsia="zh-CN"/>
              </w:rPr>
              <w:t>基础设施</w:t>
            </w:r>
            <w:r>
              <w:rPr>
                <w:rFonts w:hint="eastAsia"/>
              </w:rPr>
              <w:t>均依托马泰壕煤矿南翼回风立井施工基础设施，基础设施条件良好，配套齐全，社会协作条件较优越。</w:t>
            </w:r>
          </w:p>
          <w:p w14:paraId="61E45E0E">
            <w:pPr>
              <w:ind w:firstLine="480"/>
              <w:rPr>
                <w:color w:val="FF0000"/>
              </w:rPr>
            </w:pPr>
            <w:r>
              <w:rPr>
                <w:rFonts w:hint="eastAsia"/>
                <w:color w:val="FF0000"/>
              </w:rPr>
              <w:t>本项目马泰壕煤矿配套混凝土搅拌站属于马泰壕煤矿南翼回风立井施工配套的临时搅拌站，选址位于马泰壕煤矿南翼回风立井工业场地内且位于马泰壕煤矿井田范围中南部。</w:t>
            </w:r>
          </w:p>
          <w:p w14:paraId="09042A9D">
            <w:pPr>
              <w:ind w:firstLine="480"/>
              <w:rPr>
                <w:color w:val="FF0000"/>
              </w:rPr>
            </w:pPr>
            <w:r>
              <w:rPr>
                <w:rFonts w:hint="eastAsia"/>
                <w:color w:val="FF0000"/>
              </w:rPr>
              <w:t>马泰壕煤矿南翼回风立井永久占地0.7263hm</w:t>
            </w:r>
            <w:r>
              <w:rPr>
                <w:rFonts w:hint="eastAsia"/>
                <w:color w:val="FF0000"/>
                <w:vertAlign w:val="superscript"/>
              </w:rPr>
              <w:t>2</w:t>
            </w:r>
            <w:r>
              <w:rPr>
                <w:rFonts w:hint="eastAsia"/>
                <w:color w:val="FF0000"/>
              </w:rPr>
              <w:t>，已于2023年10月10日取得内蒙古自治区人民政府《关于马泰壕煤矿南翼回风立井项目建设用地的批复》（内政土发〔2023〕1623号）（见附件3）；并于2023年4月17日取得内蒙古自治区林业和草原局《关于内蒙古鄂尔多斯永煤矿业有限公司马泰壕煤矿南翼回风立井项目使用林地审核同意书》（内林草资许准〔2023〕287号）（见附件4）。</w:t>
            </w:r>
          </w:p>
          <w:p w14:paraId="6BAB6766">
            <w:pPr>
              <w:ind w:firstLine="480"/>
            </w:pPr>
            <w:r>
              <w:rPr>
                <w:rFonts w:hint="eastAsia"/>
                <w:color w:val="FF0000"/>
              </w:rPr>
              <w:t>根据马泰壕煤矿南翼回风立井项目使用林地审核同意书及内蒙古鄂尔多斯永煤矿业有限公司马泰壕煤矿南翼回风立井项目林地结构现状图（见图1-1），马泰壕煤矿南翼回风立井工业场地全部为林地，其中有地方公益林0.1669hm</w:t>
            </w:r>
            <w:r>
              <w:rPr>
                <w:rFonts w:hint="eastAsia"/>
                <w:color w:val="FF0000"/>
                <w:vertAlign w:val="superscript"/>
              </w:rPr>
              <w:t>2</w:t>
            </w:r>
            <w:r>
              <w:rPr>
                <w:rFonts w:hint="eastAsia"/>
                <w:color w:val="FF0000"/>
              </w:rPr>
              <w:t>，一般商品林0.5595hm</w:t>
            </w:r>
            <w:r>
              <w:rPr>
                <w:rFonts w:hint="eastAsia"/>
                <w:color w:val="FF0000"/>
                <w:vertAlign w:val="superscript"/>
              </w:rPr>
              <w:t>2</w:t>
            </w:r>
            <w:r>
              <w:rPr>
                <w:rFonts w:hint="eastAsia"/>
                <w:color w:val="FF0000"/>
              </w:rPr>
              <w:t>，不涉及农田和草原。马泰壕煤矿已与札萨克镇乌兰陶勒盖村村民委员会签订了《征收土地协议书》（见附件5）并办理了土地证（见附件6）。</w:t>
            </w:r>
          </w:p>
          <w:p w14:paraId="069BF5C6">
            <w:pPr>
              <w:ind w:firstLine="480"/>
            </w:pPr>
            <w:r>
              <w:rPr>
                <w:rFonts w:hint="eastAsia"/>
              </w:rPr>
              <w:t>在南翼回风立井</w:t>
            </w:r>
            <w:r>
              <w:rPr>
                <w:rFonts w:hint="eastAsia"/>
                <w:color w:val="FF0000"/>
              </w:rPr>
              <w:t>工业场地</w:t>
            </w:r>
            <w:r>
              <w:rPr>
                <w:rFonts w:hint="eastAsia"/>
              </w:rPr>
              <w:t>开工前已办理了</w:t>
            </w:r>
            <w:r>
              <w:rPr>
                <w:rFonts w:hint="eastAsia"/>
                <w:color w:val="FF0000"/>
              </w:rPr>
              <w:t>林地</w:t>
            </w:r>
            <w:r>
              <w:rPr>
                <w:rFonts w:hint="eastAsia"/>
              </w:rPr>
              <w:t>占用手续并于2024年完成了三通一平工作，本搅拌站实施不新增林地破坏，待南翼回风立井施工结束后，本搅拌站进行拆除。</w:t>
            </w:r>
          </w:p>
          <w:p w14:paraId="5598B9CD">
            <w:pPr>
              <w:ind w:firstLine="480"/>
            </w:pPr>
            <w:r>
              <w:rPr>
                <w:rFonts w:hint="eastAsia"/>
              </w:rPr>
              <w:t>根据《伊金霍洛旗自然资源局关于内蒙古鄂尔多斯永煤矿业有限公司马泰壕煤矿井田范围的情况说明》（伊自然资函〔2023〕1234号）（见附件11），马泰壕煤矿井田范围不在生态保护红线范围内；根据《伊金霍洛旗</w:t>
            </w:r>
            <w:r>
              <w:rPr>
                <w:rFonts w:hint="eastAsia"/>
                <w:lang w:eastAsia="zh-CN"/>
              </w:rPr>
              <w:t>林业和草原局</w:t>
            </w:r>
            <w:r>
              <w:rPr>
                <w:rFonts w:hint="eastAsia"/>
              </w:rPr>
              <w:t>关于内蒙古鄂尔多斯永煤矿业有限公司马泰壕煤矿是否占用林草地、自然保护地及草原保护核心区答复意见的函》（伊林草审函〔2023〕726号）（见附件12），马泰壕煤矿井田范围内不涉及自然保护区、风景名胜区、伊金霍洛旗草原核心区，但井田内涉及内蒙古成吉思汗森林公园。经收集资料以及现场调查，本项目搅拌站选址</w:t>
            </w:r>
            <w:r>
              <w:rPr>
                <w:rFonts w:hint="eastAsia"/>
                <w:lang w:eastAsia="zh-CN"/>
              </w:rPr>
              <w:t>距</w:t>
            </w:r>
            <w:r>
              <w:rPr>
                <w:rFonts w:hint="eastAsia"/>
              </w:rPr>
              <w:t>内蒙古成吉思汗森林公园最近距离为3.7km，见图1-2。</w:t>
            </w:r>
          </w:p>
          <w:p w14:paraId="6FB0F685">
            <w:pPr>
              <w:pStyle w:val="2"/>
              <w:ind w:firstLine="480"/>
            </w:pPr>
          </w:p>
          <w:p w14:paraId="304041E4">
            <w:pPr>
              <w:ind w:firstLine="480"/>
            </w:pPr>
          </w:p>
          <w:p w14:paraId="46BBD4DF">
            <w:pPr>
              <w:pStyle w:val="2"/>
              <w:ind w:firstLine="480"/>
            </w:pPr>
          </w:p>
          <w:p w14:paraId="3A484269">
            <w:pPr>
              <w:ind w:firstLine="480"/>
            </w:pPr>
          </w:p>
          <w:p w14:paraId="3821C0B6">
            <w:pPr>
              <w:spacing w:line="240" w:lineRule="auto"/>
              <w:ind w:firstLine="0" w:firstLineChars="0"/>
              <w:jc w:val="center"/>
            </w:pPr>
            <w:r>
              <w:rPr>
                <w14:ligatures w14:val="none"/>
              </w:rPr>
              <w:drawing>
                <wp:inline distT="0" distB="0" distL="0" distR="0">
                  <wp:extent cx="5576570" cy="7785100"/>
                  <wp:effectExtent l="0" t="0" r="5080" b="6350"/>
                  <wp:docPr id="57311124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11240" name="图片 3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97753" cy="7814320"/>
                          </a:xfrm>
                          <a:prstGeom prst="rect">
                            <a:avLst/>
                          </a:prstGeom>
                        </pic:spPr>
                      </pic:pic>
                    </a:graphicData>
                  </a:graphic>
                </wp:inline>
              </w:drawing>
            </w:r>
          </w:p>
          <w:p w14:paraId="01EACAFB">
            <w:pPr>
              <w:pStyle w:val="53"/>
              <w:spacing w:line="240" w:lineRule="auto"/>
            </w:pPr>
            <w:r>
              <w:rPr>
                <w:rFonts w:hint="eastAsia"/>
              </w:rPr>
              <w:t>图1-1 南翼回风立井</w:t>
            </w:r>
            <w:r>
              <w:rPr>
                <w:rFonts w:hint="eastAsia"/>
                <w:color w:val="FF0000"/>
              </w:rPr>
              <w:t>工业场地</w:t>
            </w:r>
            <w:r>
              <w:rPr>
                <w:rFonts w:hint="eastAsia"/>
              </w:rPr>
              <w:t>临时占地与公益林位置关系图</w:t>
            </w:r>
          </w:p>
          <w:p w14:paraId="335E1AFF">
            <w:pPr>
              <w:pStyle w:val="2"/>
              <w:ind w:firstLine="480"/>
            </w:pPr>
          </w:p>
          <w:p w14:paraId="570E5999">
            <w:pPr>
              <w:spacing w:line="240" w:lineRule="auto"/>
              <w:ind w:firstLine="0" w:firstLineChars="0"/>
            </w:pPr>
            <w:r>
              <mc:AlternateContent>
                <mc:Choice Requires="wpc">
                  <w:drawing>
                    <wp:anchor distT="0" distB="0" distL="114300" distR="114300" simplePos="0" relativeHeight="251670528" behindDoc="0" locked="0" layoutInCell="1" allowOverlap="1">
                      <wp:simplePos x="0" y="0"/>
                      <wp:positionH relativeFrom="column">
                        <wp:posOffset>3620135</wp:posOffset>
                      </wp:positionH>
                      <wp:positionV relativeFrom="paragraph">
                        <wp:posOffset>1417320</wp:posOffset>
                      </wp:positionV>
                      <wp:extent cx="2000885" cy="2266950"/>
                      <wp:effectExtent l="0" t="0" r="18415" b="19050"/>
                      <wp:wrapNone/>
                      <wp:docPr id="913326853" name="画布 91332685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s:wsp>
                              <wps:cNvPr id="366183240" name="文本框 58"/>
                              <wps:cNvSpPr txBox="1"/>
                              <wps:spPr>
                                <a:xfrm>
                                  <a:off x="134939" y="234950"/>
                                  <a:ext cx="1181611" cy="273050"/>
                                </a:xfrm>
                                <a:prstGeom prst="rect">
                                  <a:avLst/>
                                </a:prstGeom>
                                <a:solidFill>
                                  <a:schemeClr val="lt1"/>
                                </a:solidFill>
                                <a:ln w="6350">
                                  <a:solidFill>
                                    <a:schemeClr val="tx1"/>
                                  </a:solidFill>
                                </a:ln>
                              </wps:spPr>
                              <wps:txbx>
                                <w:txbxContent>
                                  <w:p w14:paraId="630829BB">
                                    <w:pPr>
                                      <w:spacing w:line="240" w:lineRule="auto"/>
                                      <w:ind w:firstLine="0" w:firstLineChars="0"/>
                                      <w:jc w:val="center"/>
                                      <w:rPr>
                                        <w:rFonts w:cs="Times New Roman"/>
                                        <w:sz w:val="21"/>
                                        <w:szCs w:val="21"/>
                                      </w:rPr>
                                    </w:pPr>
                                    <w:r>
                                      <w:rPr>
                                        <w:rFonts w:hint="eastAsia" w:cs="Times New Roman"/>
                                        <w:sz w:val="21"/>
                                        <w:szCs w:val="21"/>
                                      </w:rPr>
                                      <w:t>图例</w:t>
                                    </w:r>
                                  </w:p>
                                </w:txbxContent>
                              </wps:txbx>
                              <wps:bodyPr rot="0" spcFirstLastPara="0" vert="horz" wrap="square" lIns="91440" tIns="45720" rIns="91440" bIns="45720" numCol="1" spcCol="0" rtlCol="0" fromWordArt="0" anchor="t" anchorCtr="0" forceAA="0" compatLnSpc="1">
                                <a:noAutofit/>
                              </wps:bodyPr>
                            </wps:wsp>
                            <wps:wsp>
                              <wps:cNvPr id="532664523" name="矩形 532664523"/>
                              <wps:cNvSpPr/>
                              <wps:spPr>
                                <a:xfrm>
                                  <a:off x="70287" y="712488"/>
                                  <a:ext cx="322144" cy="172212"/>
                                </a:xfrm>
                                <a:prstGeom prst="rect">
                                  <a:avLst/>
                                </a:prstGeom>
                                <a:no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455046407" name="文本框 56"/>
                              <wps:cNvSpPr txBox="1"/>
                              <wps:spPr>
                                <a:xfrm>
                                  <a:off x="509709" y="677731"/>
                                  <a:ext cx="934900" cy="259273"/>
                                </a:xfrm>
                                <a:prstGeom prst="rect">
                                  <a:avLst/>
                                </a:prstGeom>
                                <a:solidFill>
                                  <a:schemeClr val="lt1"/>
                                </a:solidFill>
                                <a:ln w="6350">
                                  <a:solidFill>
                                    <a:schemeClr val="tx1"/>
                                  </a:solidFill>
                                </a:ln>
                              </wps:spPr>
                              <wps:txbx>
                                <w:txbxContent>
                                  <w:p w14:paraId="6C5148FE">
                                    <w:pPr>
                                      <w:kinsoku w:val="0"/>
                                      <w:overflowPunct w:val="0"/>
                                      <w:spacing w:line="240" w:lineRule="auto"/>
                                      <w:ind w:firstLine="0" w:firstLineChars="0"/>
                                      <w:jc w:val="center"/>
                                      <w:rPr>
                                        <w:rFonts w:cs="Times New Roman"/>
                                        <w:sz w:val="21"/>
                                        <w:szCs w:val="21"/>
                                      </w:rPr>
                                    </w:pPr>
                                    <w:r>
                                      <w:rPr>
                                        <w:rFonts w:hint="eastAsia" w:cs="Times New Roman"/>
                                        <w:sz w:val="21"/>
                                        <w:szCs w:val="21"/>
                                      </w:rPr>
                                      <w:t>永久用地</w:t>
                                    </w:r>
                                  </w:p>
                                </w:txbxContent>
                              </wps:txbx>
                              <wps:bodyPr rot="0" spcFirstLastPara="0" vert="horz" wrap="square" lIns="91440" tIns="45720" rIns="91440" bIns="45720" numCol="1" spcCol="0" rtlCol="0" fromWordArt="0" anchor="t" anchorCtr="0" forceAA="0" compatLnSpc="1">
                                <a:noAutofit/>
                              </wps:bodyPr>
                            </wps:wsp>
                            <wps:wsp>
                              <wps:cNvPr id="787995967" name="文本框 56"/>
                              <wps:cNvSpPr txBox="1"/>
                              <wps:spPr>
                                <a:xfrm>
                                  <a:off x="510858" y="1895842"/>
                                  <a:ext cx="1293643" cy="282207"/>
                                </a:xfrm>
                                <a:prstGeom prst="rect">
                                  <a:avLst/>
                                </a:prstGeom>
                                <a:solidFill>
                                  <a:schemeClr val="lt1"/>
                                </a:solidFill>
                                <a:ln w="6350">
                                  <a:solidFill>
                                    <a:schemeClr val="tx1"/>
                                  </a:solidFill>
                                </a:ln>
                              </wps:spPr>
                              <wps:txbx>
                                <w:txbxContent>
                                  <w:p w14:paraId="5670A815">
                                    <w:pPr>
                                      <w:kinsoku w:val="0"/>
                                      <w:overflowPunct w:val="0"/>
                                      <w:spacing w:line="240" w:lineRule="auto"/>
                                      <w:ind w:firstLine="0" w:firstLineChars="0"/>
                                      <w:jc w:val="center"/>
                                      <w:rPr>
                                        <w:rFonts w:cs="Times New Roman"/>
                                        <w:sz w:val="21"/>
                                        <w:szCs w:val="21"/>
                                      </w:rPr>
                                    </w:pPr>
                                    <w:r>
                                      <w:rPr>
                                        <w:rFonts w:hint="eastAsia" w:cs="Times New Roman"/>
                                        <w:sz w:val="21"/>
                                        <w:szCs w:val="21"/>
                                      </w:rPr>
                                      <w:t>成吉思汗森林公园</w:t>
                                    </w:r>
                                  </w:p>
                                </w:txbxContent>
                              </wps:txbx>
                              <wps:bodyPr rot="0" spcFirstLastPara="0" vert="horz" wrap="square" lIns="91440" tIns="45720" rIns="91440" bIns="45720" numCol="1" spcCol="0" rtlCol="0" fromWordArt="0" anchor="t" anchorCtr="0" forceAA="0" compatLnSpc="1">
                                <a:noAutofit/>
                              </wps:bodyPr>
                            </wps:wsp>
                            <wps:wsp>
                              <wps:cNvPr id="1183936340" name="文本框 56"/>
                              <wps:cNvSpPr txBox="1"/>
                              <wps:spPr>
                                <a:xfrm>
                                  <a:off x="510223" y="1477296"/>
                                  <a:ext cx="1027128" cy="262604"/>
                                </a:xfrm>
                                <a:prstGeom prst="rect">
                                  <a:avLst/>
                                </a:prstGeom>
                                <a:solidFill>
                                  <a:schemeClr val="bg1"/>
                                </a:solidFill>
                                <a:ln w="6350">
                                  <a:solidFill>
                                    <a:schemeClr val="tx1"/>
                                  </a:solidFill>
                                </a:ln>
                              </wps:spPr>
                              <wps:txbx>
                                <w:txbxContent>
                                  <w:p w14:paraId="7EEB90E2">
                                    <w:pPr>
                                      <w:kinsoku w:val="0"/>
                                      <w:overflowPunct w:val="0"/>
                                      <w:spacing w:line="240" w:lineRule="auto"/>
                                      <w:ind w:firstLine="0" w:firstLineChars="0"/>
                                      <w:jc w:val="center"/>
                                      <w:rPr>
                                        <w:rFonts w:cs="Times New Roman"/>
                                        <w:sz w:val="21"/>
                                        <w:szCs w:val="21"/>
                                      </w:rPr>
                                    </w:pPr>
                                    <w:r>
                                      <w:rPr>
                                        <w:rFonts w:hint="eastAsia" w:cs="Times New Roman"/>
                                        <w:sz w:val="21"/>
                                        <w:szCs w:val="21"/>
                                      </w:rPr>
                                      <w:t>大气调查范围</w:t>
                                    </w:r>
                                  </w:p>
                                  <w:p w14:paraId="31922049">
                                    <w:pPr>
                                      <w:kinsoku w:val="0"/>
                                      <w:overflowPunct w:val="0"/>
                                      <w:spacing w:line="240" w:lineRule="auto"/>
                                      <w:ind w:firstLine="0" w:firstLineChars="0"/>
                                      <w:jc w:val="center"/>
                                      <w:rPr>
                                        <w:rFonts w:cs="Times New Roman"/>
                                        <w:sz w:val="21"/>
                                        <w:szCs w:val="21"/>
                                      </w:rPr>
                                    </w:pPr>
                                  </w:p>
                                </w:txbxContent>
                              </wps:txbx>
                              <wps:bodyPr rot="0" spcFirstLastPara="0" vert="horz" wrap="square" lIns="91440" tIns="45720" rIns="91440" bIns="45720" numCol="1" spcCol="0" rtlCol="0" fromWordArt="0" anchor="t" anchorCtr="0" forceAA="0" compatLnSpc="1">
                                <a:noAutofit/>
                              </wps:bodyPr>
                            </wps:wsp>
                            <wps:wsp>
                              <wps:cNvPr id="2134887525" name="文本框 56"/>
                              <wps:cNvSpPr txBox="1"/>
                              <wps:spPr>
                                <a:xfrm>
                                  <a:off x="509709" y="1061951"/>
                                  <a:ext cx="934720" cy="259080"/>
                                </a:xfrm>
                                <a:prstGeom prst="rect">
                                  <a:avLst/>
                                </a:prstGeom>
                                <a:solidFill>
                                  <a:schemeClr val="lt1"/>
                                </a:solidFill>
                                <a:ln w="6350">
                                  <a:solidFill>
                                    <a:schemeClr val="tx1"/>
                                  </a:solidFill>
                                </a:ln>
                              </wps:spPr>
                              <wps:txbx>
                                <w:txbxContent>
                                  <w:p w14:paraId="2610B460">
                                    <w:pPr>
                                      <w:kinsoku w:val="0"/>
                                      <w:overflowPunct w:val="0"/>
                                      <w:spacing w:line="240" w:lineRule="auto"/>
                                      <w:ind w:firstLine="0" w:firstLineChars="0"/>
                                      <w:jc w:val="center"/>
                                      <w:rPr>
                                        <w:rFonts w:cs="Times New Roman"/>
                                        <w:sz w:val="21"/>
                                        <w:szCs w:val="21"/>
                                      </w:rPr>
                                    </w:pPr>
                                    <w:r>
                                      <w:rPr>
                                        <w:rFonts w:hint="eastAsia" w:cs="Times New Roman"/>
                                        <w:sz w:val="21"/>
                                        <w:szCs w:val="21"/>
                                      </w:rPr>
                                      <w:t>临时用地</w:t>
                                    </w:r>
                                  </w:p>
                                </w:txbxContent>
                              </wps:txbx>
                              <wps:bodyPr rot="0" spcFirstLastPara="0" vert="horz" wrap="square" lIns="91440" tIns="45720" rIns="91440" bIns="45720" numCol="1" spcCol="0" rtlCol="0" fromWordArt="0" anchor="t" anchorCtr="0" forceAA="0" compatLnSpc="1">
                                <a:noAutofit/>
                              </wps:bodyPr>
                            </wps:wsp>
                            <wps:wsp>
                              <wps:cNvPr id="1795288442" name="矩形 1795288442"/>
                              <wps:cNvSpPr/>
                              <wps:spPr>
                                <a:xfrm>
                                  <a:off x="71064" y="1118212"/>
                                  <a:ext cx="320731" cy="171768"/>
                                </a:xfrm>
                                <a:prstGeom prst="rect">
                                  <a:avLst/>
                                </a:prstGeom>
                                <a:noFill/>
                                <a:ln w="25400">
                                  <a:solidFill>
                                    <a:srgbClr val="FF00FF"/>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682037611" name="矩形 1682037611"/>
                              <wps:cNvSpPr/>
                              <wps:spPr>
                                <a:xfrm>
                                  <a:off x="70922" y="1508738"/>
                                  <a:ext cx="320675" cy="171450"/>
                                </a:xfrm>
                                <a:prstGeom prst="rect">
                                  <a:avLst/>
                                </a:prstGeom>
                                <a:noFill/>
                                <a:ln w="254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490588647" name="矩形 490588647"/>
                              <wps:cNvSpPr/>
                              <wps:spPr>
                                <a:xfrm>
                                  <a:off x="72391" y="1919633"/>
                                  <a:ext cx="320675" cy="171450"/>
                                </a:xfrm>
                                <a:prstGeom prst="rect">
                                  <a:avLst/>
                                </a:prstGeom>
                                <a:solidFill>
                                  <a:srgbClr val="2F14F4">
                                    <a:alpha val="40000"/>
                                  </a:srgbClr>
                                </a:solidFill>
                                <a:ln w="381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c:wpc>
                        </a:graphicData>
                      </a:graphic>
                    </wp:anchor>
                  </w:drawing>
                </mc:Choice>
                <mc:Fallback>
                  <w:pict>
                    <v:group id="_x0000_s1026" o:spid="_x0000_s1026" o:spt="203" style="position:absolute;left:0pt;margin-left:285.05pt;margin-top:111.6pt;height:178.5pt;width:157.55pt;z-index:251670528;mso-width-relative:page;mso-height-relative:page;" coordsize="2000885,2266950" editas="canvas" o:gfxdata="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">
                      <o:lock v:ext="edit" aspectratio="f"/>
                      <v:shape id="_x0000_s1026" o:spid="_x0000_s1026" style="position:absolute;left:0;top:0;height:2266950;width:2000885;" fillcolor="#FFFFFF" filled="t" stroked="t" coordsize="21600,21600" o:gfxdata="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">
                        <v:fill on="t" focussize="0,0"/>
                        <v:stroke color="#000000 [3213]" joinstyle="round"/>
                        <v:imagedata o:title=""/>
                        <o:lock v:ext="edit" aspectratio="t"/>
                      </v:shape>
                      <v:shape id="文本框 58" o:spid="_x0000_s1026" o:spt="202" type="#_x0000_t202" style="position:absolute;left:134939;top:234950;height:273050;width:1181611;" fillcolor="#FFFFFF [3201]" filled="t" stroked="t" coordsize="21600,21600" o:gfxdata="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M8YjdcAAAALAQAADwAA&#10;AAAAAAABACAAAAAiAAAAZHJzL2Rvd25yZXYueG1sUEsBAhQAFAAAAAgAh07iQKEw9RdQAgAAmwQA&#10;AA4AAAAAAAAAAQAgAAAAJgEAAGRycy9lMm9Eb2MueG1sUEsFBgAAAAAGAAYAWQEAAOgFAAAAAA==&#10;">
                        <v:fill on="t" focussize="0,0"/>
                        <v:stroke weight="0.5pt" color="#000000 [3213]" joinstyle="round"/>
                        <v:imagedata o:title=""/>
                        <o:lock v:ext="edit" aspectratio="f"/>
                        <v:textbox>
                          <w:txbxContent>
                            <w:p w14:paraId="630829BB">
                              <w:pPr>
                                <w:spacing w:line="240" w:lineRule="auto"/>
                                <w:ind w:firstLine="0" w:firstLineChars="0"/>
                                <w:jc w:val="center"/>
                                <w:rPr>
                                  <w:rFonts w:cs="Times New Roman"/>
                                  <w:sz w:val="21"/>
                                  <w:szCs w:val="21"/>
                                </w:rPr>
                              </w:pPr>
                              <w:r>
                                <w:rPr>
                                  <w:rFonts w:hint="eastAsia" w:cs="Times New Roman"/>
                                  <w:sz w:val="21"/>
                                  <w:szCs w:val="21"/>
                                </w:rPr>
                                <w:t>图例</w:t>
                              </w:r>
                            </w:p>
                          </w:txbxContent>
                        </v:textbox>
                      </v:shape>
                      <v:rect id="_x0000_s1026" o:spid="_x0000_s1026" o:spt="1" style="position:absolute;left:70287;top:712488;height:172212;width:322144;v-text-anchor:middle;" filled="f" stroked="t" coordsize="21600,21600" o:gfxdata="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OcyivrZAAAACwEAAA8AAAAAAAAAAQAgAAAAIgAAAGRycy9kb3ducmV2Lnht&#10;bFBLAQIUABQAAAAIAIdO4kCV4eDRagIAALMEAAAOAAAAAAAAAAEAIAAAACgBAABkcnMvZTJvRG9j&#10;LnhtbFBLBQYAAAAABgAGAFkBAAAEBgAAAAA=&#10;">
                        <v:fill on="f" focussize="0,0"/>
                        <v:stroke weight="2pt" color="#FF0000 [3209]" miterlimit="8" joinstyle="miter"/>
                        <v:imagedata o:title=""/>
                        <o:lock v:ext="edit" aspectratio="f"/>
                      </v:rect>
                      <v:shape id="文本框 56" o:spid="_x0000_s1026" o:spt="202" type="#_x0000_t202" style="position:absolute;left:509709;top:677731;height:259273;width:934900;" fillcolor="#FFFFFF [3201]" filled="t" stroked="t" coordsize="21600,21600" o:gfxdata="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zPGI3XAAAA&#10;CwEAAA8AAAAAAAAAAQAgAAAAIgAAAGRycy9kb3ducmV2LnhtbFBLAQIUABQAAAAIAIdO4kAvhOqx&#10;VwIAAJoEAAAOAAAAAAAAAAEAIAAAACYBAABkcnMvZTJvRG9jLnhtbFBLBQYAAAAABgAGAFkBAADv&#10;BQAAAAA=&#10;">
                        <v:fill on="t" focussize="0,0"/>
                        <v:stroke weight="0.5pt" color="#000000 [3213]" joinstyle="round"/>
                        <v:imagedata o:title=""/>
                        <o:lock v:ext="edit" aspectratio="f"/>
                        <v:textbox>
                          <w:txbxContent>
                            <w:p w14:paraId="6C5148FE">
                              <w:pPr>
                                <w:kinsoku w:val="0"/>
                                <w:overflowPunct w:val="0"/>
                                <w:spacing w:line="240" w:lineRule="auto"/>
                                <w:ind w:firstLine="0" w:firstLineChars="0"/>
                                <w:jc w:val="center"/>
                                <w:rPr>
                                  <w:rFonts w:cs="Times New Roman"/>
                                  <w:sz w:val="21"/>
                                  <w:szCs w:val="21"/>
                                </w:rPr>
                              </w:pPr>
                              <w:r>
                                <w:rPr>
                                  <w:rFonts w:hint="eastAsia" w:cs="Times New Roman"/>
                                  <w:sz w:val="21"/>
                                  <w:szCs w:val="21"/>
                                </w:rPr>
                                <w:t>永久用地</w:t>
                              </w:r>
                            </w:p>
                          </w:txbxContent>
                        </v:textbox>
                      </v:shape>
                      <v:shape id="文本框 56" o:spid="_x0000_s1026" o:spt="202" type="#_x0000_t202" style="position:absolute;left:510858;top:1895842;height:282207;width:1293643;" fillcolor="#FFFFFF [3201]" filled="t" stroked="t" coordsize="21600,21600" o:gfxdata="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M8YjdcA&#10;AAALAQAADwAAAAAAAAABACAAAAAiAAAAZHJzL2Rvd25yZXYueG1sUEsBAhQAFAAAAAgAh07iQP6u&#10;EwpZAgAAnAQAAA4AAAAAAAAAAQAgAAAAJgEAAGRycy9lMm9Eb2MueG1sUEsFBgAAAAAGAAYAWQEA&#10;APEFAAAAAA==&#10;">
                        <v:fill on="t" focussize="0,0"/>
                        <v:stroke weight="0.5pt" color="#000000 [3213]" joinstyle="round"/>
                        <v:imagedata o:title=""/>
                        <o:lock v:ext="edit" aspectratio="f"/>
                        <v:textbox>
                          <w:txbxContent>
                            <w:p w14:paraId="5670A815">
                              <w:pPr>
                                <w:kinsoku w:val="0"/>
                                <w:overflowPunct w:val="0"/>
                                <w:spacing w:line="240" w:lineRule="auto"/>
                                <w:ind w:firstLine="0" w:firstLineChars="0"/>
                                <w:jc w:val="center"/>
                                <w:rPr>
                                  <w:rFonts w:cs="Times New Roman"/>
                                  <w:sz w:val="21"/>
                                  <w:szCs w:val="21"/>
                                </w:rPr>
                              </w:pPr>
                              <w:r>
                                <w:rPr>
                                  <w:rFonts w:hint="eastAsia" w:cs="Times New Roman"/>
                                  <w:sz w:val="21"/>
                                  <w:szCs w:val="21"/>
                                </w:rPr>
                                <w:t>成吉思汗森林公园</w:t>
                              </w:r>
                            </w:p>
                          </w:txbxContent>
                        </v:textbox>
                      </v:shape>
                      <v:shape id="文本框 56" o:spid="_x0000_s1026" o:spt="202" type="#_x0000_t202" style="position:absolute;left:510223;top:1477296;height:262604;width:1027128;" fillcolor="#FFFFFF [3212]" filled="t" stroked="t" coordsize="21600,21600" o:gfxdata="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zPGI3XAAAA&#10;CwEAAA8AAAAAAAAAAQAgAAAAIgAAAGRycy9kb3ducmV2LnhtbFBLAQIUABQAAAAIAIdO4kCK1ZqJ&#10;VwIAAJ0EAAAOAAAAAAAAAAEAIAAAACYBAABkcnMvZTJvRG9jLnhtbFBLBQYAAAAABgAGAFkBAADv&#10;BQAAAAA=&#10;">
                        <v:fill on="t" focussize="0,0"/>
                        <v:stroke weight="0.5pt" color="#000000 [3213]" joinstyle="round"/>
                        <v:imagedata o:title=""/>
                        <o:lock v:ext="edit" aspectratio="f"/>
                        <v:textbox>
                          <w:txbxContent>
                            <w:p w14:paraId="7EEB90E2">
                              <w:pPr>
                                <w:kinsoku w:val="0"/>
                                <w:overflowPunct w:val="0"/>
                                <w:spacing w:line="240" w:lineRule="auto"/>
                                <w:ind w:firstLine="0" w:firstLineChars="0"/>
                                <w:jc w:val="center"/>
                                <w:rPr>
                                  <w:rFonts w:cs="Times New Roman"/>
                                  <w:sz w:val="21"/>
                                  <w:szCs w:val="21"/>
                                </w:rPr>
                              </w:pPr>
                              <w:r>
                                <w:rPr>
                                  <w:rFonts w:hint="eastAsia" w:cs="Times New Roman"/>
                                  <w:sz w:val="21"/>
                                  <w:szCs w:val="21"/>
                                </w:rPr>
                                <w:t>大气调查范围</w:t>
                              </w:r>
                            </w:p>
                            <w:p w14:paraId="31922049">
                              <w:pPr>
                                <w:kinsoku w:val="0"/>
                                <w:overflowPunct w:val="0"/>
                                <w:spacing w:line="240" w:lineRule="auto"/>
                                <w:ind w:firstLine="0" w:firstLineChars="0"/>
                                <w:jc w:val="center"/>
                                <w:rPr>
                                  <w:rFonts w:cs="Times New Roman"/>
                                  <w:sz w:val="21"/>
                                  <w:szCs w:val="21"/>
                                </w:rPr>
                              </w:pPr>
                            </w:p>
                          </w:txbxContent>
                        </v:textbox>
                      </v:shape>
                      <v:shape id="文本框 56" o:spid="_x0000_s1026" o:spt="202" type="#_x0000_t202" style="position:absolute;left:509709;top:1061951;height:259080;width:934720;" fillcolor="#FFFFFF [3201]" filled="t" stroked="t" coordsize="21600,21600" o:gfxdata="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szxiN&#10;1wAAAAsBAAAPAAAAAAAAAAEAIAAAACIAAABkcnMvZG93bnJldi54bWxQSwECFAAUAAAACACHTuJA&#10;IL/s9FsCAACcBAAADgAAAAAAAAABACAAAAAmAQAAZHJzL2Uyb0RvYy54bWxQSwUGAAAAAAYABgBZ&#10;AQAA8wUAAAAA&#10;">
                        <v:fill on="t" focussize="0,0"/>
                        <v:stroke weight="0.5pt" color="#000000 [3213]" joinstyle="round"/>
                        <v:imagedata o:title=""/>
                        <o:lock v:ext="edit" aspectratio="f"/>
                        <v:textbox>
                          <w:txbxContent>
                            <w:p w14:paraId="2610B460">
                              <w:pPr>
                                <w:kinsoku w:val="0"/>
                                <w:overflowPunct w:val="0"/>
                                <w:spacing w:line="240" w:lineRule="auto"/>
                                <w:ind w:firstLine="0" w:firstLineChars="0"/>
                                <w:jc w:val="center"/>
                                <w:rPr>
                                  <w:rFonts w:cs="Times New Roman"/>
                                  <w:sz w:val="21"/>
                                  <w:szCs w:val="21"/>
                                </w:rPr>
                              </w:pPr>
                              <w:r>
                                <w:rPr>
                                  <w:rFonts w:hint="eastAsia" w:cs="Times New Roman"/>
                                  <w:sz w:val="21"/>
                                  <w:szCs w:val="21"/>
                                </w:rPr>
                                <w:t>临时用地</w:t>
                              </w:r>
                            </w:p>
                          </w:txbxContent>
                        </v:textbox>
                      </v:shape>
                      <v:rect id="_x0000_s1026" o:spid="_x0000_s1026" o:spt="1" style="position:absolute;left:71064;top:1118212;height:171768;width:320731;v-text-anchor:middle;" filled="f" stroked="t" coordsize="21600,21600" o:gfxdata="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PUD8TZAAAACwEAAA8AAAAAAAAAAQAgAAAAIgAAAGRycy9kb3ducmV2&#10;LnhtbFBLAQIUABQAAAAIAIdO4kBAIkv0bQIAALYEAAAOAAAAAAAAAAEAIAAAACgBAABkcnMvZTJv&#10;RG9jLnhtbFBLBQYAAAAABgAGAFkBAAAHBgAAAAA=&#10;">
                        <v:fill on="f" focussize="0,0"/>
                        <v:stroke weight="2pt" color="#FF00FF [3209]" miterlimit="8" joinstyle="miter"/>
                        <v:imagedata o:title=""/>
                        <o:lock v:ext="edit" aspectratio="f"/>
                      </v:rect>
                      <v:rect id="_x0000_s1026" o:spid="_x0000_s1026" o:spt="1" style="position:absolute;left:70922;top:1508738;height:171450;width:320675;v-text-anchor:middle;" filled="f" stroked="t" coordsize="21600,21600" o:gfxdata="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sM5N29kAAAALAQAADwAAAAAAAAABACAAAAAiAAAAZHJzL2Rvd25yZXYueG1s&#10;UEsBAhQAFAAAAAgAh07iQONuectpAgAAtgQAAA4AAAAAAAAAAQAgAAAAKAEAAGRycy9lMm9Eb2Mu&#10;eG1sUEsFBgAAAAAGAAYAWQEAAAMGAAAAAA==&#10;">
                        <v:fill on="f" focussize="0,0"/>
                        <v:stroke weight="2pt" color="#000000 [3213]" miterlimit="8" joinstyle="miter"/>
                        <v:imagedata o:title=""/>
                        <o:lock v:ext="edit" aspectratio="f"/>
                      </v:rect>
                      <v:rect id="_x0000_s1026" o:spid="_x0000_s1026" o:spt="1" style="position:absolute;left:72391;top:1919633;height:171450;width:320675;v-text-anchor:middle;" fillcolor="#2F14F4" filled="t" stroked="t" coordsize="21600,21600" o:gfxdata="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g6FY9toAAAALAQAADwAAAAAAAAAB&#10;ACAAAAAiAAAAZHJzL2Rvd25yZXYueG1sUEsBAhQAFAAAAAgAh07iQHciLriAAgAA/QQAAA4AAAAA&#10;AAAAAQAgAAAAKQEAAGRycy9lMm9Eb2MueG1sUEsFBgAAAAAGAAYAWQEAABsGAAAAAA==&#10;">
                        <v:fill on="t" opacity="26214f" focussize="0,0"/>
                        <v:stroke weight="0.3pt" color="#FF0000 [3209]" miterlimit="8" joinstyle="miter"/>
                        <v:imagedata o:title=""/>
                        <o:lock v:ext="edit" aspectratio="f"/>
                      </v:rect>
                    </v:group>
                  </w:pict>
                </mc:Fallback>
              </mc:AlternateContent>
            </w:r>
            <w:r>
              <w:rPr>
                <w14:ligatures w14:val="none"/>
              </w:rPr>
              <w:t xml:space="preserve"> </w:t>
            </w:r>
            <w:r>
              <w:rPr>
                <w14:ligatures w14:val="none"/>
              </w:rPr>
              <w:drawing>
                <wp:inline distT="0" distB="0" distL="0" distR="0">
                  <wp:extent cx="5615940" cy="3677285"/>
                  <wp:effectExtent l="0" t="0" r="3810" b="0"/>
                  <wp:docPr id="212723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370" name="图片 1"/>
                          <pic:cNvPicPr>
                            <a:picLocks noChangeAspect="1"/>
                          </pic:cNvPicPr>
                        </pic:nvPicPr>
                        <pic:blipFill>
                          <a:blip r:embed="rId24"/>
                          <a:stretch>
                            <a:fillRect/>
                          </a:stretch>
                        </pic:blipFill>
                        <pic:spPr>
                          <a:xfrm>
                            <a:off x="0" y="0"/>
                            <a:ext cx="5615940" cy="3677285"/>
                          </a:xfrm>
                          <a:prstGeom prst="rect">
                            <a:avLst/>
                          </a:prstGeom>
                        </pic:spPr>
                      </pic:pic>
                    </a:graphicData>
                  </a:graphic>
                </wp:inline>
              </w:drawing>
            </w:r>
          </w:p>
          <w:p w14:paraId="1EEA150E">
            <w:pPr>
              <w:pStyle w:val="53"/>
            </w:pPr>
            <w:r>
              <w:rPr>
                <w:rFonts w:hint="eastAsia"/>
              </w:rPr>
              <w:t>图1-2 项目所在地与内蒙古成吉思汗森林公园</w:t>
            </w:r>
          </w:p>
          <w:p w14:paraId="4FE31DE2">
            <w:pPr>
              <w:ind w:firstLine="480"/>
            </w:pPr>
            <w:r>
              <w:rPr>
                <w:rFonts w:hint="eastAsia"/>
              </w:rPr>
              <w:t>根据《内蒙古鄂尔多斯永煤矿业有限公司马泰壕煤矿及选煤厂10Mt/a工程环境影响后评价报告书》并结合现场实地调查，本项目位于后评价地下水水质、水位评价范围内，评价范围内不涉及集中式饮用水源保护区，且项目周边500m范围无居民点，不涉及分散式饮用水水井。</w:t>
            </w:r>
          </w:p>
          <w:p w14:paraId="6C5871EC">
            <w:pPr>
              <w:pStyle w:val="2"/>
              <w:ind w:firstLine="480"/>
            </w:pPr>
            <w:r>
              <w:rPr>
                <w:rFonts w:hint="eastAsia"/>
              </w:rPr>
              <w:t>根据《伊金霍洛旗文物局关于内蒙古鄂尔多斯永煤矿业有限公司马泰壕煤矿南翼回风立井建设项目选址用地范围内文物审查意见的函》（伊文物函〔2021〕57号）（</w:t>
            </w:r>
            <w:r>
              <w:rPr>
                <w:rFonts w:hint="eastAsia"/>
                <w:color w:val="FF0000"/>
              </w:rPr>
              <w:t>见附件12</w:t>
            </w:r>
            <w:r>
              <w:rPr>
                <w:rFonts w:hint="eastAsia"/>
              </w:rPr>
              <w:t>），本项目用地范围内不涉及文物。</w:t>
            </w:r>
          </w:p>
          <w:p w14:paraId="379AD7E1">
            <w:pPr>
              <w:ind w:firstLine="480"/>
            </w:pPr>
            <w:r>
              <w:rPr>
                <w:rFonts w:hint="eastAsia"/>
              </w:rPr>
              <w:t>综上所述，</w:t>
            </w:r>
            <w:bookmarkStart w:id="7" w:name="_Hlk195271581"/>
            <w:r>
              <w:rPr>
                <w:rFonts w:hint="eastAsia"/>
              </w:rPr>
              <w:t>本项目选址不在生态保护红线范围内，不涉及自然保护区、世界文化自然遗产、风景名胜区、森林公园、地质公园，集中式饮用水水源保护地等，不涉及基本农田、基本草原和文物。</w:t>
            </w:r>
          </w:p>
          <w:bookmarkEnd w:id="7"/>
          <w:p w14:paraId="68A32399">
            <w:pPr>
              <w:ind w:firstLine="480"/>
            </w:pPr>
            <w:r>
              <w:rPr>
                <w:rFonts w:hint="eastAsia"/>
              </w:rPr>
              <w:t>根据调查项目周边500m范围内无居民区及农村地区居民集中聚居区，且相关用地手续完善，项目废水不外排，大气污染物通过采取治理措施后可达标排放，通过采取噪声防治措施后厂界噪声也可达标，固体废物合理处置，对周围环境影响较小，从环境保护方面厂址选择是合理的。</w:t>
            </w:r>
          </w:p>
          <w:p w14:paraId="3D270794">
            <w:pPr>
              <w:pStyle w:val="5"/>
              <w:spacing w:before="120"/>
              <w:ind w:firstLine="482"/>
            </w:pPr>
            <w:r>
              <w:rPr>
                <w:rFonts w:hint="eastAsia"/>
              </w:rPr>
              <w:t>3</w:t>
            </w:r>
            <w:r>
              <w:t>、与</w:t>
            </w:r>
            <w:r>
              <w:rPr>
                <w:rFonts w:ascii="宋体" w:hAnsi="宋体"/>
              </w:rPr>
              <w:t>“三线一单”符</w:t>
            </w:r>
            <w:r>
              <w:t>合性分析</w:t>
            </w:r>
          </w:p>
          <w:p w14:paraId="366A7570">
            <w:pPr>
              <w:ind w:firstLine="480"/>
            </w:pPr>
            <w:r>
              <w:rPr>
                <w:rFonts w:hint="eastAsia"/>
              </w:rPr>
              <w:t>根据</w:t>
            </w:r>
            <w:r>
              <w:rPr>
                <w:rFonts w:hint="eastAsia"/>
                <w:szCs w:val="20"/>
              </w:rPr>
              <w:t>2024年8月6日鄂尔多斯市生态环境局发布的《鄂尔多斯市生态环境分区管控动态更新成果（2023年版）》，</w:t>
            </w:r>
            <w:r>
              <w:t>本项目与三线一单符合性分析见表1-</w:t>
            </w:r>
            <w:r>
              <w:rPr>
                <w:rFonts w:hint="eastAsia"/>
              </w:rPr>
              <w:t>3</w:t>
            </w:r>
            <w:r>
              <w:t>。项目与鄂尔多斯市环境管控单元位置关系图见图</w:t>
            </w:r>
            <w:r>
              <w:rPr>
                <w:rFonts w:hint="eastAsia"/>
              </w:rPr>
              <w:t>1-3~4</w:t>
            </w:r>
            <w:r>
              <w:t>。</w:t>
            </w:r>
          </w:p>
          <w:p w14:paraId="2413F5C5">
            <w:pPr>
              <w:pStyle w:val="53"/>
            </w:pPr>
            <w:r>
              <w:rPr>
                <w:rFonts w:hint="eastAsia"/>
              </w:rPr>
              <w:t>表1-3  本项目与三线一单符合性分析一览表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
              <w:gridCol w:w="3780"/>
              <w:gridCol w:w="4139"/>
              <w:gridCol w:w="460"/>
            </w:tblGrid>
            <w:tr w14:paraId="7590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trPr>
              <w:tc>
                <w:tcPr>
                  <w:tcW w:w="261" w:type="pct"/>
                  <w:tcBorders>
                    <w:tl2br w:val="nil"/>
                    <w:tr2bl w:val="nil"/>
                  </w:tcBorders>
                  <w:vAlign w:val="center"/>
                </w:tcPr>
                <w:p w14:paraId="682A1ED2">
                  <w:pPr>
                    <w:pStyle w:val="46"/>
                    <w:rPr>
                      <w:rFonts w:cs="Times New Roman"/>
                      <w:b/>
                      <w:bCs/>
                      <w:kern w:val="0"/>
                      <w:szCs w:val="20"/>
                      <w14:ligatures w14:val="none"/>
                    </w:rPr>
                  </w:pPr>
                  <w:r>
                    <w:rPr>
                      <w:rFonts w:hint="eastAsia" w:cs="Times New Roman"/>
                      <w:b/>
                      <w:bCs/>
                      <w:kern w:val="0"/>
                      <w:szCs w:val="20"/>
                      <w14:ligatures w14:val="none"/>
                    </w:rPr>
                    <w:t>分析内容</w:t>
                  </w:r>
                </w:p>
              </w:tc>
              <w:tc>
                <w:tcPr>
                  <w:tcW w:w="2138" w:type="pct"/>
                  <w:tcBorders>
                    <w:tl2br w:val="nil"/>
                    <w:tr2bl w:val="nil"/>
                  </w:tcBorders>
                  <w:vAlign w:val="center"/>
                </w:tcPr>
                <w:p w14:paraId="2070A53E">
                  <w:pPr>
                    <w:pStyle w:val="46"/>
                    <w:rPr>
                      <w:rFonts w:cs="Times New Roman"/>
                      <w:b/>
                      <w:bCs/>
                      <w:kern w:val="0"/>
                      <w:szCs w:val="20"/>
                      <w14:ligatures w14:val="none"/>
                    </w:rPr>
                  </w:pPr>
                  <w:r>
                    <w:rPr>
                      <w:rFonts w:hint="eastAsia" w:cs="Times New Roman"/>
                      <w:b/>
                      <w:bCs/>
                      <w:kern w:val="0"/>
                      <w:szCs w:val="20"/>
                      <w14:ligatures w14:val="none"/>
                    </w:rPr>
                    <w:t>相关政策</w:t>
                  </w:r>
                </w:p>
              </w:tc>
              <w:tc>
                <w:tcPr>
                  <w:tcW w:w="2341" w:type="pct"/>
                  <w:tcBorders>
                    <w:tl2br w:val="nil"/>
                    <w:tr2bl w:val="nil"/>
                  </w:tcBorders>
                  <w:vAlign w:val="center"/>
                </w:tcPr>
                <w:p w14:paraId="5A5AE41C">
                  <w:pPr>
                    <w:pStyle w:val="46"/>
                    <w:rPr>
                      <w:rFonts w:cs="Times New Roman"/>
                      <w:b/>
                      <w:bCs/>
                      <w:kern w:val="0"/>
                      <w:szCs w:val="20"/>
                      <w14:ligatures w14:val="none"/>
                    </w:rPr>
                  </w:pPr>
                  <w:r>
                    <w:rPr>
                      <w:rFonts w:hint="eastAsia" w:cs="Times New Roman"/>
                      <w:b/>
                      <w:bCs/>
                      <w:kern w:val="0"/>
                      <w:szCs w:val="20"/>
                      <w14:ligatures w14:val="none"/>
                    </w:rPr>
                    <w:t>项目情况</w:t>
                  </w:r>
                </w:p>
              </w:tc>
              <w:tc>
                <w:tcPr>
                  <w:tcW w:w="260" w:type="pct"/>
                  <w:tcBorders>
                    <w:tl2br w:val="nil"/>
                    <w:tr2bl w:val="nil"/>
                  </w:tcBorders>
                  <w:vAlign w:val="center"/>
                </w:tcPr>
                <w:p w14:paraId="3696B1F9">
                  <w:pPr>
                    <w:pStyle w:val="46"/>
                    <w:rPr>
                      <w:rFonts w:cs="Times New Roman"/>
                      <w:b/>
                      <w:bCs/>
                      <w:kern w:val="0"/>
                      <w:szCs w:val="20"/>
                      <w14:ligatures w14:val="none"/>
                    </w:rPr>
                  </w:pPr>
                  <w:r>
                    <w:rPr>
                      <w:rFonts w:hint="eastAsia" w:cs="Times New Roman"/>
                      <w:b/>
                      <w:bCs/>
                      <w:kern w:val="0"/>
                      <w:szCs w:val="20"/>
                      <w14:ligatures w14:val="none"/>
                    </w:rPr>
                    <w:t>符合性</w:t>
                  </w:r>
                </w:p>
              </w:tc>
            </w:tr>
            <w:tr w14:paraId="0E86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61" w:type="pct"/>
                  <w:tcBorders>
                    <w:tl2br w:val="nil"/>
                    <w:tr2bl w:val="nil"/>
                  </w:tcBorders>
                  <w:vAlign w:val="center"/>
                </w:tcPr>
                <w:p w14:paraId="0FB15629">
                  <w:pPr>
                    <w:pStyle w:val="46"/>
                    <w:rPr>
                      <w:rFonts w:cs="Times New Roman"/>
                      <w:b/>
                      <w:bCs/>
                      <w:kern w:val="0"/>
                      <w:szCs w:val="20"/>
                      <w14:ligatures w14:val="none"/>
                    </w:rPr>
                  </w:pPr>
                  <w:r>
                    <w:rPr>
                      <w:rFonts w:hint="eastAsia" w:cs="Times New Roman"/>
                      <w:b/>
                      <w:bCs/>
                      <w:kern w:val="0"/>
                      <w:szCs w:val="20"/>
                      <w14:ligatures w14:val="none"/>
                    </w:rPr>
                    <w:t>生态保护红线</w:t>
                  </w:r>
                </w:p>
              </w:tc>
              <w:tc>
                <w:tcPr>
                  <w:tcW w:w="2138" w:type="pct"/>
                  <w:tcBorders>
                    <w:tl2br w:val="nil"/>
                    <w:tr2bl w:val="nil"/>
                  </w:tcBorders>
                  <w:vAlign w:val="center"/>
                </w:tcPr>
                <w:p w14:paraId="6322109F">
                  <w:pPr>
                    <w:pStyle w:val="62"/>
                    <w:jc w:val="both"/>
                  </w:pPr>
                  <w:r>
                    <w:rPr>
                      <w:rFonts w:hint="eastAsia"/>
                    </w:rPr>
                    <w:t>根据2024年8月6日鄂尔多斯市生态环境局发布的《鄂尔多斯市生态环境分区管控动态更新成果（2023年版）》，调整后，全市按优先保护、重点管控、一般管控三大类划分为171个环境管控单元。其中，优先保护单元76个，面积占比64.35%；重点管控单元86个，面积占比28.10%；一般管控单元9个，面积占比7.56%。</w:t>
                  </w:r>
                </w:p>
              </w:tc>
              <w:tc>
                <w:tcPr>
                  <w:tcW w:w="2341" w:type="pct"/>
                  <w:tcBorders>
                    <w:tl2br w:val="nil"/>
                    <w:tr2bl w:val="nil"/>
                  </w:tcBorders>
                  <w:vAlign w:val="center"/>
                </w:tcPr>
                <w:p w14:paraId="0048822B">
                  <w:pPr>
                    <w:pStyle w:val="62"/>
                    <w:jc w:val="both"/>
                  </w:pPr>
                  <w:r>
                    <w:rPr>
                      <w:rFonts w:hint="eastAsia"/>
                    </w:rPr>
                    <w:t>本项目建设地点位于内蒙古自治区鄂尔多斯市伊金霍洛旗札萨克镇乌兰陶勒盖村马泰壕煤矿南翼回风立井</w:t>
                  </w:r>
                  <w:r>
                    <w:rPr>
                      <w:rFonts w:hint="eastAsia"/>
                      <w:color w:val="FF0000"/>
                    </w:rPr>
                    <w:t>工业场地</w:t>
                  </w:r>
                  <w:r>
                    <w:rPr>
                      <w:rFonts w:hint="eastAsia"/>
                    </w:rPr>
                    <w:t>内，根据鄂尔多斯市环境管控单元图，项目位于伊金霍洛旗的重点管控单元。经资料收集和现场踏勘，本项目不在生态保护红线范围内，评价范围内无自然保护区、风景名胜区、水源地保护区、森林公园等环境保护目标，符合生态保护红线的要求。</w:t>
                  </w:r>
                </w:p>
              </w:tc>
              <w:tc>
                <w:tcPr>
                  <w:tcW w:w="260" w:type="pct"/>
                  <w:tcBorders>
                    <w:tl2br w:val="nil"/>
                    <w:tr2bl w:val="nil"/>
                  </w:tcBorders>
                  <w:vAlign w:val="center"/>
                </w:tcPr>
                <w:p w14:paraId="3E80461A">
                  <w:pPr>
                    <w:pStyle w:val="46"/>
                    <w:rPr>
                      <w:rFonts w:cs="Times New Roman"/>
                      <w:kern w:val="0"/>
                      <w:szCs w:val="20"/>
                      <w14:ligatures w14:val="none"/>
                    </w:rPr>
                  </w:pPr>
                  <w:r>
                    <w:rPr>
                      <w:rFonts w:hint="eastAsia" w:cs="Times New Roman"/>
                      <w:kern w:val="0"/>
                      <w:szCs w:val="20"/>
                      <w14:ligatures w14:val="none"/>
                    </w:rPr>
                    <w:t>符合</w:t>
                  </w:r>
                </w:p>
              </w:tc>
            </w:tr>
            <w:tr w14:paraId="3E02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61" w:type="pct"/>
                  <w:tcBorders>
                    <w:tl2br w:val="nil"/>
                    <w:tr2bl w:val="nil"/>
                  </w:tcBorders>
                  <w:vAlign w:val="center"/>
                </w:tcPr>
                <w:p w14:paraId="48BDE45D">
                  <w:pPr>
                    <w:pStyle w:val="46"/>
                    <w:rPr>
                      <w:rFonts w:cs="Times New Roman"/>
                      <w:kern w:val="0"/>
                      <w:szCs w:val="20"/>
                      <w14:ligatures w14:val="none"/>
                    </w:rPr>
                  </w:pPr>
                  <w:r>
                    <w:rPr>
                      <w:rFonts w:hint="eastAsia" w:cs="Times New Roman"/>
                      <w:kern w:val="0"/>
                      <w:szCs w:val="20"/>
                      <w14:ligatures w14:val="none"/>
                    </w:rPr>
                    <w:t>环境质量底线</w:t>
                  </w:r>
                </w:p>
              </w:tc>
              <w:tc>
                <w:tcPr>
                  <w:tcW w:w="2138" w:type="pct"/>
                  <w:tcBorders>
                    <w:tl2br w:val="nil"/>
                    <w:tr2bl w:val="nil"/>
                  </w:tcBorders>
                  <w:vAlign w:val="center"/>
                </w:tcPr>
                <w:p w14:paraId="06D64A87">
                  <w:pPr>
                    <w:pStyle w:val="62"/>
                    <w:jc w:val="both"/>
                  </w:pPr>
                  <w:r>
                    <w:rPr>
                      <w:rFonts w:hint="eastAsia"/>
                    </w:rPr>
                    <w:t>环境质量底线是指按照水、大气、土壤环境质量不断优化的原则，结合环境质量现状和相关规划、功能区划要求，考虑环境质量改善潜力，确定的分区域分阶段环境质量目标及相应的环境管控、污染物排放控制等要求，环境质量底线是国家和地方设置的大气、水和土壤环境质量目标，也是改善环境质量的基准线。</w:t>
                  </w:r>
                </w:p>
              </w:tc>
              <w:tc>
                <w:tcPr>
                  <w:tcW w:w="2341" w:type="pct"/>
                  <w:tcBorders>
                    <w:tl2br w:val="nil"/>
                    <w:tr2bl w:val="nil"/>
                  </w:tcBorders>
                  <w:vAlign w:val="center"/>
                </w:tcPr>
                <w:p w14:paraId="651B4663">
                  <w:pPr>
                    <w:pStyle w:val="62"/>
                    <w:jc w:val="both"/>
                  </w:pPr>
                  <w:r>
                    <w:rPr>
                      <w:rFonts w:hint="eastAsia"/>
                    </w:rPr>
                    <w:t>根据环境空气质量模型技术支持服务系统查询，基准年2023年鄂尔多斯市</w:t>
                  </w:r>
                  <w:r>
                    <w:t>各污染物年平均浓度均低于《环境空气质量标准》（GB</w:t>
                  </w:r>
                  <w:r>
                    <w:rPr>
                      <w:rFonts w:hint="eastAsia"/>
                    </w:rPr>
                    <w:t xml:space="preserve"> </w:t>
                  </w:r>
                  <w:r>
                    <w:t>3095</w:t>
                  </w:r>
                  <w:r>
                    <w:rPr>
                      <w:rFonts w:hint="eastAsia"/>
                    </w:rPr>
                    <w:t>-</w:t>
                  </w:r>
                  <w:r>
                    <w:t>2012）及其修改单二级标准浓度限值要求，项目所在区域为达标区</w:t>
                  </w:r>
                  <w:r>
                    <w:rPr>
                      <w:rFonts w:hint="eastAsia"/>
                    </w:rPr>
                    <w:t>；根据现状监测数据可知，评价范围内环境空气现状监测指标满足环境空气质量标准》（GB 3095-2012）二级标准及其修改单限值要求。总体环境现状符合环境功能区划要求。本项目运营后会产生一定的污染物，但在采取相应的污染防治措施后，各类污染物的排放不会对周边环境造成不良影响；同时随着马泰壕煤矿南翼回风立井，本项目搅拌站会进行拆除，即不会改变区域环境功能区质量要求，也能维持环境功能区质量现状。</w:t>
                  </w:r>
                </w:p>
              </w:tc>
              <w:tc>
                <w:tcPr>
                  <w:tcW w:w="260" w:type="pct"/>
                  <w:tcBorders>
                    <w:tl2br w:val="nil"/>
                    <w:tr2bl w:val="nil"/>
                  </w:tcBorders>
                  <w:vAlign w:val="center"/>
                </w:tcPr>
                <w:p w14:paraId="207012F1">
                  <w:pPr>
                    <w:pStyle w:val="46"/>
                    <w:rPr>
                      <w:rFonts w:cs="Times New Roman"/>
                      <w:kern w:val="0"/>
                      <w:szCs w:val="20"/>
                      <w14:ligatures w14:val="none"/>
                    </w:rPr>
                  </w:pPr>
                  <w:r>
                    <w:rPr>
                      <w:rFonts w:hint="eastAsia" w:cs="Times New Roman"/>
                      <w:kern w:val="0"/>
                      <w:szCs w:val="20"/>
                      <w14:ligatures w14:val="none"/>
                    </w:rPr>
                    <w:t>符合</w:t>
                  </w:r>
                </w:p>
              </w:tc>
            </w:tr>
            <w:tr w14:paraId="1F25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61" w:type="pct"/>
                  <w:tcBorders>
                    <w:tl2br w:val="nil"/>
                    <w:tr2bl w:val="nil"/>
                  </w:tcBorders>
                  <w:vAlign w:val="center"/>
                </w:tcPr>
                <w:p w14:paraId="547D9498">
                  <w:pPr>
                    <w:pStyle w:val="46"/>
                    <w:rPr>
                      <w:rFonts w:cs="Times New Roman"/>
                      <w:kern w:val="0"/>
                      <w:szCs w:val="20"/>
                      <w14:ligatures w14:val="none"/>
                    </w:rPr>
                  </w:pPr>
                  <w:r>
                    <w:rPr>
                      <w:rFonts w:hint="eastAsia" w:cs="Times New Roman"/>
                      <w:kern w:val="0"/>
                      <w:szCs w:val="20"/>
                      <w14:ligatures w14:val="none"/>
                    </w:rPr>
                    <w:t>资源利用上线</w:t>
                  </w:r>
                </w:p>
              </w:tc>
              <w:tc>
                <w:tcPr>
                  <w:tcW w:w="2138" w:type="pct"/>
                  <w:tcBorders>
                    <w:tl2br w:val="nil"/>
                    <w:tr2bl w:val="nil"/>
                  </w:tcBorders>
                  <w:vAlign w:val="center"/>
                </w:tcPr>
                <w:p w14:paraId="776C646D">
                  <w:pPr>
                    <w:pStyle w:val="62"/>
                    <w:jc w:val="both"/>
                  </w:pPr>
                  <w:r>
                    <w:rPr>
                      <w:rFonts w:hint="eastAsia"/>
                    </w:rPr>
                    <w:t>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2341" w:type="pct"/>
                  <w:tcBorders>
                    <w:tl2br w:val="nil"/>
                    <w:tr2bl w:val="nil"/>
                  </w:tcBorders>
                  <w:vAlign w:val="center"/>
                </w:tcPr>
                <w:p w14:paraId="587ADED5">
                  <w:pPr>
                    <w:pStyle w:val="62"/>
                    <w:jc w:val="both"/>
                  </w:pPr>
                  <w:r>
                    <w:t>本项目</w:t>
                  </w:r>
                  <w:r>
                    <w:rPr>
                      <w:rFonts w:hint="eastAsia"/>
                    </w:rPr>
                    <w:t>运行期</w:t>
                  </w:r>
                  <w:r>
                    <w:t>主要</w:t>
                  </w:r>
                  <w:r>
                    <w:rPr>
                      <w:rFonts w:hint="eastAsia"/>
                    </w:rPr>
                    <w:t>能源和资源分别为</w:t>
                  </w:r>
                  <w:r>
                    <w:t>电</w:t>
                  </w:r>
                  <w:r>
                    <w:rPr>
                      <w:rFonts w:hint="eastAsia"/>
                    </w:rPr>
                    <w:t>和水</w:t>
                  </w:r>
                  <w:r>
                    <w:t>；本项目用电</w:t>
                  </w:r>
                  <w:r>
                    <w:rPr>
                      <w:rFonts w:hint="eastAsia"/>
                    </w:rPr>
                    <w:t>依托马泰壕煤矿南翼回风立井施工用电；本项目生产用水和生活用水依托马泰壕煤矿南翼回风立井施工供水，水源为马泰壕煤矿经深度处理后的矿井水。</w:t>
                  </w:r>
                  <w:r>
                    <w:t>运行中消耗一定量电、水，</w:t>
                  </w:r>
                  <w:r>
                    <w:rPr>
                      <w:rFonts w:hint="eastAsia"/>
                    </w:rPr>
                    <w:t>项目能源和资源消耗量较小，项目运营过程中加强节能建设，能源利用率高，本项目不会突破当地资源利用上线。</w:t>
                  </w:r>
                </w:p>
              </w:tc>
              <w:tc>
                <w:tcPr>
                  <w:tcW w:w="260" w:type="pct"/>
                  <w:tcBorders>
                    <w:tl2br w:val="nil"/>
                    <w:tr2bl w:val="nil"/>
                  </w:tcBorders>
                  <w:vAlign w:val="center"/>
                </w:tcPr>
                <w:p w14:paraId="3107D232">
                  <w:pPr>
                    <w:pStyle w:val="46"/>
                    <w:rPr>
                      <w:rFonts w:cs="Times New Roman"/>
                      <w:kern w:val="0"/>
                      <w:szCs w:val="20"/>
                      <w14:ligatures w14:val="none"/>
                    </w:rPr>
                  </w:pPr>
                  <w:r>
                    <w:rPr>
                      <w:rFonts w:hint="eastAsia" w:cs="Times New Roman"/>
                      <w:kern w:val="0"/>
                      <w:szCs w:val="20"/>
                      <w14:ligatures w14:val="none"/>
                    </w:rPr>
                    <w:t>符合</w:t>
                  </w:r>
                </w:p>
              </w:tc>
            </w:tr>
            <w:tr w14:paraId="3701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61" w:type="pct"/>
                  <w:tcBorders>
                    <w:tl2br w:val="nil"/>
                    <w:tr2bl w:val="nil"/>
                  </w:tcBorders>
                  <w:vAlign w:val="center"/>
                </w:tcPr>
                <w:p w14:paraId="1BBAC3A9">
                  <w:pPr>
                    <w:pStyle w:val="46"/>
                    <w:rPr>
                      <w:rFonts w:cs="Times New Roman"/>
                      <w:kern w:val="0"/>
                      <w:szCs w:val="20"/>
                      <w14:ligatures w14:val="none"/>
                    </w:rPr>
                  </w:pPr>
                  <w:r>
                    <w:rPr>
                      <w:rFonts w:hint="eastAsia" w:cs="Times New Roman"/>
                      <w:kern w:val="0"/>
                      <w:szCs w:val="20"/>
                      <w14:ligatures w14:val="none"/>
                    </w:rPr>
                    <w:t>生态环境准入清单</w:t>
                  </w:r>
                </w:p>
              </w:tc>
              <w:tc>
                <w:tcPr>
                  <w:tcW w:w="2138" w:type="pct"/>
                  <w:tcBorders>
                    <w:tl2br w:val="nil"/>
                    <w:tr2bl w:val="nil"/>
                  </w:tcBorders>
                  <w:vAlign w:val="center"/>
                </w:tcPr>
                <w:p w14:paraId="5AF5A14D">
                  <w:pPr>
                    <w:pStyle w:val="62"/>
                    <w:jc w:val="both"/>
                  </w:pPr>
                  <w:r>
                    <w:rPr>
                      <w:rFonts w:hint="eastAsia"/>
                    </w:rPr>
                    <w:t>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2341" w:type="pct"/>
                  <w:tcBorders>
                    <w:tl2br w:val="nil"/>
                    <w:tr2bl w:val="nil"/>
                  </w:tcBorders>
                  <w:vAlign w:val="center"/>
                </w:tcPr>
                <w:p w14:paraId="14D52BE1">
                  <w:pPr>
                    <w:pStyle w:val="62"/>
                    <w:jc w:val="both"/>
                  </w:pPr>
                  <w:r>
                    <w:rPr>
                      <w:rFonts w:hint="eastAsia"/>
                    </w:rPr>
                    <w:t>本项目所在地不在生态保护红线范围内，不涉及自然保护区、世界文化自然遗产、风景名胜区、森林公园、地质公园，集中式饮用水水源保护地等，本项目所在地满足鄂尔多斯市生态环境准入清单的要求。具体见表1-4。</w:t>
                  </w:r>
                </w:p>
              </w:tc>
              <w:tc>
                <w:tcPr>
                  <w:tcW w:w="260" w:type="pct"/>
                  <w:tcBorders>
                    <w:tl2br w:val="nil"/>
                    <w:tr2bl w:val="nil"/>
                  </w:tcBorders>
                  <w:vAlign w:val="center"/>
                </w:tcPr>
                <w:p w14:paraId="7E4C8587">
                  <w:pPr>
                    <w:pStyle w:val="46"/>
                    <w:rPr>
                      <w:rFonts w:cs="Times New Roman"/>
                      <w:kern w:val="0"/>
                      <w:szCs w:val="20"/>
                      <w14:ligatures w14:val="none"/>
                    </w:rPr>
                  </w:pPr>
                  <w:r>
                    <w:rPr>
                      <w:rFonts w:hint="eastAsia" w:cs="Times New Roman"/>
                      <w:kern w:val="0"/>
                      <w:szCs w:val="20"/>
                      <w14:ligatures w14:val="none"/>
                    </w:rPr>
                    <w:t>符</w:t>
                  </w:r>
                </w:p>
                <w:p w14:paraId="5167C699">
                  <w:pPr>
                    <w:pStyle w:val="46"/>
                    <w:rPr>
                      <w:rFonts w:cs="Times New Roman"/>
                      <w:kern w:val="0"/>
                      <w:szCs w:val="20"/>
                      <w14:ligatures w14:val="none"/>
                    </w:rPr>
                  </w:pPr>
                  <w:r>
                    <w:rPr>
                      <w:rFonts w:hint="eastAsia" w:cs="Times New Roman"/>
                      <w:kern w:val="0"/>
                      <w:szCs w:val="20"/>
                      <w14:ligatures w14:val="none"/>
                    </w:rPr>
                    <w:t>合</w:t>
                  </w:r>
                </w:p>
              </w:tc>
            </w:tr>
          </w:tbl>
          <w:p w14:paraId="7F41F009">
            <w:pPr>
              <w:pStyle w:val="58"/>
              <w:wordWrap w:val="0"/>
              <w:topLinePunct/>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lang w:val="en-US"/>
              </w:rPr>
              <w:t>根据</w:t>
            </w:r>
            <w:r>
              <w:rPr>
                <w:rFonts w:hint="eastAsia" w:ascii="Times New Roman" w:hAnsi="Times New Roman" w:cs="Times New Roman"/>
                <w:sz w:val="24"/>
                <w:szCs w:val="24"/>
                <w:lang w:val="en-US"/>
              </w:rPr>
              <w:t>2024年8月6日鄂尔多斯市生态环境局发布的</w:t>
            </w:r>
            <w:bookmarkStart w:id="8" w:name="OLE_LINK4"/>
            <w:r>
              <w:rPr>
                <w:rFonts w:hint="eastAsia" w:ascii="Times New Roman" w:hAnsi="Times New Roman" w:cs="Times New Roman"/>
                <w:sz w:val="24"/>
                <w:szCs w:val="24"/>
                <w:lang w:val="en-US"/>
              </w:rPr>
              <w:t>《鄂尔多斯市生态环境分区管控动态更新成果（2023年版）》</w:t>
            </w:r>
            <w:bookmarkEnd w:id="8"/>
            <w:r>
              <w:rPr>
                <w:rFonts w:ascii="Times New Roman" w:hAnsi="Times New Roman" w:cs="Times New Roman"/>
                <w:sz w:val="24"/>
                <w:szCs w:val="24"/>
                <w:lang w:val="en-US"/>
              </w:rPr>
              <w:t>，鄂尔多斯市已公布生态环境准入清单。</w:t>
            </w:r>
            <w:r>
              <w:rPr>
                <w:rFonts w:hint="eastAsia" w:ascii="Times New Roman" w:hAnsi="Times New Roman" w:cs="Times New Roman"/>
                <w:sz w:val="24"/>
                <w:szCs w:val="24"/>
                <w:lang w:val="en-US"/>
              </w:rPr>
              <w:t>通过内蒙古自治区“三线一单”公众端应用平台，将南翼回风立井</w:t>
            </w:r>
            <w:r>
              <w:rPr>
                <w:rFonts w:hint="eastAsia" w:ascii="Times New Roman" w:hAnsi="Times New Roman" w:cs="Times New Roman"/>
                <w:color w:val="FF0000"/>
                <w:sz w:val="24"/>
                <w:szCs w:val="24"/>
                <w:lang w:val="en-US"/>
              </w:rPr>
              <w:t>工业场地</w:t>
            </w:r>
            <w:r>
              <w:rPr>
                <w:rFonts w:hint="eastAsia" w:ascii="Times New Roman" w:hAnsi="Times New Roman" w:cs="Times New Roman"/>
                <w:sz w:val="24"/>
                <w:szCs w:val="24"/>
                <w:lang w:val="en-US"/>
              </w:rPr>
              <w:t>四至拐点坐标上传研判，</w:t>
            </w:r>
            <w:r>
              <w:rPr>
                <w:rFonts w:ascii="Times New Roman" w:hAnsi="Times New Roman" w:cs="Times New Roman"/>
                <w:sz w:val="24"/>
                <w:szCs w:val="24"/>
                <w:lang w:val="en-US"/>
              </w:rPr>
              <w:t>本项目位于</w:t>
            </w:r>
            <w:r>
              <w:rPr>
                <w:rFonts w:hint="eastAsia" w:ascii="Times New Roman" w:hAnsi="Times New Roman" w:cs="Times New Roman"/>
                <w:sz w:val="24"/>
                <w:szCs w:val="24"/>
              </w:rPr>
              <w:t>内蒙古自治区鄂尔多斯市伊金霍洛旗札萨克镇乌兰陶勒盖村马泰壕煤矿南翼回风立井</w:t>
            </w:r>
            <w:r>
              <w:rPr>
                <w:rFonts w:hint="eastAsia" w:ascii="Times New Roman" w:hAnsi="Times New Roman" w:cs="Times New Roman"/>
                <w:color w:val="FF0000"/>
                <w:sz w:val="24"/>
                <w:szCs w:val="24"/>
              </w:rPr>
              <w:t>工业场地</w:t>
            </w:r>
            <w:r>
              <w:rPr>
                <w:rFonts w:hint="eastAsia" w:ascii="Times New Roman" w:hAnsi="Times New Roman" w:cs="Times New Roman"/>
                <w:sz w:val="24"/>
                <w:szCs w:val="24"/>
              </w:rPr>
              <w:t>内</w:t>
            </w:r>
            <w:r>
              <w:rPr>
                <w:rFonts w:ascii="Times New Roman" w:hAnsi="Times New Roman" w:cs="Times New Roman"/>
                <w:sz w:val="24"/>
                <w:szCs w:val="24"/>
                <w:lang w:val="en-US"/>
              </w:rPr>
              <w:t>，属于新街矿区</w:t>
            </w:r>
            <w:r>
              <w:rPr>
                <w:rFonts w:hint="eastAsia" w:ascii="Times New Roman" w:hAnsi="Times New Roman" w:cs="Times New Roman"/>
                <w:sz w:val="24"/>
                <w:szCs w:val="24"/>
                <w:lang w:val="en-US"/>
              </w:rPr>
              <w:t>重点</w:t>
            </w:r>
            <w:r>
              <w:rPr>
                <w:rFonts w:ascii="Times New Roman" w:hAnsi="Times New Roman" w:cs="Times New Roman"/>
                <w:sz w:val="24"/>
                <w:szCs w:val="24"/>
                <w:lang w:val="en-US"/>
              </w:rPr>
              <w:t>管控单元，管控单</w:t>
            </w:r>
            <w:r>
              <w:rPr>
                <w:rFonts w:hint="eastAsia" w:ascii="Times New Roman" w:hAnsi="Times New Roman" w:cs="Times New Roman"/>
                <w:sz w:val="24"/>
                <w:szCs w:val="24"/>
                <w:lang w:val="en-US"/>
              </w:rPr>
              <w:t>元</w:t>
            </w:r>
            <w:r>
              <w:rPr>
                <w:rFonts w:ascii="Times New Roman" w:hAnsi="Times New Roman" w:cs="Times New Roman"/>
                <w:sz w:val="24"/>
                <w:szCs w:val="24"/>
                <w:lang w:val="en-US"/>
              </w:rPr>
              <w:t>编码：</w:t>
            </w:r>
            <w:r>
              <w:rPr>
                <w:rFonts w:hint="eastAsia" w:ascii="Times New Roman" w:hAnsi="Times New Roman" w:cs="Times New Roman"/>
                <w:sz w:val="24"/>
                <w:szCs w:val="24"/>
                <w:lang w:val="en-US"/>
              </w:rPr>
              <w:t>ZH15062720007</w:t>
            </w:r>
            <w:r>
              <w:rPr>
                <w:rFonts w:ascii="Times New Roman" w:hAnsi="Times New Roman" w:cs="Times New Roman"/>
                <w:sz w:val="24"/>
                <w:szCs w:val="24"/>
                <w:lang w:val="en-US"/>
              </w:rPr>
              <w:t>，管控单元</w:t>
            </w:r>
            <w:r>
              <w:rPr>
                <w:rFonts w:ascii="Times New Roman" w:hAnsi="Times New Roman" w:cs="Times New Roman"/>
                <w:sz w:val="24"/>
                <w:szCs w:val="24"/>
              </w:rPr>
              <w:t>相关符合性分析见下表。</w:t>
            </w:r>
            <w:r>
              <w:rPr>
                <w:rFonts w:hint="eastAsia" w:ascii="Times New Roman" w:hAnsi="Times New Roman" w:cs="Times New Roman"/>
                <w:sz w:val="24"/>
                <w:szCs w:val="24"/>
              </w:rPr>
              <w:t>本项目与鄂尔多斯市环境管控单元位置关系见图1-3和图1-4。</w:t>
            </w:r>
          </w:p>
          <w:p w14:paraId="2E929286">
            <w:pPr>
              <w:pStyle w:val="53"/>
            </w:pPr>
            <w:r>
              <w:rPr>
                <w:rFonts w:hint="eastAsia"/>
              </w:rPr>
              <w:t>表1-4 本</w:t>
            </w:r>
            <w:r>
              <w:t>项目与</w:t>
            </w:r>
            <w:r>
              <w:rPr>
                <w:rFonts w:hint="eastAsia"/>
              </w:rPr>
              <w:t>生态环境准入清单符合性分析一览表</w:t>
            </w:r>
          </w:p>
          <w:tbl>
            <w:tblPr>
              <w:tblStyle w:val="27"/>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750"/>
              <w:gridCol w:w="1210"/>
              <w:gridCol w:w="4271"/>
              <w:gridCol w:w="1057"/>
              <w:gridCol w:w="426"/>
            </w:tblGrid>
            <w:tr w14:paraId="0E17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blHeader/>
                <w:jc w:val="center"/>
              </w:trPr>
              <w:tc>
                <w:tcPr>
                  <w:tcW w:w="562" w:type="pct"/>
                  <w:tcBorders>
                    <w:tl2br w:val="nil"/>
                    <w:tr2bl w:val="nil"/>
                  </w:tcBorders>
                  <w:vAlign w:val="center"/>
                </w:tcPr>
                <w:p w14:paraId="0562D43C">
                  <w:pPr>
                    <w:pStyle w:val="46"/>
                  </w:pPr>
                  <w:r>
                    <w:t>环境管控单元名称</w:t>
                  </w:r>
                </w:p>
              </w:tc>
              <w:tc>
                <w:tcPr>
                  <w:tcW w:w="441" w:type="pct"/>
                  <w:tcBorders>
                    <w:tl2br w:val="nil"/>
                    <w:tr2bl w:val="nil"/>
                  </w:tcBorders>
                  <w:vAlign w:val="center"/>
                </w:tcPr>
                <w:p w14:paraId="46A098C5">
                  <w:pPr>
                    <w:pStyle w:val="46"/>
                  </w:pPr>
                  <w:r>
                    <w:t>管控单元类别</w:t>
                  </w:r>
                </w:p>
              </w:tc>
              <w:tc>
                <w:tcPr>
                  <w:tcW w:w="3177" w:type="pct"/>
                  <w:gridSpan w:val="2"/>
                  <w:tcBorders>
                    <w:tl2br w:val="nil"/>
                    <w:tr2bl w:val="nil"/>
                  </w:tcBorders>
                  <w:vAlign w:val="center"/>
                </w:tcPr>
                <w:p w14:paraId="0D42F1C6">
                  <w:pPr>
                    <w:pStyle w:val="46"/>
                  </w:pPr>
                  <w:r>
                    <w:t>管控要求</w:t>
                  </w:r>
                </w:p>
              </w:tc>
              <w:tc>
                <w:tcPr>
                  <w:tcW w:w="618" w:type="pct"/>
                  <w:tcBorders>
                    <w:tl2br w:val="nil"/>
                    <w:tr2bl w:val="nil"/>
                  </w:tcBorders>
                  <w:vAlign w:val="center"/>
                </w:tcPr>
                <w:p w14:paraId="4D44B1B1">
                  <w:pPr>
                    <w:pStyle w:val="46"/>
                  </w:pPr>
                  <w:r>
                    <w:t>本项目情况</w:t>
                  </w:r>
                </w:p>
              </w:tc>
              <w:tc>
                <w:tcPr>
                  <w:tcW w:w="202" w:type="pct"/>
                  <w:tcBorders>
                    <w:tl2br w:val="nil"/>
                    <w:tr2bl w:val="nil"/>
                  </w:tcBorders>
                  <w:vAlign w:val="center"/>
                </w:tcPr>
                <w:p w14:paraId="67547D04">
                  <w:pPr>
                    <w:pStyle w:val="46"/>
                  </w:pPr>
                  <w:r>
                    <w:t>相符性</w:t>
                  </w:r>
                </w:p>
              </w:tc>
            </w:tr>
            <w:tr w14:paraId="29B8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62" w:type="pct"/>
                  <w:vMerge w:val="restart"/>
                  <w:tcBorders>
                    <w:tl2br w:val="nil"/>
                    <w:tr2bl w:val="nil"/>
                  </w:tcBorders>
                  <w:vAlign w:val="center"/>
                </w:tcPr>
                <w:p w14:paraId="4E0E9ABF">
                  <w:pPr>
                    <w:pStyle w:val="62"/>
                  </w:pPr>
                  <w:r>
                    <w:rPr>
                      <w:rFonts w:hint="eastAsia"/>
                    </w:rPr>
                    <w:t>伊金霍洛旗</w:t>
                  </w:r>
                  <w:r>
                    <w:t>新街矿区</w:t>
                  </w:r>
                  <w:r>
                    <w:rPr>
                      <w:rFonts w:hint="eastAsia"/>
                    </w:rPr>
                    <w:t>重点管控单元-编码</w:t>
                  </w:r>
                  <w:r>
                    <w:rPr>
                      <w:rFonts w:hint="eastAsia" w:cs="Times New Roman"/>
                      <w:sz w:val="24"/>
                      <w:lang w:val="en-US"/>
                    </w:rPr>
                    <w:t>ZH15062720007</w:t>
                  </w:r>
                </w:p>
              </w:tc>
              <w:tc>
                <w:tcPr>
                  <w:tcW w:w="441" w:type="pct"/>
                  <w:vMerge w:val="restart"/>
                  <w:tcBorders>
                    <w:tl2br w:val="nil"/>
                    <w:tr2bl w:val="nil"/>
                  </w:tcBorders>
                  <w:vAlign w:val="center"/>
                </w:tcPr>
                <w:p w14:paraId="6C05044E">
                  <w:pPr>
                    <w:pStyle w:val="46"/>
                  </w:pPr>
                  <w:r>
                    <w:t>重点管控单元</w:t>
                  </w:r>
                </w:p>
              </w:tc>
              <w:tc>
                <w:tcPr>
                  <w:tcW w:w="706" w:type="pct"/>
                  <w:tcBorders>
                    <w:tl2br w:val="nil"/>
                    <w:tr2bl w:val="nil"/>
                  </w:tcBorders>
                  <w:vAlign w:val="center"/>
                </w:tcPr>
                <w:p w14:paraId="29C8D88E">
                  <w:pPr>
                    <w:pStyle w:val="46"/>
                  </w:pPr>
                  <w:r>
                    <w:t>空间布局约束</w:t>
                  </w:r>
                </w:p>
              </w:tc>
              <w:tc>
                <w:tcPr>
                  <w:tcW w:w="2471" w:type="pct"/>
                  <w:tcBorders>
                    <w:tl2br w:val="nil"/>
                    <w:tr2bl w:val="nil"/>
                  </w:tcBorders>
                  <w:vAlign w:val="center"/>
                </w:tcPr>
                <w:p w14:paraId="09912BA4">
                  <w:pPr>
                    <w:pStyle w:val="46"/>
                  </w:pPr>
                  <w:r>
                    <w:rPr>
                      <w:rFonts w:hint="eastAsia"/>
                    </w:rPr>
                    <w:t>/</w:t>
                  </w:r>
                </w:p>
              </w:tc>
              <w:tc>
                <w:tcPr>
                  <w:tcW w:w="618" w:type="pct"/>
                  <w:tcBorders>
                    <w:tl2br w:val="nil"/>
                    <w:tr2bl w:val="nil"/>
                  </w:tcBorders>
                  <w:vAlign w:val="center"/>
                </w:tcPr>
                <w:p w14:paraId="3D0C3091">
                  <w:pPr>
                    <w:pStyle w:val="46"/>
                  </w:pPr>
                  <w:r>
                    <w:rPr>
                      <w:rFonts w:hint="eastAsia"/>
                    </w:rPr>
                    <w:t>/</w:t>
                  </w:r>
                </w:p>
              </w:tc>
              <w:tc>
                <w:tcPr>
                  <w:tcW w:w="202" w:type="pct"/>
                  <w:tcBorders>
                    <w:tl2br w:val="nil"/>
                    <w:tr2bl w:val="nil"/>
                  </w:tcBorders>
                  <w:vAlign w:val="center"/>
                </w:tcPr>
                <w:p w14:paraId="636C9CC4">
                  <w:pPr>
                    <w:pStyle w:val="46"/>
                  </w:pPr>
                  <w:r>
                    <w:t>符合</w:t>
                  </w:r>
                </w:p>
              </w:tc>
            </w:tr>
            <w:tr w14:paraId="75CB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562" w:type="pct"/>
                  <w:vMerge w:val="continue"/>
                  <w:tcBorders>
                    <w:tl2br w:val="nil"/>
                    <w:tr2bl w:val="nil"/>
                  </w:tcBorders>
                  <w:vAlign w:val="center"/>
                </w:tcPr>
                <w:p w14:paraId="770D8D8C">
                  <w:pPr>
                    <w:pStyle w:val="46"/>
                  </w:pPr>
                </w:p>
              </w:tc>
              <w:tc>
                <w:tcPr>
                  <w:tcW w:w="441" w:type="pct"/>
                  <w:vMerge w:val="continue"/>
                  <w:tcBorders>
                    <w:tl2br w:val="nil"/>
                    <w:tr2bl w:val="nil"/>
                  </w:tcBorders>
                  <w:vAlign w:val="center"/>
                </w:tcPr>
                <w:p w14:paraId="528E8C22">
                  <w:pPr>
                    <w:pStyle w:val="46"/>
                  </w:pPr>
                </w:p>
              </w:tc>
              <w:tc>
                <w:tcPr>
                  <w:tcW w:w="706" w:type="pct"/>
                  <w:tcBorders>
                    <w:tl2br w:val="nil"/>
                    <w:tr2bl w:val="nil"/>
                  </w:tcBorders>
                  <w:vAlign w:val="center"/>
                </w:tcPr>
                <w:p w14:paraId="7C8E096C">
                  <w:pPr>
                    <w:pStyle w:val="46"/>
                  </w:pPr>
                  <w:r>
                    <w:t>污染物排放管控</w:t>
                  </w:r>
                </w:p>
              </w:tc>
              <w:tc>
                <w:tcPr>
                  <w:tcW w:w="2471" w:type="pct"/>
                  <w:tcBorders>
                    <w:tl2br w:val="nil"/>
                    <w:tr2bl w:val="nil"/>
                  </w:tcBorders>
                  <w:vAlign w:val="center"/>
                </w:tcPr>
                <w:p w14:paraId="6B2ACEAA">
                  <w:pPr>
                    <w:pStyle w:val="46"/>
                  </w:pPr>
                  <w:r>
                    <w:rPr>
                      <w:rFonts w:hint="eastAsia"/>
                    </w:rPr>
                    <w:t>/</w:t>
                  </w:r>
                </w:p>
              </w:tc>
              <w:tc>
                <w:tcPr>
                  <w:tcW w:w="618" w:type="pct"/>
                  <w:tcBorders>
                    <w:tl2br w:val="nil"/>
                    <w:tr2bl w:val="nil"/>
                  </w:tcBorders>
                  <w:vAlign w:val="center"/>
                </w:tcPr>
                <w:p w14:paraId="10755404">
                  <w:pPr>
                    <w:pStyle w:val="46"/>
                  </w:pPr>
                  <w:r>
                    <w:rPr>
                      <w:rFonts w:hint="eastAsia"/>
                    </w:rPr>
                    <w:t>/</w:t>
                  </w:r>
                </w:p>
              </w:tc>
              <w:tc>
                <w:tcPr>
                  <w:tcW w:w="202" w:type="pct"/>
                  <w:tcBorders>
                    <w:tl2br w:val="nil"/>
                    <w:tr2bl w:val="nil"/>
                  </w:tcBorders>
                  <w:vAlign w:val="center"/>
                </w:tcPr>
                <w:p w14:paraId="1DDEE606">
                  <w:pPr>
                    <w:pStyle w:val="46"/>
                  </w:pPr>
                  <w:r>
                    <w:t>符合</w:t>
                  </w:r>
                </w:p>
              </w:tc>
            </w:tr>
            <w:tr w14:paraId="1B5D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pct"/>
                  <w:vMerge w:val="continue"/>
                  <w:tcBorders>
                    <w:tl2br w:val="nil"/>
                    <w:tr2bl w:val="nil"/>
                  </w:tcBorders>
                  <w:vAlign w:val="center"/>
                </w:tcPr>
                <w:p w14:paraId="01DF2944">
                  <w:pPr>
                    <w:pStyle w:val="46"/>
                  </w:pPr>
                </w:p>
              </w:tc>
              <w:tc>
                <w:tcPr>
                  <w:tcW w:w="441" w:type="pct"/>
                  <w:vMerge w:val="continue"/>
                  <w:tcBorders>
                    <w:tl2br w:val="nil"/>
                    <w:tr2bl w:val="nil"/>
                  </w:tcBorders>
                  <w:vAlign w:val="center"/>
                </w:tcPr>
                <w:p w14:paraId="30F80840">
                  <w:pPr>
                    <w:pStyle w:val="46"/>
                  </w:pPr>
                </w:p>
              </w:tc>
              <w:tc>
                <w:tcPr>
                  <w:tcW w:w="706" w:type="pct"/>
                  <w:tcBorders>
                    <w:tl2br w:val="nil"/>
                    <w:tr2bl w:val="nil"/>
                  </w:tcBorders>
                  <w:vAlign w:val="center"/>
                </w:tcPr>
                <w:p w14:paraId="7224172A">
                  <w:pPr>
                    <w:pStyle w:val="46"/>
                  </w:pPr>
                  <w:r>
                    <w:t>环</w:t>
                  </w:r>
                  <w:r>
                    <w:rPr>
                      <w:rFonts w:hint="eastAsia"/>
                    </w:rPr>
                    <w:t>境</w:t>
                  </w:r>
                  <w:r>
                    <w:t>风险防控</w:t>
                  </w:r>
                </w:p>
              </w:tc>
              <w:tc>
                <w:tcPr>
                  <w:tcW w:w="2471" w:type="pct"/>
                  <w:tcBorders>
                    <w:tl2br w:val="nil"/>
                    <w:tr2bl w:val="nil"/>
                  </w:tcBorders>
                  <w:vAlign w:val="center"/>
                </w:tcPr>
                <w:p w14:paraId="27D05C68">
                  <w:pPr>
                    <w:pStyle w:val="46"/>
                  </w:pPr>
                  <w:r>
                    <w:rPr>
                      <w:rFonts w:hint="eastAsia"/>
                    </w:rPr>
                    <w:t>/</w:t>
                  </w:r>
                </w:p>
              </w:tc>
              <w:tc>
                <w:tcPr>
                  <w:tcW w:w="618" w:type="pct"/>
                  <w:tcBorders>
                    <w:tl2br w:val="nil"/>
                    <w:tr2bl w:val="nil"/>
                  </w:tcBorders>
                  <w:vAlign w:val="center"/>
                </w:tcPr>
                <w:p w14:paraId="6DB6E460">
                  <w:pPr>
                    <w:pStyle w:val="46"/>
                  </w:pPr>
                  <w:r>
                    <w:rPr>
                      <w:rFonts w:hint="eastAsia"/>
                    </w:rPr>
                    <w:t>/</w:t>
                  </w:r>
                </w:p>
              </w:tc>
              <w:tc>
                <w:tcPr>
                  <w:tcW w:w="202" w:type="pct"/>
                  <w:tcBorders>
                    <w:tl2br w:val="nil"/>
                    <w:tr2bl w:val="nil"/>
                  </w:tcBorders>
                  <w:vAlign w:val="center"/>
                </w:tcPr>
                <w:p w14:paraId="2B413EC6">
                  <w:pPr>
                    <w:pStyle w:val="46"/>
                  </w:pPr>
                  <w:r>
                    <w:t>符合</w:t>
                  </w:r>
                </w:p>
              </w:tc>
            </w:tr>
            <w:tr w14:paraId="775E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562" w:type="pct"/>
                  <w:vMerge w:val="continue"/>
                  <w:tcBorders>
                    <w:tl2br w:val="nil"/>
                    <w:tr2bl w:val="nil"/>
                  </w:tcBorders>
                  <w:vAlign w:val="center"/>
                </w:tcPr>
                <w:p w14:paraId="74CB1A55">
                  <w:pPr>
                    <w:pStyle w:val="46"/>
                  </w:pPr>
                </w:p>
              </w:tc>
              <w:tc>
                <w:tcPr>
                  <w:tcW w:w="441" w:type="pct"/>
                  <w:vMerge w:val="continue"/>
                  <w:tcBorders>
                    <w:tl2br w:val="nil"/>
                    <w:tr2bl w:val="nil"/>
                  </w:tcBorders>
                  <w:vAlign w:val="center"/>
                </w:tcPr>
                <w:p w14:paraId="4CD9275E">
                  <w:pPr>
                    <w:pStyle w:val="46"/>
                  </w:pPr>
                </w:p>
              </w:tc>
              <w:tc>
                <w:tcPr>
                  <w:tcW w:w="706" w:type="pct"/>
                  <w:tcBorders>
                    <w:tl2br w:val="nil"/>
                    <w:tr2bl w:val="nil"/>
                  </w:tcBorders>
                  <w:vAlign w:val="center"/>
                </w:tcPr>
                <w:p w14:paraId="1D9869F0">
                  <w:pPr>
                    <w:pStyle w:val="46"/>
                  </w:pPr>
                  <w:r>
                    <w:rPr>
                      <w:rFonts w:hint="eastAsia"/>
                    </w:rPr>
                    <w:t>资源</w:t>
                  </w:r>
                  <w:r>
                    <w:t>利用效率要求</w:t>
                  </w:r>
                </w:p>
              </w:tc>
              <w:tc>
                <w:tcPr>
                  <w:tcW w:w="2471" w:type="pct"/>
                  <w:tcBorders>
                    <w:tl2br w:val="nil"/>
                    <w:tr2bl w:val="nil"/>
                  </w:tcBorders>
                  <w:vAlign w:val="center"/>
                </w:tcPr>
                <w:p w14:paraId="61135E03">
                  <w:pPr>
                    <w:pStyle w:val="62"/>
                  </w:pPr>
                  <w:r>
                    <w:t>1.原煤入选</w:t>
                  </w:r>
                  <w:r>
                    <w:rPr>
                      <w:rFonts w:hint="eastAsia"/>
                    </w:rPr>
                    <w:t>率</w:t>
                  </w:r>
                  <w:r>
                    <w:t>不低于75%；煤矸石综合利</w:t>
                  </w:r>
                  <w:r>
                    <w:rPr>
                      <w:rFonts w:hint="eastAsia"/>
                    </w:rPr>
                    <w:t>用</w:t>
                  </w:r>
                  <w:r>
                    <w:t>率应达到75%以上；矿井水、</w:t>
                  </w:r>
                  <w:r>
                    <w:rPr>
                      <w:rFonts w:hint="eastAsia"/>
                    </w:rPr>
                    <w:t>疏干水</w:t>
                  </w:r>
                  <w:r>
                    <w:rPr>
                      <w:rFonts w:ascii="宋体" w:hAnsi="宋体"/>
                    </w:rPr>
                    <w:t>应</w:t>
                  </w:r>
                  <w:r>
                    <w:rPr>
                      <w:rFonts w:hint="eastAsia" w:ascii="宋体" w:hAnsi="宋体"/>
                    </w:rPr>
                    <w:t>采用</w:t>
                  </w:r>
                  <w:r>
                    <w:rPr>
                      <w:rFonts w:ascii="宋体" w:hAnsi="宋体"/>
                    </w:rPr>
                    <w:t>洁净化</w:t>
                  </w:r>
                  <w:r>
                    <w:t>、资源化技术</w:t>
                  </w:r>
                  <w:r>
                    <w:rPr>
                      <w:rFonts w:hint="eastAsia"/>
                    </w:rPr>
                    <w:t>和工艺进行</w:t>
                  </w:r>
                  <w:r>
                    <w:t>合理处置，处置率达到100%。</w:t>
                  </w:r>
                </w:p>
                <w:p w14:paraId="4A4AAFEC">
                  <w:pPr>
                    <w:pStyle w:val="62"/>
                  </w:pPr>
                  <w:r>
                    <w:t>2.煤矿采区回采率、</w:t>
                  </w:r>
                  <w:r>
                    <w:rPr>
                      <w:rFonts w:hint="eastAsia"/>
                    </w:rPr>
                    <w:t>原煤入选率</w:t>
                  </w:r>
                  <w:r>
                    <w:t>、</w:t>
                  </w:r>
                  <w:r>
                    <w:rPr>
                      <w:rFonts w:hint="eastAsia"/>
                    </w:rPr>
                    <w:t>煤矸石</w:t>
                  </w:r>
                  <w:r>
                    <w:t>与</w:t>
                  </w:r>
                  <w:r>
                    <w:rPr>
                      <w:rFonts w:hint="eastAsia"/>
                    </w:rPr>
                    <w:t>共伴生矿产</w:t>
                  </w:r>
                  <w:r>
                    <w:t>资源综合</w:t>
                  </w:r>
                  <w:r>
                    <w:rPr>
                      <w:rFonts w:hint="eastAsia"/>
                    </w:rPr>
                    <w:t>利用率</w:t>
                  </w:r>
                  <w:r>
                    <w:t>等三项指标符合</w:t>
                  </w:r>
                  <w:r>
                    <w:rPr>
                      <w:rFonts w:hint="eastAsia" w:ascii="宋体" w:hAnsi="宋体"/>
                    </w:rPr>
                    <w:t>自然资源部</w:t>
                  </w:r>
                  <w:r>
                    <w:rPr>
                      <w:rFonts w:ascii="宋体" w:hAnsi="宋体"/>
                    </w:rPr>
                    <w:t>发布的《煤炭资源合理开发</w:t>
                  </w:r>
                  <w:r>
                    <w:t>利</w:t>
                  </w:r>
                  <w:r>
                    <w:rPr>
                      <w:rFonts w:hint="eastAsia"/>
                    </w:rPr>
                    <w:t>用</w:t>
                  </w:r>
                  <w:r>
                    <w:rPr>
                      <w:rFonts w:ascii="宋体" w:hAnsi="宋体"/>
                    </w:rPr>
                    <w:t>“三率”</w:t>
                  </w:r>
                  <w:r>
                    <w:t>指标要求（</w:t>
                  </w:r>
                  <w:r>
                    <w:rPr>
                      <w:rFonts w:hint="eastAsia"/>
                    </w:rPr>
                    <w:t>试行</w:t>
                  </w:r>
                  <w:r>
                    <w:t>）》。</w:t>
                  </w:r>
                </w:p>
                <w:p w14:paraId="080E8DB2">
                  <w:pPr>
                    <w:pStyle w:val="62"/>
                  </w:pPr>
                  <w:r>
                    <w:t>3.严格</w:t>
                  </w:r>
                  <w:r>
                    <w:rPr>
                      <w:rFonts w:hint="eastAsia"/>
                    </w:rPr>
                    <w:t>执行取用水总量</w:t>
                  </w:r>
                  <w:r>
                    <w:t>控制制度，推进</w:t>
                  </w:r>
                  <w:r>
                    <w:rPr>
                      <w:rFonts w:hint="eastAsia"/>
                    </w:rPr>
                    <w:t>矿井水综合利用</w:t>
                  </w:r>
                  <w:r>
                    <w:t>，煤炭矿区的补充</w:t>
                  </w:r>
                  <w:r>
                    <w:rPr>
                      <w:rFonts w:hint="eastAsia" w:ascii="宋体" w:hAnsi="宋体"/>
                    </w:rPr>
                    <w:t>用水</w:t>
                  </w:r>
                  <w:r>
                    <w:t>、周边地区</w:t>
                  </w:r>
                  <w:r>
                    <w:rPr>
                      <w:rFonts w:hint="eastAsia" w:ascii="宋体" w:hAnsi="宋体"/>
                    </w:rPr>
                    <w:t>生产和生态用水</w:t>
                  </w:r>
                  <w:r>
                    <w:rPr>
                      <w:rFonts w:ascii="宋体" w:hAnsi="宋体"/>
                    </w:rPr>
                    <w:t>应优先</w:t>
                  </w:r>
                  <w:r>
                    <w:rPr>
                      <w:rFonts w:hint="eastAsia" w:ascii="宋体" w:hAnsi="宋体"/>
                    </w:rPr>
                    <w:t>使用矿井水</w:t>
                  </w:r>
                  <w:r>
                    <w:t>，加强洗煤</w:t>
                  </w:r>
                  <w:r>
                    <w:rPr>
                      <w:rFonts w:hint="eastAsia"/>
                    </w:rPr>
                    <w:t>废水循环利用</w:t>
                  </w:r>
                  <w:r>
                    <w:t>。</w:t>
                  </w:r>
                </w:p>
                <w:p w14:paraId="0B5F80E1">
                  <w:pPr>
                    <w:pStyle w:val="62"/>
                  </w:pPr>
                  <w:r>
                    <w:t>4.限制勘查开发过程中对环境破坏</w:t>
                  </w:r>
                  <w:r>
                    <w:rPr>
                      <w:rFonts w:hint="eastAsia"/>
                    </w:rPr>
                    <w:t>较大的砂金等重砂矿物</w:t>
                  </w:r>
                  <w:r>
                    <w:t>，原则上不再新设勘查</w:t>
                  </w:r>
                  <w:r>
                    <w:rPr>
                      <w:rFonts w:hint="eastAsia"/>
                    </w:rPr>
                    <w:t>项目</w:t>
                  </w:r>
                  <w:r>
                    <w:t>，确需</w:t>
                  </w:r>
                  <w:r>
                    <w:rPr>
                      <w:rFonts w:hint="eastAsia"/>
                    </w:rPr>
                    <w:t>新立的</w:t>
                  </w:r>
                  <w:r>
                    <w:t>必须通过环境影响评估，并征得环保</w:t>
                  </w:r>
                  <w:r>
                    <w:rPr>
                      <w:rFonts w:hint="eastAsia"/>
                    </w:rPr>
                    <w:t>部门</w:t>
                  </w:r>
                  <w:r>
                    <w:t>同意。</w:t>
                  </w:r>
                  <w:r>
                    <w:rPr>
                      <w:rFonts w:hint="eastAsia"/>
                    </w:rPr>
                    <w:t>禁止勘查超贫磁铁矿</w:t>
                  </w:r>
                  <w:r>
                    <w:t>。</w:t>
                  </w:r>
                </w:p>
              </w:tc>
              <w:tc>
                <w:tcPr>
                  <w:tcW w:w="618" w:type="pct"/>
                  <w:tcBorders>
                    <w:tl2br w:val="nil"/>
                    <w:tr2bl w:val="nil"/>
                  </w:tcBorders>
                  <w:vAlign w:val="center"/>
                </w:tcPr>
                <w:p w14:paraId="7282F053">
                  <w:pPr>
                    <w:pStyle w:val="62"/>
                  </w:pPr>
                  <w:r>
                    <w:t>本项目为</w:t>
                  </w:r>
                  <w:r>
                    <w:rPr>
                      <w:rFonts w:hint="eastAsia"/>
                    </w:rPr>
                    <w:t>马泰壕煤矿南翼回风立井施工配套建设的搅拌站，生产用水采用煤矿经处理后的矿井水，符合水资源利用要求。</w:t>
                  </w:r>
                </w:p>
              </w:tc>
              <w:tc>
                <w:tcPr>
                  <w:tcW w:w="202" w:type="pct"/>
                  <w:tcBorders>
                    <w:tl2br w:val="nil"/>
                    <w:tr2bl w:val="nil"/>
                  </w:tcBorders>
                  <w:vAlign w:val="center"/>
                </w:tcPr>
                <w:p w14:paraId="37CB7D0E">
                  <w:pPr>
                    <w:pStyle w:val="46"/>
                  </w:pPr>
                  <w:r>
                    <w:t>符合</w:t>
                  </w:r>
                </w:p>
              </w:tc>
            </w:tr>
          </w:tbl>
          <w:p w14:paraId="1BFB5AD3">
            <w:pPr>
              <w:pStyle w:val="58"/>
              <w:keepNext/>
              <w:wordWrap w:val="0"/>
              <w:topLinePunct/>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综上分析，项目的</w:t>
            </w:r>
            <w:r>
              <w:rPr>
                <w:rFonts w:cs="Times New Roman"/>
                <w:sz w:val="24"/>
                <w:szCs w:val="24"/>
              </w:rPr>
              <w:t>建设符合“三线一单”的要</w:t>
            </w:r>
            <w:r>
              <w:rPr>
                <w:rFonts w:ascii="Times New Roman" w:hAnsi="Times New Roman" w:cs="Times New Roman"/>
                <w:sz w:val="24"/>
                <w:szCs w:val="24"/>
              </w:rPr>
              <w:t>求。</w:t>
            </w:r>
          </w:p>
          <w:p w14:paraId="568BBF15">
            <w:pPr>
              <w:pStyle w:val="58"/>
              <w:keepNext/>
              <w:wordWrap w:val="0"/>
              <w:topLinePunct/>
              <w:autoSpaceDE/>
              <w:autoSpaceDN/>
              <w:spacing w:before="24" w:after="24" w:line="440" w:lineRule="exact"/>
              <w:ind w:firstLine="480" w:firstLineChars="200"/>
              <w:jc w:val="both"/>
              <w:rPr>
                <w:rFonts w:ascii="Times New Roman" w:hAnsi="Times New Roman" w:cs="Times New Roman"/>
                <w:sz w:val="24"/>
                <w:szCs w:val="24"/>
              </w:rPr>
            </w:pPr>
          </w:p>
          <w:p w14:paraId="6C85620B">
            <w:pPr>
              <w:pStyle w:val="58"/>
              <w:keepNext/>
              <w:wordWrap w:val="0"/>
              <w:topLinePunct/>
              <w:autoSpaceDE/>
              <w:autoSpaceDN/>
              <w:spacing w:before="24" w:after="24" w:line="440" w:lineRule="exact"/>
              <w:ind w:firstLine="480" w:firstLineChars="200"/>
              <w:jc w:val="both"/>
              <w:rPr>
                <w:rFonts w:ascii="Times New Roman" w:hAnsi="Times New Roman" w:cs="Times New Roman"/>
                <w:sz w:val="24"/>
                <w:szCs w:val="24"/>
              </w:rPr>
            </w:pPr>
          </w:p>
          <w:p w14:paraId="07CBE26C">
            <w:pPr>
              <w:pStyle w:val="58"/>
              <w:keepNext/>
              <w:wordWrap w:val="0"/>
              <w:topLinePunct/>
              <w:autoSpaceDE/>
              <w:autoSpaceDN/>
              <w:spacing w:before="24" w:after="24" w:line="440" w:lineRule="exact"/>
              <w:ind w:firstLine="480" w:firstLineChars="200"/>
              <w:jc w:val="both"/>
              <w:rPr>
                <w:rFonts w:ascii="Times New Roman" w:hAnsi="Times New Roman" w:cs="Times New Roman"/>
                <w:sz w:val="24"/>
                <w:szCs w:val="24"/>
              </w:rPr>
            </w:pPr>
          </w:p>
        </w:tc>
      </w:tr>
    </w:tbl>
    <w:p w14:paraId="0387440C">
      <w:pPr>
        <w:ind w:firstLine="480"/>
        <w:sectPr>
          <w:footerReference r:id="rId11" w:type="default"/>
          <w:pgSz w:w="11906" w:h="16838"/>
          <w:pgMar w:top="1701" w:right="1531" w:bottom="1701" w:left="1531" w:header="851" w:footer="1077"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3013"/>
      </w:tblGrid>
      <w:tr w14:paraId="15044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4" w:type="pct"/>
            <w:vAlign w:val="center"/>
          </w:tcPr>
          <w:p w14:paraId="660668C6">
            <w:pPr>
              <w:ind w:firstLine="0" w:firstLineChars="0"/>
              <w:rPr>
                <w:kern w:val="0"/>
              </w:rPr>
            </w:pPr>
          </w:p>
        </w:tc>
        <w:tc>
          <w:tcPr>
            <w:tcW w:w="4766" w:type="pct"/>
            <w:vAlign w:val="center"/>
          </w:tcPr>
          <w:p w14:paraId="55B65C82">
            <w:pPr>
              <w:adjustRightInd w:val="0"/>
              <w:snapToGrid w:val="0"/>
              <w:spacing w:line="360" w:lineRule="auto"/>
              <w:ind w:firstLine="0" w:firstLineChars="0"/>
              <w:jc w:val="center"/>
              <w:rPr>
                <w:rFonts w:cs="Times New Roman"/>
                <w:b/>
                <w:bCs/>
              </w:rPr>
            </w:pPr>
          </w:p>
          <w:p w14:paraId="3BC1090D">
            <w:pPr>
              <w:adjustRightInd w:val="0"/>
              <w:snapToGrid w:val="0"/>
              <w:spacing w:line="360" w:lineRule="auto"/>
              <w:ind w:firstLine="0" w:firstLineChars="0"/>
              <w:jc w:val="center"/>
              <w:rPr>
                <w:rFonts w:cs="Times New Roman"/>
                <w:b/>
                <w:bCs/>
              </w:rPr>
            </w:pPr>
            <w:r>
              <w:rPr>
                <w14:ligatures w14:val="none"/>
              </w:rPr>
              <mc:AlternateContent>
                <mc:Choice Requires="wps">
                  <w:drawing>
                    <wp:anchor distT="0" distB="0" distL="114300" distR="114300" simplePos="0" relativeHeight="251663360" behindDoc="0" locked="0" layoutInCell="1" allowOverlap="1">
                      <wp:simplePos x="0" y="0"/>
                      <wp:positionH relativeFrom="column">
                        <wp:posOffset>5051425</wp:posOffset>
                      </wp:positionH>
                      <wp:positionV relativeFrom="paragraph">
                        <wp:posOffset>2515870</wp:posOffset>
                      </wp:positionV>
                      <wp:extent cx="99695" cy="96520"/>
                      <wp:effectExtent l="0" t="0" r="0" b="0"/>
                      <wp:wrapNone/>
                      <wp:docPr id="1196063795" name="自选图形 23"/>
                      <wp:cNvGraphicFramePr/>
                      <a:graphic xmlns:a="http://schemas.openxmlformats.org/drawingml/2006/main">
                        <a:graphicData uri="http://schemas.microsoft.com/office/word/2010/wordprocessingShape">
                          <wps:wsp>
                            <wps:cNvSpPr/>
                            <wps:spPr>
                              <a:xfrm>
                                <a:off x="0" y="0"/>
                                <a:ext cx="99695" cy="96520"/>
                              </a:xfrm>
                              <a:prstGeom prst="star5">
                                <a:avLst/>
                              </a:prstGeom>
                              <a:solidFill>
                                <a:schemeClr val="tx1"/>
                              </a:solidFill>
                              <a:ln>
                                <a:noFill/>
                              </a:ln>
                            </wps:spPr>
                            <wps:bodyPr upright="1"/>
                          </wps:wsp>
                        </a:graphicData>
                      </a:graphic>
                    </wp:anchor>
                  </w:drawing>
                </mc:Choice>
                <mc:Fallback>
                  <w:pict>
                    <v:shape id="自选图形 23" o:spid="_x0000_s1026" style="position:absolute;left:0pt;margin-left:397.75pt;margin-top:198.1pt;height:7.6pt;width:7.85pt;z-index:251663360;mso-width-relative:page;mso-height-relative:page;" fillcolor="#000000 [3213]" filled="t" stroked="f" coordsize="99695,96520" o:gfxdata="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qyIT2wAAAAsBAAAPAAAAAAAAAAEAIAAAACIAAABkcnMvZG93&#10;bnJldi54bWxQSwECFAAUAAAACACHTuJAI7Mp58QBAABtAwAADgAAAAAAAAABACAAAAAqAQAAZHJz&#10;L2Uyb0RvYy54bWxQSwUGAAAAAAYABgBZAQAAYAUAAAAA&#10;" path="m0,36867l38080,36867,49847,0,61614,36867,99694,36867,68887,59652,80654,96519,49847,73734,19040,96519,30807,59652xe">
                      <v:path o:connectlocs="49847,0;0,36867;19040,96519;80654,96519;99694,36867" o:connectangles="247,164,82,82,0"/>
                      <v:fill on="t" focussize="0,0"/>
                      <v:stroke on="f"/>
                      <v:imagedata o:title=""/>
                      <o:lock v:ext="edit" aspectratio="f"/>
                    </v:shape>
                  </w:pict>
                </mc:Fallback>
              </mc:AlternateContent>
            </w:r>
            <w:r>
              <w:rPr>
                <w:rFonts w:cs="Times New Roman"/>
                <w:b/>
                <w:sz w:val="28"/>
                <w:szCs w:val="28"/>
              </w:rPr>
              <mc:AlternateContent>
                <mc:Choice Requires="wps">
                  <w:drawing>
                    <wp:anchor distT="0" distB="0" distL="114300" distR="114300" simplePos="0" relativeHeight="251660288" behindDoc="0" locked="0" layoutInCell="1" allowOverlap="1">
                      <wp:simplePos x="0" y="0"/>
                      <wp:positionH relativeFrom="column">
                        <wp:posOffset>3587115</wp:posOffset>
                      </wp:positionH>
                      <wp:positionV relativeFrom="paragraph">
                        <wp:posOffset>1911350</wp:posOffset>
                      </wp:positionV>
                      <wp:extent cx="1196340" cy="286385"/>
                      <wp:effectExtent l="0" t="0" r="403860" b="437515"/>
                      <wp:wrapNone/>
                      <wp:docPr id="7" name="对话气泡: 圆角矩形 4"/>
                      <wp:cNvGraphicFramePr/>
                      <a:graphic xmlns:a="http://schemas.openxmlformats.org/drawingml/2006/main">
                        <a:graphicData uri="http://schemas.microsoft.com/office/word/2010/wordprocessingShape">
                          <wps:wsp>
                            <wps:cNvSpPr/>
                            <wps:spPr>
                              <a:xfrm rot="10800000">
                                <a:off x="0" y="0"/>
                                <a:ext cx="1196340" cy="286385"/>
                              </a:xfrm>
                              <a:prstGeom prst="wedgeRoundRectCallout">
                                <a:avLst>
                                  <a:gd name="adj1" fmla="val -78426"/>
                                  <a:gd name="adj2" fmla="val -180283"/>
                                  <a:gd name="adj3" fmla="val 16667"/>
                                </a:avLst>
                              </a:prstGeom>
                              <a:solidFill>
                                <a:srgbClr val="FFFF00">
                                  <a:alpha val="89999"/>
                                </a:srgbClr>
                              </a:solidFill>
                              <a:ln w="9525" cap="flat" cmpd="sng">
                                <a:solidFill>
                                  <a:srgbClr val="000000"/>
                                </a:solidFill>
                                <a:prstDash val="solid"/>
                                <a:miter/>
                                <a:headEnd type="none" w="med" len="med"/>
                                <a:tailEnd type="none" w="med" len="med"/>
                              </a:ln>
                            </wps:spPr>
                            <wps:txbx>
                              <w:txbxContent>
                                <w:p w14:paraId="51BF9ADC">
                                  <w:pPr>
                                    <w:spacing w:line="240" w:lineRule="auto"/>
                                    <w:ind w:firstLine="0" w:firstLineChars="0"/>
                                    <w:jc w:val="center"/>
                                    <w:rPr>
                                      <w:b/>
                                      <w:color w:val="FF0000"/>
                                      <w:sz w:val="21"/>
                                      <w:szCs w:val="21"/>
                                    </w:rPr>
                                  </w:pPr>
                                  <w:r>
                                    <w:rPr>
                                      <w:rFonts w:hint="eastAsia"/>
                                      <w:b/>
                                      <w:color w:val="FF0000"/>
                                      <w:sz w:val="21"/>
                                      <w:szCs w:val="21"/>
                                    </w:rPr>
                                    <w:t>本项目所在地</w:t>
                                  </w:r>
                                </w:p>
                              </w:txbxContent>
                            </wps:txbx>
                            <wps:bodyPr wrap="square" upright="1">
                              <a:noAutofit/>
                            </wps:bodyPr>
                          </wps:wsp>
                        </a:graphicData>
                      </a:graphic>
                    </wp:anchor>
                  </w:drawing>
                </mc:Choice>
                <mc:Fallback>
                  <w:pict>
                    <v:shape id="对话气泡: 圆角矩形 4" o:spid="_x0000_s1026" o:spt="62" type="#_x0000_t62" style="position:absolute;left:0pt;margin-left:282.45pt;margin-top:150.5pt;height:22.55pt;width:94.2pt;rotation:11796480f;z-index:251660288;mso-width-relative:page;mso-height-relative:page;" fillcolor="#FFFF00" filled="t" stroked="t" coordsize="21600,21600" o:gfxdata="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FxbJQbZ&#10;AAAACwEAAA8AAAAAAAAAAQAgAAAAIgAAAGRycy9kb3ducmV2LnhtbFBLAQIUABQAAAAIAIdO4kDb&#10;EiomkQIAAB4FAAAOAAAAAAAAAAEAIAAAACgBAABkcnMvZTJvRG9jLnhtbFBLBQYAAAAABgAGAFkB&#10;AAArBgAAAAA=&#10;" adj="-6140,-28141,14400">
                      <v:fill on="t" opacity="58981f" focussize="0,0"/>
                      <v:stroke color="#000000" joinstyle="miter"/>
                      <v:imagedata o:title=""/>
                      <o:lock v:ext="edit" aspectratio="f"/>
                      <v:textbox>
                        <w:txbxContent>
                          <w:p w14:paraId="51BF9ADC">
                            <w:pPr>
                              <w:spacing w:line="240" w:lineRule="auto"/>
                              <w:ind w:firstLine="0" w:firstLineChars="0"/>
                              <w:jc w:val="center"/>
                              <w:rPr>
                                <w:b/>
                                <w:color w:val="FF0000"/>
                                <w:sz w:val="21"/>
                                <w:szCs w:val="21"/>
                              </w:rPr>
                            </w:pPr>
                            <w:r>
                              <w:rPr>
                                <w:rFonts w:hint="eastAsia"/>
                                <w:b/>
                                <w:color w:val="FF0000"/>
                                <w:sz w:val="21"/>
                                <w:szCs w:val="21"/>
                              </w:rPr>
                              <w:t>本项目所在地</w:t>
                            </w:r>
                          </w:p>
                        </w:txbxContent>
                      </v:textbox>
                    </v:shape>
                  </w:pict>
                </mc:Fallback>
              </mc:AlternateContent>
            </w:r>
            <w:r>
              <w:rPr>
                <w:rFonts w:cs="Times New Roman"/>
                <w:b/>
                <w:bCs/>
              </w:rPr>
              <w:drawing>
                <wp:inline distT="0" distB="0" distL="0" distR="0">
                  <wp:extent cx="6988810" cy="4936490"/>
                  <wp:effectExtent l="0" t="0" r="2540" b="0"/>
                  <wp:docPr id="1437560611" name="图片 5" descr="鄂尔多斯市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60611" name="图片 5" descr="鄂尔多斯市管控单元图"/>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7011850" cy="4952496"/>
                          </a:xfrm>
                          <a:prstGeom prst="rect">
                            <a:avLst/>
                          </a:prstGeom>
                          <a:noFill/>
                          <a:ln>
                            <a:noFill/>
                          </a:ln>
                        </pic:spPr>
                      </pic:pic>
                    </a:graphicData>
                  </a:graphic>
                </wp:inline>
              </w:drawing>
            </w:r>
          </w:p>
          <w:p w14:paraId="171F68BB">
            <w:pPr>
              <w:adjustRightInd w:val="0"/>
              <w:snapToGrid w:val="0"/>
              <w:spacing w:line="360" w:lineRule="auto"/>
              <w:ind w:firstLine="0" w:firstLineChars="0"/>
              <w:jc w:val="center"/>
              <w:rPr>
                <w:rFonts w:cs="Times New Roman"/>
                <w:b/>
                <w:bCs/>
              </w:rPr>
            </w:pPr>
            <w:r>
              <w:rPr>
                <w:rFonts w:hint="eastAsia" w:cs="Times New Roman"/>
                <w:b/>
                <w:bCs/>
              </w:rPr>
              <w:t>图</w:t>
            </w:r>
            <w:r>
              <w:rPr>
                <w:rFonts w:cs="Times New Roman"/>
                <w:b/>
                <w:bCs/>
              </w:rPr>
              <w:t>1-</w:t>
            </w:r>
            <w:r>
              <w:rPr>
                <w:rFonts w:hint="eastAsia" w:cs="Times New Roman"/>
                <w:b/>
                <w:bCs/>
              </w:rPr>
              <w:t>3 鄂尔多斯市环境管控单元</w:t>
            </w:r>
          </w:p>
          <w:p w14:paraId="3578BB8E">
            <w:pPr>
              <w:adjustRightInd w:val="0"/>
              <w:snapToGrid w:val="0"/>
              <w:spacing w:line="360" w:lineRule="auto"/>
              <w:ind w:firstLine="0" w:firstLineChars="0"/>
              <w:jc w:val="center"/>
              <w:rPr>
                <w:rFonts w:cs="Times New Roman"/>
                <w:b/>
                <w:bCs/>
              </w:rPr>
            </w:pPr>
            <w:r>
              <w:rPr>
                <w:rFonts w:hint="eastAsia" w:cs="Times New Roman"/>
                <w:b/>
                <w:bCs/>
              </w:rPr>
              <w:drawing>
                <wp:anchor distT="0" distB="0" distL="114300" distR="114300" simplePos="0" relativeHeight="251661312" behindDoc="0" locked="0" layoutInCell="1" allowOverlap="1">
                  <wp:simplePos x="0" y="0"/>
                  <wp:positionH relativeFrom="column">
                    <wp:posOffset>6985</wp:posOffset>
                  </wp:positionH>
                  <wp:positionV relativeFrom="paragraph">
                    <wp:posOffset>2673985</wp:posOffset>
                  </wp:positionV>
                  <wp:extent cx="2630170" cy="1776095"/>
                  <wp:effectExtent l="0" t="0" r="0" b="0"/>
                  <wp:wrapNone/>
                  <wp:docPr id="6379777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77797" name="图片 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30170" cy="1776095"/>
                          </a:xfrm>
                          <a:prstGeom prst="rect">
                            <a:avLst/>
                          </a:prstGeom>
                        </pic:spPr>
                      </pic:pic>
                    </a:graphicData>
                  </a:graphic>
                </wp:anchor>
              </w:drawing>
            </w:r>
            <w:r>
              <w:rPr>
                <w:rFonts w:cs="Times New Roman"/>
                <w:b/>
                <w:sz w:val="28"/>
                <w:szCs w:val="28"/>
              </w:rPr>
              <mc:AlternateContent>
                <mc:Choice Requires="wps">
                  <w:drawing>
                    <wp:anchor distT="0" distB="0" distL="114300" distR="114300" simplePos="0" relativeHeight="251662336" behindDoc="0" locked="0" layoutInCell="1" allowOverlap="1">
                      <wp:simplePos x="0" y="0"/>
                      <wp:positionH relativeFrom="column">
                        <wp:posOffset>2322830</wp:posOffset>
                      </wp:positionH>
                      <wp:positionV relativeFrom="paragraph">
                        <wp:posOffset>2171065</wp:posOffset>
                      </wp:positionV>
                      <wp:extent cx="1196340" cy="286385"/>
                      <wp:effectExtent l="0" t="0" r="403860" b="475615"/>
                      <wp:wrapNone/>
                      <wp:docPr id="47540520" name="对话气泡: 圆角矩形 4"/>
                      <wp:cNvGraphicFramePr/>
                      <a:graphic xmlns:a="http://schemas.openxmlformats.org/drawingml/2006/main">
                        <a:graphicData uri="http://schemas.microsoft.com/office/word/2010/wordprocessingShape">
                          <wps:wsp>
                            <wps:cNvSpPr/>
                            <wps:spPr>
                              <a:xfrm rot="10800000">
                                <a:off x="3743960" y="3156585"/>
                                <a:ext cx="1196340" cy="286385"/>
                              </a:xfrm>
                              <a:prstGeom prst="wedgeRoundRectCallout">
                                <a:avLst>
                                  <a:gd name="adj1" fmla="val -78173"/>
                                  <a:gd name="adj2" fmla="val -197199"/>
                                  <a:gd name="adj3" fmla="val 16667"/>
                                </a:avLst>
                              </a:prstGeom>
                              <a:solidFill>
                                <a:srgbClr val="FFFF00">
                                  <a:alpha val="89999"/>
                                </a:srgbClr>
                              </a:solidFill>
                              <a:ln w="9525" cap="flat" cmpd="sng">
                                <a:solidFill>
                                  <a:srgbClr val="000000"/>
                                </a:solidFill>
                                <a:prstDash val="solid"/>
                                <a:miter/>
                                <a:headEnd type="none" w="med" len="med"/>
                                <a:tailEnd type="none" w="med" len="med"/>
                              </a:ln>
                            </wps:spPr>
                            <wps:txbx>
                              <w:txbxContent>
                                <w:p w14:paraId="5E2C7E39">
                                  <w:pPr>
                                    <w:spacing w:line="240" w:lineRule="auto"/>
                                    <w:ind w:firstLine="0" w:firstLineChars="0"/>
                                    <w:jc w:val="center"/>
                                    <w:rPr>
                                      <w:b/>
                                      <w:color w:val="FF0000"/>
                                      <w:sz w:val="21"/>
                                      <w:szCs w:val="21"/>
                                    </w:rPr>
                                  </w:pPr>
                                  <w:r>
                                    <w:rPr>
                                      <w:rFonts w:hint="eastAsia"/>
                                      <w:b/>
                                      <w:color w:val="FF0000"/>
                                      <w:sz w:val="21"/>
                                      <w:szCs w:val="21"/>
                                    </w:rPr>
                                    <w:t>本项目所在地</w:t>
                                  </w:r>
                                </w:p>
                              </w:txbxContent>
                            </wps:txbx>
                            <wps:bodyPr wrap="square" upright="1">
                              <a:noAutofit/>
                            </wps:bodyPr>
                          </wps:wsp>
                        </a:graphicData>
                      </a:graphic>
                    </wp:anchor>
                  </w:drawing>
                </mc:Choice>
                <mc:Fallback>
                  <w:pict>
                    <v:shape id="对话气泡: 圆角矩形 4" o:spid="_x0000_s1026" o:spt="62" type="#_x0000_t62" style="position:absolute;left:0pt;margin-left:182.9pt;margin-top:170.95pt;height:22.55pt;width:94.2pt;rotation:11796480f;z-index:251662336;mso-width-relative:page;mso-height-relative:page;" fillcolor="#FFFF00" filled="t" stroked="t" coordsize="21600,21600" o:gfxdata="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UdtIl3AAAAAsBAAAPAAAAAAAAAAEAIAAAACIAAABkcnMvZG93bnJldi54&#10;bWxQSwECFAAUAAAACACHTuJA+xKcz6ECAAAxBQAADgAAAAAAAAABACAAAAArAQAAZHJzL2Uyb0Rv&#10;Yy54bWxQSwUGAAAAAAYABgBZAQAAPgYAAAAA&#10;" adj="-6085,-31795,14400">
                      <v:fill on="t" opacity="58981f" focussize="0,0"/>
                      <v:stroke color="#000000" joinstyle="miter"/>
                      <v:imagedata o:title=""/>
                      <o:lock v:ext="edit" aspectratio="f"/>
                      <v:textbox>
                        <w:txbxContent>
                          <w:p w14:paraId="5E2C7E39">
                            <w:pPr>
                              <w:spacing w:line="240" w:lineRule="auto"/>
                              <w:ind w:firstLine="0" w:firstLineChars="0"/>
                              <w:jc w:val="center"/>
                              <w:rPr>
                                <w:b/>
                                <w:color w:val="FF0000"/>
                                <w:sz w:val="21"/>
                                <w:szCs w:val="21"/>
                              </w:rPr>
                            </w:pPr>
                            <w:r>
                              <w:rPr>
                                <w:rFonts w:hint="eastAsia"/>
                                <w:b/>
                                <w:color w:val="FF0000"/>
                                <w:sz w:val="21"/>
                                <w:szCs w:val="21"/>
                              </w:rPr>
                              <w:t>本项目所在地</w:t>
                            </w:r>
                          </w:p>
                        </w:txbxContent>
                      </v:textbox>
                    </v:shape>
                  </w:pict>
                </mc:Fallback>
              </mc:AlternateContent>
            </w:r>
            <w:r>
              <w:rPr>
                <w:rFonts w:cs="Times New Roman"/>
                <w:b/>
                <w:bCs/>
              </w:rPr>
              <w:drawing>
                <wp:inline distT="0" distB="0" distL="0" distR="0">
                  <wp:extent cx="8116570" cy="5071110"/>
                  <wp:effectExtent l="0" t="0" r="0" b="0"/>
                  <wp:docPr id="141077467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74676" name="图片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22879" cy="5075287"/>
                          </a:xfrm>
                          <a:prstGeom prst="rect">
                            <a:avLst/>
                          </a:prstGeom>
                        </pic:spPr>
                      </pic:pic>
                    </a:graphicData>
                  </a:graphic>
                </wp:inline>
              </w:drawing>
            </w:r>
          </w:p>
          <w:p w14:paraId="443C3DF6">
            <w:pPr>
              <w:pStyle w:val="58"/>
              <w:keepNext/>
              <w:wordWrap w:val="0"/>
              <w:topLinePunct/>
              <w:autoSpaceDE/>
              <w:autoSpaceDN/>
              <w:spacing w:before="24" w:after="24" w:line="520" w:lineRule="exact"/>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图1-</w:t>
            </w:r>
            <w:r>
              <w:rPr>
                <w:rFonts w:hint="eastAsia" w:ascii="Times New Roman" w:hAnsi="Times New Roman" w:cs="Times New Roman"/>
                <w:b/>
                <w:bCs/>
                <w:sz w:val="24"/>
                <w:szCs w:val="24"/>
                <w:lang w:val="en-US"/>
              </w:rPr>
              <w:t>4 本项目与</w:t>
            </w:r>
            <w:r>
              <w:rPr>
                <w:rFonts w:ascii="Times New Roman" w:hAnsi="Times New Roman" w:cs="Times New Roman"/>
                <w:b/>
                <w:bCs/>
                <w:sz w:val="24"/>
                <w:szCs w:val="24"/>
                <w:lang w:val="en-US"/>
              </w:rPr>
              <w:t>鄂尔多斯市环境管控单元</w:t>
            </w:r>
            <w:r>
              <w:rPr>
                <w:rFonts w:hint="eastAsia" w:ascii="Times New Roman" w:hAnsi="Times New Roman" w:cs="Times New Roman"/>
                <w:b/>
                <w:bCs/>
                <w:sz w:val="24"/>
                <w:szCs w:val="24"/>
                <w:lang w:val="en-US"/>
              </w:rPr>
              <w:t>位置关系图</w:t>
            </w:r>
          </w:p>
        </w:tc>
      </w:tr>
    </w:tbl>
    <w:p w14:paraId="2E7B79F8">
      <w:pPr>
        <w:ind w:firstLine="0" w:firstLineChars="0"/>
        <w:rPr>
          <w:snapToGrid w:val="0"/>
        </w:rPr>
        <w:sectPr>
          <w:pgSz w:w="16838" w:h="11906" w:orient="landscape"/>
          <w:pgMar w:top="1531" w:right="1701" w:bottom="1531" w:left="1701" w:header="851" w:footer="851" w:gutter="0"/>
          <w:cols w:space="720" w:num="1"/>
          <w:docGrid w:linePitch="312" w:charSpace="0"/>
        </w:sectPr>
      </w:pPr>
    </w:p>
    <w:p w14:paraId="3664FE7A">
      <w:pPr>
        <w:pStyle w:val="24"/>
        <w:pageBreakBefore/>
        <w:ind w:firstLine="601"/>
        <w:jc w:val="center"/>
        <w:outlineLvl w:val="0"/>
        <w:rPr>
          <w:rFonts w:hint="eastAsia" w:ascii="黑体" w:hAnsi="黑体" w:eastAsia="黑体"/>
          <w:snapToGrid w:val="0"/>
          <w:sz w:val="30"/>
          <w:szCs w:val="30"/>
        </w:rPr>
      </w:pPr>
      <w:r>
        <w:rPr>
          <w:rFonts w:hint="eastAsia" w:ascii="黑体" w:hAnsi="黑体" w:eastAsia="黑体"/>
          <w:snapToGrid w:val="0"/>
          <w:sz w:val="30"/>
          <w:szCs w:val="30"/>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74"/>
        <w:gridCol w:w="8175"/>
      </w:tblGrid>
      <w:tr w14:paraId="0778B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2" w:hRule="atLeast"/>
          <w:jc w:val="center"/>
        </w:trPr>
        <w:tc>
          <w:tcPr>
            <w:tcW w:w="425" w:type="dxa"/>
            <w:vAlign w:val="center"/>
          </w:tcPr>
          <w:p w14:paraId="122F1C1C">
            <w:pPr>
              <w:pStyle w:val="24"/>
              <w:adjustRightInd w:val="0"/>
              <w:snapToGrid w:val="0"/>
              <w:spacing w:before="0" w:beforeAutospacing="0" w:after="0" w:afterAutospacing="0"/>
              <w:jc w:val="center"/>
              <w:rPr>
                <w:rFonts w:hint="eastAsia" w:cs="宋体"/>
                <w:sz w:val="21"/>
                <w:szCs w:val="21"/>
              </w:rPr>
            </w:pPr>
            <w:r>
              <w:rPr>
                <w:rFonts w:hint="eastAsia" w:cs="宋体"/>
                <w:sz w:val="21"/>
                <w:szCs w:val="21"/>
              </w:rPr>
              <w:t>建设内容</w:t>
            </w:r>
          </w:p>
        </w:tc>
        <w:tc>
          <w:tcPr>
            <w:tcW w:w="8399" w:type="dxa"/>
            <w:gridSpan w:val="2"/>
          </w:tcPr>
          <w:p w14:paraId="21B5BFCB">
            <w:pPr>
              <w:pStyle w:val="5"/>
              <w:spacing w:before="120"/>
              <w:ind w:firstLine="482"/>
            </w:pPr>
            <w:r>
              <w:rPr>
                <w:rFonts w:hint="eastAsia"/>
              </w:rPr>
              <w:t>2.1 项目由来</w:t>
            </w:r>
          </w:p>
          <w:p w14:paraId="5FBD8729">
            <w:pPr>
              <w:ind w:firstLine="480"/>
            </w:pPr>
            <w:r>
              <w:rPr>
                <w:rFonts w:hint="eastAsia"/>
              </w:rPr>
              <w:t>内蒙古鄂尔多斯永煤矿业投资有限公司马泰壕矿井及选煤厂（以下简称“马泰壕煤矿”）位于国家大型煤炭基地—神东煤炭基地内蒙古新街矿区内，行政区划隶属鄂尔多斯伊金霍洛旗札萨克镇，井田地理坐标为东经</w:t>
            </w:r>
            <w:r>
              <w:rPr>
                <w:rFonts w:cs="Times New Roman"/>
              </w:rPr>
              <w:t>109°48′30″～109°57′18″</w:t>
            </w:r>
            <w:r>
              <w:rPr>
                <w:rFonts w:hint="eastAsia"/>
              </w:rPr>
              <w:t>，</w:t>
            </w:r>
            <w:r>
              <w:rPr>
                <w:rFonts w:cs="Times New Roman"/>
              </w:rPr>
              <w:t>北纬39°07′55″～39°15′42″</w:t>
            </w:r>
            <w:r>
              <w:rPr>
                <w:rFonts w:hint="eastAsia"/>
              </w:rPr>
              <w:t>。马泰壕煤矿总规模8.00 Mt/a，一期建设规模4.00 Mt/a，采用主斜井副立井开拓、长壁一次采全高、综合机械化、全部垮落法管理顶板采煤方法，配套同等规模选煤厂。一期工程于2009年9月开工建设，2017年2月投入联合试运转。2017年6月，鄂尔多斯市环保局以鄂环监字</w:t>
            </w:r>
            <w:r>
              <w:rPr>
                <w:rFonts w:hint="eastAsia" w:ascii="宋体" w:hAnsi="宋体"/>
              </w:rPr>
              <w:t>[</w:t>
            </w:r>
            <w:r>
              <w:rPr>
                <w:rFonts w:hint="eastAsia"/>
              </w:rPr>
              <w:t>2017</w:t>
            </w:r>
            <w:r>
              <w:rPr>
                <w:rFonts w:hint="eastAsia" w:ascii="宋体" w:hAnsi="宋体"/>
              </w:rPr>
              <w:t>]</w:t>
            </w:r>
            <w:r>
              <w:rPr>
                <w:rFonts w:hint="eastAsia"/>
              </w:rPr>
              <w:t>54号文《内蒙古鄂尔多斯永煤矿业投资有限公司马泰壕矿井及选煤厂一期（4.0Mt/a）工程竣工环境保护验收意见的通知》同意一期工程通过竣工环境保护验收。</w:t>
            </w:r>
          </w:p>
          <w:p w14:paraId="3E79907B">
            <w:pPr>
              <w:ind w:firstLine="480"/>
            </w:pPr>
            <w:r>
              <w:rPr>
                <w:rFonts w:hint="eastAsia"/>
              </w:rPr>
              <w:t>2022年2月10日，内蒙古自治区生态环境厅以内环审</w:t>
            </w:r>
            <w:r>
              <w:rPr>
                <w:rFonts w:hint="eastAsia" w:ascii="宋体" w:hAnsi="宋体"/>
              </w:rPr>
              <w:t>〔</w:t>
            </w:r>
            <w:r>
              <w:rPr>
                <w:rFonts w:hint="eastAsia"/>
              </w:rPr>
              <w:t>2022</w:t>
            </w:r>
            <w:r>
              <w:rPr>
                <w:rFonts w:hint="eastAsia" w:ascii="宋体" w:hAnsi="宋体"/>
              </w:rPr>
              <w:t>〕</w:t>
            </w:r>
            <w:r>
              <w:rPr>
                <w:rFonts w:hint="eastAsia"/>
              </w:rPr>
              <w:t>4号作出了《关于内蒙古鄂尔多斯永煤矿业投资有限公司马泰壕矿矿井及选煤厂800万t/a工程环境影响报告书的批复》。2023年3月11日内蒙古鄂尔多斯永煤矿业有限公司组织召开了内蒙古鄂尔多斯永煤矿业有限公司马泰壕煤矿矿井及选煤厂800万t/a工程竣工环境保护验收会，形成《内蒙古鄂尔多斯永煤矿业有限公司马泰壕煤矿矿井及选煤厂800万t/a工程竣工环境保护验收自主验收组意见》。</w:t>
            </w:r>
          </w:p>
          <w:p w14:paraId="030A6177">
            <w:pPr>
              <w:ind w:firstLine="480"/>
            </w:pPr>
            <w:r>
              <w:rPr>
                <w:rFonts w:hint="eastAsia"/>
              </w:rPr>
              <w:t>2023年7月10日，生态环境部印发《关于〈内蒙古自治区鄂尔多斯市东胜煤田新街煤炭矿区总体规划（修编）环境影响报告书〉的审查意见》（环审〔2023〕71号），根据修编后的矿区总体规划环评，马泰壕矿井规划井田面积为81.46km</w:t>
            </w:r>
            <w:r>
              <w:rPr>
                <w:rFonts w:hint="eastAsia"/>
                <w:vertAlign w:val="superscript"/>
              </w:rPr>
              <w:t>2</w:t>
            </w:r>
            <w:r>
              <w:rPr>
                <w:rFonts w:hint="eastAsia"/>
              </w:rPr>
              <w:t>，规划建设规模为10Mt /a。</w:t>
            </w:r>
          </w:p>
          <w:p w14:paraId="228BD100">
            <w:pPr>
              <w:ind w:firstLine="480"/>
            </w:pPr>
            <w:r>
              <w:rPr>
                <w:rFonts w:hint="eastAsia"/>
              </w:rPr>
              <w:t>2024年4月15日，鄂尔多斯生态环境局以鄂审函〔2024〕2号作出了《鄂尔多斯市生态环境局关于内蒙古鄂尔多斯永煤矿业有限公司马泰壕煤矿及选煤厂1000万吨工程环境影响后评价报告书相关事宜的复函》。</w:t>
            </w:r>
          </w:p>
          <w:p w14:paraId="5F98A5B6">
            <w:pPr>
              <w:pStyle w:val="2"/>
              <w:ind w:firstLine="480"/>
            </w:pPr>
            <w:bookmarkStart w:id="9" w:name="_Hlk198478161"/>
            <w:r>
              <w:rPr>
                <w:rFonts w:hint="eastAsia"/>
              </w:rPr>
              <w:t>目前马泰壕煤矿由</w:t>
            </w:r>
            <w:r>
              <w:rPr>
                <w:rFonts w:hint="eastAsia"/>
                <w:color w:val="FF0000"/>
              </w:rPr>
              <w:t>矿井工业场地</w:t>
            </w:r>
            <w:r>
              <w:rPr>
                <w:rFonts w:hint="eastAsia"/>
              </w:rPr>
              <w:t>的主斜井、副立井和回风立井组成井田开拓系统承担正常煤矿生产工作。为满足马泰壕煤矿后续南翼盘区开采接续，《内蒙古鄂尔多斯永煤矿业投资有限公司马泰壕煤矿800万t/年工程环境影响报告书》（内环审</w:t>
            </w:r>
            <w:r>
              <w:rPr>
                <w:rFonts w:hint="eastAsia" w:ascii="宋体" w:hAnsi="宋体"/>
              </w:rPr>
              <w:t>〔</w:t>
            </w:r>
            <w:r>
              <w:rPr>
                <w:rFonts w:hint="eastAsia"/>
              </w:rPr>
              <w:t>2022</w:t>
            </w:r>
            <w:r>
              <w:rPr>
                <w:rFonts w:hint="eastAsia" w:ascii="宋体" w:hAnsi="宋体"/>
              </w:rPr>
              <w:t>〕</w:t>
            </w:r>
            <w:r>
              <w:rPr>
                <w:rFonts w:hint="eastAsia"/>
              </w:rPr>
              <w:t>4号批复）中提出后期（2024年）将新增的南翼回风立井场地及南翼回风立井道路并进行环境影响评价，拟建设南翼回风立井，井筒净直径为6.5m，净断面33.17m</w:t>
            </w:r>
            <w:r>
              <w:rPr>
                <w:rFonts w:hint="eastAsia"/>
                <w:vertAlign w:val="superscript"/>
              </w:rPr>
              <w:t>2</w:t>
            </w:r>
            <w:r>
              <w:rPr>
                <w:rFonts w:hint="eastAsia"/>
              </w:rPr>
              <w:t>，主要担负矿井南翼盘区回风任务，用作南翼盘区专用回风，矿井通风方法为机械抽出式。</w:t>
            </w:r>
            <w:r>
              <w:rPr>
                <w:rFonts w:hint="eastAsia"/>
                <w:lang w:eastAsia="zh-CN"/>
              </w:rPr>
              <w:t>于</w:t>
            </w:r>
            <w:r>
              <w:rPr>
                <w:rFonts w:hint="eastAsia"/>
              </w:rPr>
              <w:t>2024年开工建设，计划于2026年完成建设。2023年3月马泰壕煤矿已达产800万t/a并进行自主验收，待南翼回风立井建成后再进行分期验收。</w:t>
            </w:r>
          </w:p>
          <w:bookmarkEnd w:id="9"/>
          <w:p w14:paraId="5F3C27DE">
            <w:pPr>
              <w:ind w:firstLine="480"/>
            </w:pPr>
            <w:r>
              <w:rPr>
                <w:rFonts w:hint="eastAsia"/>
              </w:rPr>
              <w:t>南翼回风立井位于矿井主副井南面2km处，井口附近有乡间公路通过，向北与矿井工业场地相通。南翼回风立井场地的供水、供电均引自矿井工业场地。南翼回风立井场地主要规划布置南翼回风立井及风机、变电所等设施。</w:t>
            </w:r>
          </w:p>
          <w:p w14:paraId="601284AD">
            <w:pPr>
              <w:ind w:firstLine="480"/>
            </w:pPr>
            <w:r>
              <w:rPr>
                <w:rFonts w:hint="eastAsia"/>
              </w:rPr>
              <w:t>南翼回风立井井筒施工需要穿越侏罗系中统直罗组下段（J</w:t>
            </w:r>
            <w:r>
              <w:rPr>
                <w:rFonts w:hint="eastAsia"/>
                <w:vertAlign w:val="subscript"/>
              </w:rPr>
              <w:t>2z</w:t>
            </w:r>
            <w:r>
              <w:rPr>
                <w:rFonts w:hint="eastAsia"/>
              </w:rPr>
              <w:t>）、延安组（J</w:t>
            </w:r>
            <w:r>
              <w:rPr>
                <w:rFonts w:hint="eastAsia"/>
                <w:vertAlign w:val="subscript"/>
              </w:rPr>
              <w:t>2y</w:t>
            </w:r>
            <w:r>
              <w:rPr>
                <w:rFonts w:hint="eastAsia"/>
              </w:rPr>
              <w:t>）孔隙、裂隙承压含水层（该含水层为井田的直接充水含水层和主要充水含水层，水质类型属CL</w:t>
            </w:r>
            <w:r>
              <w:rPr>
                <w:rFonts w:cs="Times New Roman"/>
              </w:rPr>
              <w:t>·</w:t>
            </w:r>
            <w:r>
              <w:rPr>
                <w:rFonts w:hint="eastAsia"/>
              </w:rPr>
              <w:t>SO</w:t>
            </w:r>
            <w:r>
              <w:rPr>
                <w:rFonts w:hint="eastAsia"/>
                <w:vertAlign w:val="subscript"/>
              </w:rPr>
              <w:t>4</w:t>
            </w:r>
            <w:r>
              <w:rPr>
                <w:rFonts w:hint="eastAsia"/>
              </w:rPr>
              <w:t>-Ca型水，矿化度4.779～8.161g/L），使用混凝土需要采取抗硫酸盐腐蚀型混凝土连续浇筑且水泥标号需要根据井筒深度和地层条件适时调整。因外购商业混凝土不易根据穿越含水情况随时配置抗硫酸盐腐蚀型混凝土且供货无法满足连续浇筑要求，为保证工程质量，南翼回风立井施工单位河南国龙矿业建设有限公司拟临时新建马泰壕煤矿配套混凝土搅拌站用于生产南翼回风立井施工用混凝土，待施工结束后拆除本项目并与施工营地一起开展植被恢复工作。</w:t>
            </w:r>
          </w:p>
          <w:p w14:paraId="1BFD2A56">
            <w:pPr>
              <w:ind w:firstLine="480"/>
              <w:rPr>
                <w:bCs/>
                <w:lang w:bidi="zh-CN"/>
              </w:rPr>
            </w:pPr>
            <w:r>
              <w:rPr>
                <w:rFonts w:hint="eastAsia"/>
                <w:bCs/>
              </w:rPr>
              <w:t>为此，河南国龙矿业建设有限公司作为</w:t>
            </w:r>
            <w:r>
              <w:rPr>
                <w:rFonts w:hint="eastAsia"/>
              </w:rPr>
              <w:t>马泰壕煤矿南翼回风立井的施工单位</w:t>
            </w:r>
            <w:r>
              <w:rPr>
                <w:rFonts w:hint="eastAsia"/>
                <w:bCs/>
              </w:rPr>
              <w:t>，拟在</w:t>
            </w:r>
            <w:r>
              <w:rPr>
                <w:rFonts w:hint="eastAsia"/>
              </w:rPr>
              <w:t>鄂尔多斯市伊金霍洛旗札萨克镇乌兰陶勒盖村马泰壕煤矿南翼回风立井</w:t>
            </w:r>
            <w:r>
              <w:rPr>
                <w:rFonts w:hint="eastAsia"/>
                <w:color w:val="FF0000"/>
              </w:rPr>
              <w:t>工业场地</w:t>
            </w:r>
            <w:r>
              <w:rPr>
                <w:rFonts w:hint="eastAsia"/>
              </w:rPr>
              <w:t>内建设马泰壕煤矿配套混凝土搅拌站项目，项目主要建设产1.4万m</w:t>
            </w:r>
            <w:r>
              <w:rPr>
                <w:rFonts w:hint="eastAsia"/>
                <w:vertAlign w:val="superscript"/>
              </w:rPr>
              <w:t>3</w:t>
            </w:r>
            <w:r>
              <w:rPr>
                <w:rFonts w:hint="eastAsia"/>
              </w:rPr>
              <w:t>施工配套商品混凝土搅拌站一座，项目</w:t>
            </w:r>
            <w:r>
              <w:rPr>
                <w:rFonts w:hint="eastAsia"/>
                <w:bCs/>
                <w:lang w:bidi="zh-CN"/>
              </w:rPr>
              <w:t>于</w:t>
            </w:r>
            <w:r>
              <w:rPr>
                <w:bCs/>
                <w:lang w:bidi="zh-CN"/>
              </w:rPr>
              <w:t>202</w:t>
            </w:r>
            <w:r>
              <w:rPr>
                <w:rFonts w:hint="eastAsia"/>
                <w:bCs/>
                <w:lang w:bidi="zh-CN"/>
              </w:rPr>
              <w:t>5年3月</w:t>
            </w:r>
            <w:r>
              <w:rPr>
                <w:bCs/>
                <w:lang w:bidi="zh-CN"/>
              </w:rPr>
              <w:t>3</w:t>
            </w:r>
            <w:r>
              <w:rPr>
                <w:rFonts w:hint="eastAsia"/>
                <w:bCs/>
                <w:lang w:bidi="zh-CN"/>
              </w:rPr>
              <w:t>0日</w:t>
            </w:r>
            <w:r>
              <w:rPr>
                <w:rFonts w:hint="eastAsia"/>
                <w:bCs/>
              </w:rPr>
              <w:t>取得伊金霍洛旗发展改革和科学技术局出具的本项目的备案告知书</w:t>
            </w:r>
            <w:r>
              <w:rPr>
                <w:rFonts w:hint="eastAsia"/>
                <w:bCs/>
                <w:lang w:bidi="zh-CN"/>
              </w:rPr>
              <w:t>。</w:t>
            </w:r>
          </w:p>
          <w:p w14:paraId="11DC334F">
            <w:pPr>
              <w:ind w:firstLine="480"/>
              <w:rPr>
                <w:bCs/>
                <w:lang w:bidi="zh-CN"/>
              </w:rPr>
            </w:pPr>
            <w:bookmarkStart w:id="10" w:name="_Hlk194656771"/>
            <w:r>
              <w:rPr>
                <w:rFonts w:hint="eastAsia"/>
                <w:bCs/>
                <w:lang w:bidi="zh-CN"/>
              </w:rPr>
              <w:t>根据《中华人民共和国环境保护法》、《中华人民共和国环境影响评价法》、《建设项目环境影响评价分类管理名录（</w:t>
            </w:r>
            <w:r>
              <w:rPr>
                <w:bCs/>
                <w:lang w:bidi="zh-CN"/>
              </w:rPr>
              <w:t>2021</w:t>
            </w:r>
            <w:r>
              <w:rPr>
                <w:rFonts w:hint="eastAsia"/>
                <w:bCs/>
                <w:lang w:bidi="zh-CN"/>
              </w:rPr>
              <w:t>年版）》，本项目属于</w:t>
            </w:r>
            <w:r>
              <w:rPr>
                <w:rFonts w:ascii="宋体" w:hAnsi="宋体"/>
                <w:bCs/>
                <w:lang w:bidi="zh-CN"/>
              </w:rPr>
              <w:t>“</w:t>
            </w:r>
            <w:r>
              <w:rPr>
                <w:rFonts w:hint="eastAsia"/>
              </w:rPr>
              <w:t>二十七</w:t>
            </w:r>
            <w:r>
              <w:rPr>
                <w:rFonts w:hint="eastAsia"/>
                <w:lang w:bidi="zh-CN"/>
              </w:rPr>
              <w:t>、非金属矿物制品业</w:t>
            </w:r>
            <w:r>
              <w:t>30</w:t>
            </w:r>
            <w:r>
              <w:rPr>
                <w:rFonts w:hint="eastAsia"/>
                <w:lang w:bidi="zh-CN"/>
              </w:rPr>
              <w:t>；</w:t>
            </w:r>
            <w:r>
              <w:t>55</w:t>
            </w:r>
            <w:r>
              <w:rPr>
                <w:rFonts w:hint="eastAsia"/>
              </w:rPr>
              <w:t>石膏水泥制品及类似制品制造</w:t>
            </w:r>
            <w:r>
              <w:t>302</w:t>
            </w:r>
            <w:r>
              <w:rPr>
                <w:rFonts w:hint="eastAsia"/>
              </w:rPr>
              <w:t>；</w:t>
            </w:r>
            <w:r>
              <w:rPr>
                <w:rFonts w:hint="eastAsia"/>
                <w:lang w:bidi="zh-CN"/>
              </w:rPr>
              <w:t>商品混凝土</w:t>
            </w:r>
            <w:r>
              <w:rPr>
                <w:rFonts w:ascii="宋体" w:hAnsi="宋体"/>
                <w:bCs/>
                <w:lang w:bidi="zh-CN"/>
              </w:rPr>
              <w:t>”</w:t>
            </w:r>
            <w:r>
              <w:rPr>
                <w:rFonts w:hint="eastAsia"/>
                <w:bCs/>
              </w:rPr>
              <w:t>，</w:t>
            </w:r>
            <w:r>
              <w:rPr>
                <w:rFonts w:hint="eastAsia"/>
                <w:bCs/>
                <w:lang w:bidi="zh-CN"/>
              </w:rPr>
              <w:t>应编制环境影响评价报告表。</w:t>
            </w:r>
          </w:p>
          <w:bookmarkEnd w:id="10"/>
          <w:p w14:paraId="120F8C6C">
            <w:pPr>
              <w:ind w:firstLine="480"/>
              <w:rPr>
                <w:b/>
              </w:rPr>
            </w:pPr>
            <w:r>
              <w:rPr>
                <w:rFonts w:hint="eastAsia"/>
                <w:bCs/>
                <w:lang w:bidi="zh-CN"/>
              </w:rPr>
              <w:t>为此</w:t>
            </w:r>
            <w:r>
              <w:rPr>
                <w:rFonts w:hint="eastAsia"/>
                <w:bCs/>
              </w:rPr>
              <w:t>河南国龙矿业建设有限公司</w:t>
            </w:r>
            <w:r>
              <w:rPr>
                <w:rFonts w:hint="eastAsia"/>
                <w:bCs/>
                <w:lang w:bidi="zh-CN"/>
              </w:rPr>
              <w:t>委托内蒙古盛立环保工程有限公司承担本报告表的编制工作，接受委托后，评价单位项目组成员进行现场勘查、资料收集，依据国家环境保护有关法律、法规文件，环境影响评价技术导则</w:t>
            </w:r>
            <w:r>
              <w:rPr>
                <w:rFonts w:hint="eastAsia"/>
                <w:bCs/>
              </w:rPr>
              <w:t>及</w:t>
            </w:r>
            <w:r>
              <w:rPr>
                <w:rFonts w:hint="eastAsia"/>
                <w:bCs/>
                <w:lang w:bidi="zh-CN"/>
              </w:rPr>
              <w:t>《建设项目环境影响报告表编制技术指南（污染影响类）（试行）》</w:t>
            </w:r>
            <w:r>
              <w:rPr>
                <w:rFonts w:hint="eastAsia"/>
                <w:bCs/>
              </w:rPr>
              <w:t>的规定</w:t>
            </w:r>
            <w:r>
              <w:rPr>
                <w:rFonts w:hint="eastAsia"/>
                <w:bCs/>
                <w:lang w:bidi="zh-CN"/>
              </w:rPr>
              <w:t>，编制了《</w:t>
            </w:r>
            <w:r>
              <w:rPr>
                <w:rFonts w:hint="eastAsia"/>
                <w:bCs/>
              </w:rPr>
              <w:t>河南国龙矿业建设有限公司马泰壕煤矿配套混凝土搅拌站项目</w:t>
            </w:r>
            <w:r>
              <w:rPr>
                <w:rFonts w:hint="eastAsia"/>
                <w:bCs/>
                <w:lang w:bidi="zh-CN"/>
              </w:rPr>
              <w:t>环境影响评价报告表》。</w:t>
            </w:r>
          </w:p>
          <w:p w14:paraId="12244534">
            <w:pPr>
              <w:pStyle w:val="5"/>
              <w:spacing w:before="120"/>
              <w:ind w:firstLine="482"/>
            </w:pPr>
            <w:r>
              <w:rPr>
                <w:rFonts w:hint="eastAsia"/>
              </w:rPr>
              <w:t>2.2 项目概况</w:t>
            </w:r>
          </w:p>
          <w:p w14:paraId="68305091">
            <w:pPr>
              <w:ind w:firstLine="480"/>
            </w:pPr>
            <w:r>
              <w:rPr>
                <w:rFonts w:hint="eastAsia"/>
              </w:rPr>
              <w:t>项目名称：马泰壕煤矿配套混凝土搅拌站项目</w:t>
            </w:r>
          </w:p>
          <w:p w14:paraId="4B3DF994">
            <w:pPr>
              <w:ind w:firstLine="480"/>
            </w:pPr>
            <w:r>
              <w:rPr>
                <w:rFonts w:hint="eastAsia"/>
              </w:rPr>
              <w:t>建设单位：</w:t>
            </w:r>
            <w:bookmarkStart w:id="11" w:name="_Hlk194656010"/>
            <w:r>
              <w:rPr>
                <w:rFonts w:hint="eastAsia"/>
              </w:rPr>
              <w:t>河南国龙矿业建设有限公司</w:t>
            </w:r>
            <w:bookmarkEnd w:id="11"/>
          </w:p>
          <w:p w14:paraId="674FDEE5">
            <w:pPr>
              <w:ind w:firstLine="480"/>
            </w:pPr>
            <w:r>
              <w:rPr>
                <w:rFonts w:hint="eastAsia"/>
              </w:rPr>
              <w:t>建设性质：新建</w:t>
            </w:r>
          </w:p>
          <w:p w14:paraId="1B9C0293">
            <w:pPr>
              <w:ind w:firstLine="480"/>
            </w:pPr>
            <w:r>
              <w:rPr>
                <w:rFonts w:hint="eastAsia"/>
              </w:rPr>
              <w:t>建设地点：内蒙古自治区鄂尔多斯市伊金霍洛旗札萨克镇乌兰陶勒盖村马泰壕煤矿南翼回风立井</w:t>
            </w:r>
            <w:r>
              <w:rPr>
                <w:rFonts w:hint="eastAsia"/>
                <w:color w:val="FF0000"/>
              </w:rPr>
              <w:t>工业场地</w:t>
            </w:r>
            <w:r>
              <w:rPr>
                <w:rFonts w:hint="eastAsia"/>
              </w:rPr>
              <w:t>内</w:t>
            </w:r>
          </w:p>
          <w:p w14:paraId="0906D5B2">
            <w:pPr>
              <w:ind w:firstLine="480"/>
            </w:pPr>
            <w:r>
              <w:rPr>
                <w:rFonts w:hint="eastAsia"/>
              </w:rPr>
              <w:t>项目投资：总投资为49.5万元，其中环保投资11万元，占总投资的22.2</w:t>
            </w:r>
            <w:r>
              <w:t>%</w:t>
            </w:r>
            <w:r>
              <w:rPr>
                <w:rFonts w:hint="eastAsia"/>
              </w:rPr>
              <w:t>。</w:t>
            </w:r>
          </w:p>
          <w:p w14:paraId="1BDC3D28">
            <w:pPr>
              <w:ind w:firstLine="480"/>
            </w:pPr>
            <w:r>
              <w:rPr>
                <w:rFonts w:hint="eastAsia"/>
              </w:rPr>
              <w:t>项目占地：主体工程总占地面积</w:t>
            </w:r>
            <w:r>
              <w:rPr>
                <w:rFonts w:hint="eastAsia"/>
                <w:color w:val="FF0000"/>
              </w:rPr>
              <w:t>776</w:t>
            </w:r>
            <w:r>
              <w:rPr>
                <w:color w:val="FF0000"/>
              </w:rPr>
              <w:t>m</w:t>
            </w:r>
            <w:r>
              <w:rPr>
                <w:color w:val="FF0000"/>
                <w:vertAlign w:val="superscript"/>
              </w:rPr>
              <w:t>2</w:t>
            </w:r>
            <w:r>
              <w:rPr>
                <w:rFonts w:hint="eastAsia"/>
              </w:rPr>
              <w:t>；其中，搅拌站占地</w:t>
            </w:r>
            <w:r>
              <w:rPr>
                <w:rFonts w:hint="eastAsia"/>
                <w:color w:val="FF0000"/>
              </w:rPr>
              <w:t>214</w:t>
            </w:r>
            <w:r>
              <w:rPr>
                <w:color w:val="FF0000"/>
              </w:rPr>
              <w:t>m</w:t>
            </w:r>
            <w:r>
              <w:rPr>
                <w:color w:val="FF0000"/>
                <w:vertAlign w:val="superscript"/>
              </w:rPr>
              <w:t>2</w:t>
            </w:r>
            <w:r>
              <w:rPr>
                <w:rFonts w:hint="eastAsia"/>
              </w:rPr>
              <w:t>、配套砂料棚约200</w:t>
            </w:r>
            <w:r>
              <w:t>m</w:t>
            </w:r>
            <w:r>
              <w:rPr>
                <w:vertAlign w:val="superscript"/>
              </w:rPr>
              <w:t>2</w:t>
            </w:r>
            <w:r>
              <w:rPr>
                <w:rFonts w:hint="eastAsia"/>
              </w:rPr>
              <w:t>、石子料棚360</w:t>
            </w:r>
            <w:r>
              <w:t>m</w:t>
            </w:r>
            <w:r>
              <w:rPr>
                <w:vertAlign w:val="superscript"/>
              </w:rPr>
              <w:t>2</w:t>
            </w:r>
            <w:r>
              <w:rPr>
                <w:rFonts w:hint="eastAsia"/>
              </w:rPr>
              <w:t>，均于南翼回风立井</w:t>
            </w:r>
            <w:r>
              <w:rPr>
                <w:rFonts w:hint="eastAsia"/>
                <w:color w:val="FF0000"/>
              </w:rPr>
              <w:t>工业场地建设</w:t>
            </w:r>
            <w:r>
              <w:rPr>
                <w:rFonts w:hint="eastAsia"/>
              </w:rPr>
              <w:t>。</w:t>
            </w:r>
          </w:p>
          <w:p w14:paraId="5352F2F9">
            <w:pPr>
              <w:ind w:firstLine="480"/>
            </w:pPr>
            <w:r>
              <w:rPr>
                <w:rFonts w:hint="eastAsia"/>
              </w:rPr>
              <w:t>项目规模：</w:t>
            </w:r>
            <w:bookmarkStart w:id="12" w:name="_Hlk194655557"/>
            <w:r>
              <w:rPr>
                <w:rFonts w:hint="eastAsia"/>
              </w:rPr>
              <w:t>总生产14000</w:t>
            </w:r>
            <w:r>
              <w:t>m</w:t>
            </w:r>
            <w:r>
              <w:rPr>
                <w:vertAlign w:val="superscript"/>
              </w:rPr>
              <w:t>3</w:t>
            </w:r>
            <w:r>
              <w:rPr>
                <w:rFonts w:hint="eastAsia"/>
              </w:rPr>
              <w:t>商品混凝土</w:t>
            </w:r>
            <w:bookmarkEnd w:id="12"/>
            <w:r>
              <w:rPr>
                <w:rFonts w:hint="eastAsia"/>
              </w:rPr>
              <w:t>。</w:t>
            </w:r>
          </w:p>
          <w:p w14:paraId="1AE961E0">
            <w:pPr>
              <w:ind w:firstLine="480"/>
            </w:pPr>
            <w:r>
              <w:rPr>
                <w:rFonts w:hint="eastAsia"/>
              </w:rPr>
              <w:t>项目服务期限：本项目主要服务于马泰壕煤矿南翼回风立井施工建设，待南翼回风立井竣工后，搅拌站拆除，服务期限约6个月，共生产180天，每天运行8h。即本项目</w:t>
            </w:r>
            <w:bookmarkStart w:id="13" w:name="_Hlk194655509"/>
            <w:r>
              <w:rPr>
                <w:rFonts w:hint="eastAsia"/>
              </w:rPr>
              <w:t>有效运行期为180天</w:t>
            </w:r>
            <w:bookmarkEnd w:id="13"/>
            <w:r>
              <w:rPr>
                <w:rFonts w:hint="eastAsia"/>
              </w:rPr>
              <w:t>。</w:t>
            </w:r>
          </w:p>
          <w:p w14:paraId="73528125">
            <w:pPr>
              <w:ind w:firstLine="480"/>
              <w:rPr>
                <w:color w:val="FF0000"/>
              </w:rPr>
            </w:pPr>
            <w:r>
              <w:rPr>
                <w:rFonts w:hint="eastAsia"/>
              </w:rPr>
              <w:t>项目地理位置及周边环境概况：项目位于鄂尔多斯市伊金霍洛旗札萨克镇乌兰陶勒盖村马泰壕煤矿南翼回风立井</w:t>
            </w:r>
            <w:r>
              <w:rPr>
                <w:rFonts w:hint="eastAsia"/>
                <w:color w:val="FF0000"/>
              </w:rPr>
              <w:t>工业场地</w:t>
            </w:r>
            <w:r>
              <w:rPr>
                <w:rFonts w:hint="eastAsia"/>
              </w:rPr>
              <w:t>内，中心地理坐标为</w:t>
            </w:r>
            <w:r>
              <w:rPr>
                <w:rFonts w:hint="eastAsia"/>
                <w:color w:val="FF0000"/>
              </w:rPr>
              <w:t>东经109度53分36.176秒，北纬39度11分9.427秒。项目厂区东、南、西侧为工业场地场平后的空地，北侧为马泰壕煤矿南翼回风立井施工井塔，工业场地外围是马泰壕煤矿南翼回风立井施工场地。</w:t>
            </w:r>
          </w:p>
          <w:p w14:paraId="35BF9496">
            <w:pPr>
              <w:pStyle w:val="58"/>
              <w:autoSpaceDE/>
              <w:autoSpaceDN/>
              <w:spacing w:before="24" w:after="24" w:line="440" w:lineRule="exact"/>
              <w:ind w:firstLine="480" w:firstLineChars="200"/>
              <w:jc w:val="both"/>
              <w:rPr>
                <w:rFonts w:ascii="Times New Roman" w:hAnsi="Times New Roman" w:cs="Times New Roman"/>
                <w:bCs/>
                <w:sz w:val="24"/>
                <w:szCs w:val="24"/>
                <w:lang w:val="en-US"/>
              </w:rPr>
            </w:pPr>
            <w:r>
              <w:rPr>
                <w:rFonts w:ascii="Times New Roman" w:hAnsi="Times New Roman" w:cs="Times New Roman"/>
                <w:bCs/>
                <w:sz w:val="24"/>
                <w:szCs w:val="24"/>
                <w:lang w:val="en-US"/>
              </w:rPr>
              <w:t>本</w:t>
            </w:r>
            <w:r>
              <w:rPr>
                <w:rFonts w:ascii="Times New Roman" w:hAnsi="Times New Roman" w:cs="Times New Roman"/>
                <w:bCs/>
                <w:sz w:val="24"/>
                <w:szCs w:val="24"/>
              </w:rPr>
              <w:t>项目周围无自然保护区、集中式生活饮用水水源地、文物景观。</w:t>
            </w:r>
            <w:r>
              <w:rPr>
                <w:rFonts w:ascii="Times New Roman" w:hAnsi="Times New Roman" w:cs="Times New Roman"/>
                <w:bCs/>
                <w:sz w:val="24"/>
                <w:szCs w:val="24"/>
                <w:lang w:val="en-US"/>
              </w:rPr>
              <w:t>评价范围</w:t>
            </w:r>
            <w:r>
              <w:rPr>
                <w:rFonts w:ascii="Times New Roman" w:hAnsi="Times New Roman" w:cs="Times New Roman"/>
                <w:bCs/>
                <w:sz w:val="24"/>
                <w:szCs w:val="24"/>
              </w:rPr>
              <w:t>内无</w:t>
            </w:r>
            <w:r>
              <w:rPr>
                <w:rFonts w:ascii="Times New Roman" w:hAnsi="Times New Roman" w:cs="Times New Roman"/>
                <w:bCs/>
                <w:sz w:val="24"/>
                <w:szCs w:val="24"/>
                <w:lang w:val="en-US"/>
              </w:rPr>
              <w:t>环境</w:t>
            </w:r>
            <w:r>
              <w:rPr>
                <w:rFonts w:ascii="Times New Roman" w:hAnsi="Times New Roman" w:cs="Times New Roman"/>
                <w:bCs/>
                <w:sz w:val="24"/>
                <w:szCs w:val="24"/>
              </w:rPr>
              <w:t>敏感目标。项目地理位置见附图</w:t>
            </w:r>
            <w:r>
              <w:rPr>
                <w:rFonts w:ascii="Times New Roman" w:hAnsi="Times New Roman" w:cs="Times New Roman"/>
                <w:bCs/>
                <w:sz w:val="24"/>
                <w:szCs w:val="24"/>
                <w:lang w:val="en-US"/>
              </w:rPr>
              <w:t>1</w:t>
            </w:r>
            <w:r>
              <w:rPr>
                <w:rFonts w:ascii="Times New Roman" w:hAnsi="Times New Roman" w:cs="Times New Roman"/>
                <w:bCs/>
                <w:sz w:val="24"/>
                <w:szCs w:val="24"/>
              </w:rPr>
              <w:t>，</w:t>
            </w:r>
            <w:bookmarkStart w:id="14" w:name="_Hlk102987915"/>
            <w:r>
              <w:rPr>
                <w:rFonts w:ascii="Times New Roman" w:hAnsi="Times New Roman" w:cs="Times New Roman"/>
                <w:bCs/>
                <w:sz w:val="24"/>
                <w:szCs w:val="24"/>
                <w:lang w:val="en-US"/>
              </w:rPr>
              <w:t>项目周边关系见附图2。</w:t>
            </w:r>
            <w:bookmarkEnd w:id="14"/>
          </w:p>
          <w:p w14:paraId="178D9E8F">
            <w:pPr>
              <w:pStyle w:val="5"/>
              <w:spacing w:before="120"/>
              <w:ind w:firstLine="482"/>
            </w:pPr>
            <w:r>
              <w:t>2</w:t>
            </w:r>
            <w:r>
              <w:rPr>
                <w:rFonts w:hint="eastAsia"/>
              </w:rPr>
              <w:t>.3 项目建设内容及规模</w:t>
            </w:r>
          </w:p>
          <w:p w14:paraId="38458D4C">
            <w:pPr>
              <w:ind w:firstLine="480"/>
            </w:pPr>
            <w:bookmarkStart w:id="15" w:name="_Hlk194655974"/>
            <w:r>
              <w:rPr>
                <w:rFonts w:hint="eastAsia"/>
              </w:rPr>
              <w:t>项目总生产1.4万</w:t>
            </w:r>
            <w:r>
              <w:t>m</w:t>
            </w:r>
            <w:r>
              <w:rPr>
                <w:vertAlign w:val="superscript"/>
              </w:rPr>
              <w:t>3</w:t>
            </w:r>
            <w:r>
              <w:rPr>
                <w:rFonts w:hint="eastAsia"/>
              </w:rPr>
              <w:t>商品混凝土。主要建设内容为混凝土搅拌机组、全封闭水泥储罐、全封闭砂料棚、全封闭石子料棚以及其他配套辅助工程。项目生产线集中建设，设置2台JS1500双卧轴强制式搅拌机组生产线，交替运行。</w:t>
            </w:r>
            <w:bookmarkEnd w:id="15"/>
            <w:r>
              <w:rPr>
                <w:rFonts w:hint="eastAsia"/>
              </w:rPr>
              <w:t>项目主要建设内容，见表</w:t>
            </w:r>
            <w:r>
              <w:t>2-1</w:t>
            </w:r>
            <w:r>
              <w:rPr>
                <w:rFonts w:hint="eastAsia"/>
              </w:rPr>
              <w:t>。</w:t>
            </w:r>
          </w:p>
          <w:p w14:paraId="67B498D2">
            <w:pPr>
              <w:pStyle w:val="2"/>
              <w:ind w:firstLine="480"/>
            </w:pPr>
          </w:p>
          <w:p w14:paraId="6532B58B">
            <w:pPr>
              <w:pStyle w:val="58"/>
              <w:tabs>
                <w:tab w:val="left" w:pos="895"/>
              </w:tabs>
              <w:spacing w:before="24" w:after="24" w:line="440" w:lineRule="exact"/>
              <w:jc w:val="center"/>
              <w:rPr>
                <w:rFonts w:ascii="Times New Roman" w:hAnsi="Times New Roman" w:cs="Times New Roman"/>
                <w:b/>
                <w:sz w:val="24"/>
                <w:lang w:val="en-US"/>
              </w:rPr>
            </w:pPr>
            <w:r>
              <w:rPr>
                <w:rFonts w:hint="eastAsia" w:ascii="Times New Roman" w:hAnsi="Times New Roman" w:cs="Times New Roman"/>
                <w:b/>
                <w:sz w:val="24"/>
              </w:rPr>
              <w:t>表2</w:t>
            </w:r>
            <w:r>
              <w:rPr>
                <w:rFonts w:ascii="Times New Roman" w:hAnsi="Times New Roman" w:eastAsia="Times New Roman" w:cs="Times New Roman"/>
                <w:b/>
                <w:sz w:val="24"/>
              </w:rPr>
              <w:t>-</w:t>
            </w:r>
            <w:r>
              <w:rPr>
                <w:rFonts w:ascii="Times New Roman" w:hAnsi="Times New Roman" w:cs="Times New Roman"/>
                <w:b/>
                <w:sz w:val="24"/>
                <w:lang w:val="en-US"/>
              </w:rPr>
              <w:t>1</w:t>
            </w:r>
            <w:r>
              <w:rPr>
                <w:rFonts w:hint="eastAsia" w:ascii="Times New Roman" w:hAnsi="Times New Roman" w:cs="Times New Roman"/>
                <w:b/>
                <w:sz w:val="24"/>
                <w:lang w:val="en-US"/>
              </w:rPr>
              <w:t xml:space="preserve"> </w:t>
            </w:r>
            <w:r>
              <w:rPr>
                <w:rFonts w:ascii="Times New Roman" w:hAnsi="Times New Roman" w:cs="Times New Roman"/>
                <w:b/>
                <w:sz w:val="24"/>
              </w:rPr>
              <w:t>项目建设内容</w:t>
            </w:r>
            <w:r>
              <w:rPr>
                <w:rFonts w:ascii="Times New Roman" w:hAnsi="Times New Roman" w:cs="Times New Roman"/>
                <w:b/>
                <w:sz w:val="24"/>
                <w:lang w:val="en-US"/>
              </w:rPr>
              <w:t>一览表</w:t>
            </w:r>
          </w:p>
          <w:tbl>
            <w:tblPr>
              <w:tblStyle w:val="2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
              <w:gridCol w:w="714"/>
              <w:gridCol w:w="1284"/>
              <w:gridCol w:w="5269"/>
              <w:gridCol w:w="504"/>
            </w:tblGrid>
            <w:tr w14:paraId="75906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tcBorders>
                    <w:tl2br w:val="nil"/>
                    <w:tr2bl w:val="nil"/>
                  </w:tcBorders>
                  <w:vAlign w:val="center"/>
                </w:tcPr>
                <w:p w14:paraId="2A3DABB3">
                  <w:pPr>
                    <w:pStyle w:val="63"/>
                    <w:rPr>
                      <w:color w:val="auto"/>
                    </w:rPr>
                  </w:pPr>
                  <w:r>
                    <w:rPr>
                      <w:color w:val="auto"/>
                    </w:rPr>
                    <w:t>项目</w:t>
                  </w:r>
                </w:p>
              </w:tc>
              <w:tc>
                <w:tcPr>
                  <w:tcW w:w="434" w:type="pct"/>
                  <w:tcBorders>
                    <w:tl2br w:val="nil"/>
                    <w:tr2bl w:val="nil"/>
                  </w:tcBorders>
                  <w:vAlign w:val="center"/>
                </w:tcPr>
                <w:p w14:paraId="04C0FC69">
                  <w:pPr>
                    <w:pStyle w:val="63"/>
                    <w:rPr>
                      <w:color w:val="auto"/>
                    </w:rPr>
                  </w:pPr>
                  <w:r>
                    <w:rPr>
                      <w:color w:val="auto"/>
                    </w:rPr>
                    <w:t>组成</w:t>
                  </w:r>
                </w:p>
              </w:tc>
              <w:tc>
                <w:tcPr>
                  <w:tcW w:w="3985" w:type="pct"/>
                  <w:gridSpan w:val="2"/>
                  <w:tcBorders>
                    <w:tl2br w:val="nil"/>
                    <w:tr2bl w:val="nil"/>
                  </w:tcBorders>
                  <w:vAlign w:val="center"/>
                </w:tcPr>
                <w:p w14:paraId="43859F09">
                  <w:pPr>
                    <w:pStyle w:val="63"/>
                    <w:rPr>
                      <w:color w:val="auto"/>
                    </w:rPr>
                  </w:pPr>
                  <w:r>
                    <w:rPr>
                      <w:color w:val="auto"/>
                    </w:rPr>
                    <w:t>建设内容</w:t>
                  </w:r>
                </w:p>
              </w:tc>
              <w:tc>
                <w:tcPr>
                  <w:tcW w:w="306" w:type="pct"/>
                  <w:tcBorders>
                    <w:tl2br w:val="nil"/>
                    <w:tr2bl w:val="nil"/>
                  </w:tcBorders>
                  <w:vAlign w:val="center"/>
                </w:tcPr>
                <w:p w14:paraId="10AB568E">
                  <w:pPr>
                    <w:pStyle w:val="63"/>
                    <w:spacing w:line="240" w:lineRule="auto"/>
                    <w:rPr>
                      <w:color w:val="auto"/>
                    </w:rPr>
                  </w:pPr>
                  <w:r>
                    <w:rPr>
                      <w:color w:val="auto"/>
                    </w:rPr>
                    <w:t>备注</w:t>
                  </w:r>
                </w:p>
              </w:tc>
            </w:tr>
            <w:tr w14:paraId="1F47E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tcBorders>
                    <w:tl2br w:val="nil"/>
                    <w:tr2bl w:val="nil"/>
                  </w:tcBorders>
                  <w:vAlign w:val="center"/>
                </w:tcPr>
                <w:p w14:paraId="71E6C341">
                  <w:pPr>
                    <w:pStyle w:val="63"/>
                    <w:rPr>
                      <w:color w:val="auto"/>
                    </w:rPr>
                  </w:pPr>
                  <w:r>
                    <w:rPr>
                      <w:color w:val="auto"/>
                    </w:rPr>
                    <w:t>主体</w:t>
                  </w:r>
                </w:p>
                <w:p w14:paraId="4C574A1B">
                  <w:pPr>
                    <w:pStyle w:val="63"/>
                    <w:rPr>
                      <w:color w:val="auto"/>
                    </w:rPr>
                  </w:pPr>
                  <w:r>
                    <w:rPr>
                      <w:color w:val="auto"/>
                    </w:rPr>
                    <w:t>工程</w:t>
                  </w:r>
                </w:p>
              </w:tc>
              <w:tc>
                <w:tcPr>
                  <w:tcW w:w="434" w:type="pct"/>
                  <w:tcBorders>
                    <w:tl2br w:val="nil"/>
                    <w:tr2bl w:val="nil"/>
                  </w:tcBorders>
                  <w:vAlign w:val="center"/>
                </w:tcPr>
                <w:p w14:paraId="384FDBD4">
                  <w:pPr>
                    <w:pStyle w:val="63"/>
                    <w:rPr>
                      <w:color w:val="auto"/>
                    </w:rPr>
                  </w:pPr>
                  <w:r>
                    <w:rPr>
                      <w:rFonts w:hint="eastAsia"/>
                      <w:color w:val="auto"/>
                    </w:rPr>
                    <w:t>商品</w:t>
                  </w:r>
                  <w:r>
                    <w:rPr>
                      <w:color w:val="auto"/>
                    </w:rPr>
                    <w:t>混凝土生产线</w:t>
                  </w:r>
                </w:p>
              </w:tc>
              <w:tc>
                <w:tcPr>
                  <w:tcW w:w="3985" w:type="pct"/>
                  <w:gridSpan w:val="2"/>
                  <w:tcBorders>
                    <w:tl2br w:val="nil"/>
                    <w:tr2bl w:val="nil"/>
                  </w:tcBorders>
                  <w:vAlign w:val="center"/>
                </w:tcPr>
                <w:p w14:paraId="77C467AB">
                  <w:pPr>
                    <w:pStyle w:val="62"/>
                  </w:pPr>
                  <w:r>
                    <w:rPr>
                      <w:rFonts w:hint="eastAsia"/>
                    </w:rPr>
                    <w:t>在南翼回风立井井筒</w:t>
                  </w:r>
                  <w:r>
                    <w:rPr>
                      <w:rFonts w:hint="eastAsia"/>
                      <w:color w:val="FF0000"/>
                    </w:rPr>
                    <w:t>南</w:t>
                  </w:r>
                  <w:r>
                    <w:rPr>
                      <w:rFonts w:hint="eastAsia"/>
                    </w:rPr>
                    <w:t>侧建设</w:t>
                  </w:r>
                  <w:bookmarkStart w:id="16" w:name="_Hlk194655631"/>
                  <w:r>
                    <w:t>1套HZS75搅拌</w:t>
                  </w:r>
                  <w:r>
                    <w:rPr>
                      <w:rFonts w:hint="eastAsia"/>
                    </w:rPr>
                    <w:t>站</w:t>
                  </w:r>
                  <w:bookmarkEnd w:id="16"/>
                  <w:r>
                    <w:t>，</w:t>
                  </w:r>
                  <w:r>
                    <w:rPr>
                      <w:rFonts w:hint="eastAsia"/>
                    </w:rPr>
                    <w:t>占地面积214m</w:t>
                  </w:r>
                  <w:r>
                    <w:rPr>
                      <w:rFonts w:hint="eastAsia"/>
                      <w:vertAlign w:val="superscript"/>
                    </w:rPr>
                    <w:t>2</w:t>
                  </w:r>
                  <w:r>
                    <w:rPr>
                      <w:rFonts w:hint="eastAsia"/>
                    </w:rPr>
                    <w:t>，全封闭结构，设置2台JS1500双卧轴强制式搅拌机配套</w:t>
                  </w:r>
                  <w:bookmarkStart w:id="17" w:name="OLE_LINK11"/>
                  <w:r>
                    <w:rPr>
                      <w:rFonts w:hint="eastAsia"/>
                    </w:rPr>
                    <w:t>脉冲</w:t>
                  </w:r>
                  <w:bookmarkEnd w:id="17"/>
                  <w:r>
                    <w:rPr>
                      <w:rFonts w:hint="eastAsia"/>
                    </w:rPr>
                    <w:t>布袋除尘器，</w:t>
                  </w:r>
                  <w:r>
                    <w:t>配备计量系统、输送系统、收尘系统等，</w:t>
                  </w:r>
                  <w:r>
                    <w:rPr>
                      <w:rFonts w:hint="eastAsia"/>
                    </w:rPr>
                    <w:t>设计生产能力与南翼回风立井井筒混凝土用量相匹配，混凝土总生产量1.4万m</w:t>
                  </w:r>
                  <w:r>
                    <w:rPr>
                      <w:rFonts w:hint="eastAsia"/>
                      <w:vertAlign w:val="superscript"/>
                    </w:rPr>
                    <w:t>3</w:t>
                  </w:r>
                  <w:r>
                    <w:rPr>
                      <w:rFonts w:hint="eastAsia"/>
                    </w:rPr>
                    <w:t>，南翼回风立井施工结束后拆除。</w:t>
                  </w:r>
                </w:p>
              </w:tc>
              <w:tc>
                <w:tcPr>
                  <w:tcW w:w="306" w:type="pct"/>
                  <w:tcBorders>
                    <w:tl2br w:val="nil"/>
                    <w:tr2bl w:val="nil"/>
                  </w:tcBorders>
                  <w:vAlign w:val="center"/>
                </w:tcPr>
                <w:p w14:paraId="627D0BFB">
                  <w:pPr>
                    <w:pStyle w:val="63"/>
                    <w:rPr>
                      <w:color w:val="auto"/>
                    </w:rPr>
                  </w:pPr>
                  <w:r>
                    <w:rPr>
                      <w:color w:val="auto"/>
                    </w:rPr>
                    <w:t>新建</w:t>
                  </w:r>
                </w:p>
              </w:tc>
            </w:tr>
            <w:tr w14:paraId="33E28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4" w:hRule="atLeast"/>
                <w:jc w:val="center"/>
              </w:trPr>
              <w:tc>
                <w:tcPr>
                  <w:tcW w:w="275" w:type="pct"/>
                  <w:vMerge w:val="restart"/>
                  <w:tcBorders>
                    <w:tl2br w:val="nil"/>
                    <w:tr2bl w:val="nil"/>
                  </w:tcBorders>
                  <w:vAlign w:val="center"/>
                </w:tcPr>
                <w:p w14:paraId="49AE4B0D">
                  <w:pPr>
                    <w:pStyle w:val="63"/>
                    <w:rPr>
                      <w:color w:val="auto"/>
                    </w:rPr>
                  </w:pPr>
                  <w:r>
                    <w:rPr>
                      <w:color w:val="auto"/>
                    </w:rPr>
                    <w:t>储运工程</w:t>
                  </w:r>
                </w:p>
              </w:tc>
              <w:tc>
                <w:tcPr>
                  <w:tcW w:w="434" w:type="pct"/>
                  <w:tcBorders>
                    <w:tl2br w:val="nil"/>
                    <w:tr2bl w:val="nil"/>
                  </w:tcBorders>
                  <w:vAlign w:val="center"/>
                </w:tcPr>
                <w:p w14:paraId="1E8B73F2">
                  <w:pPr>
                    <w:pStyle w:val="63"/>
                    <w:rPr>
                      <w:color w:val="auto"/>
                    </w:rPr>
                  </w:pPr>
                  <w:bookmarkStart w:id="18" w:name="_Hlk195271876"/>
                  <w:r>
                    <w:rPr>
                      <w:rFonts w:hint="eastAsia"/>
                      <w:color w:val="auto"/>
                    </w:rPr>
                    <w:t>全封闭砂料棚</w:t>
                  </w:r>
                  <w:bookmarkEnd w:id="18"/>
                </w:p>
              </w:tc>
              <w:tc>
                <w:tcPr>
                  <w:tcW w:w="3985" w:type="pct"/>
                  <w:gridSpan w:val="2"/>
                  <w:tcBorders>
                    <w:tl2br w:val="nil"/>
                    <w:tr2bl w:val="nil"/>
                  </w:tcBorders>
                  <w:vAlign w:val="center"/>
                </w:tcPr>
                <w:p w14:paraId="0C97AD24">
                  <w:pPr>
                    <w:pStyle w:val="63"/>
                    <w:rPr>
                      <w:color w:val="FF0000"/>
                    </w:rPr>
                  </w:pPr>
                  <w:bookmarkStart w:id="19" w:name="_Hlk195272505"/>
                  <w:r>
                    <w:rPr>
                      <w:rFonts w:hint="eastAsia"/>
                      <w:color w:val="FF0000"/>
                    </w:rPr>
                    <w:t>位于南翼回风立井工业场地内新建1座200m</w:t>
                  </w:r>
                  <w:r>
                    <w:rPr>
                      <w:rFonts w:hint="eastAsia"/>
                      <w:color w:val="FF0000"/>
                      <w:vertAlign w:val="superscript"/>
                    </w:rPr>
                    <w:t>2</w:t>
                  </w:r>
                  <w:r>
                    <w:rPr>
                      <w:rFonts w:hint="eastAsia"/>
                      <w:color w:val="FF0000"/>
                    </w:rPr>
                    <w:t>的全封闭砂料棚，用于储存运行期用砂，拟最大储砂量为400t。</w:t>
                  </w:r>
                  <w:bookmarkEnd w:id="19"/>
                </w:p>
              </w:tc>
              <w:tc>
                <w:tcPr>
                  <w:tcW w:w="306" w:type="pct"/>
                  <w:tcBorders>
                    <w:tl2br w:val="nil"/>
                    <w:tr2bl w:val="nil"/>
                  </w:tcBorders>
                  <w:vAlign w:val="center"/>
                </w:tcPr>
                <w:p w14:paraId="2812DF15">
                  <w:pPr>
                    <w:pStyle w:val="63"/>
                    <w:rPr>
                      <w:color w:val="FF0000"/>
                    </w:rPr>
                  </w:pPr>
                  <w:r>
                    <w:rPr>
                      <w:rFonts w:hint="eastAsia"/>
                      <w:color w:val="FF0000"/>
                    </w:rPr>
                    <w:t>新建</w:t>
                  </w:r>
                </w:p>
              </w:tc>
            </w:tr>
            <w:tr w14:paraId="71A3E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6" w:hRule="atLeast"/>
                <w:jc w:val="center"/>
              </w:trPr>
              <w:tc>
                <w:tcPr>
                  <w:tcW w:w="275" w:type="pct"/>
                  <w:vMerge w:val="continue"/>
                  <w:tcBorders>
                    <w:tl2br w:val="nil"/>
                    <w:tr2bl w:val="nil"/>
                  </w:tcBorders>
                  <w:vAlign w:val="center"/>
                </w:tcPr>
                <w:p w14:paraId="323A14A4">
                  <w:pPr>
                    <w:pStyle w:val="63"/>
                    <w:rPr>
                      <w:color w:val="auto"/>
                    </w:rPr>
                  </w:pPr>
                </w:p>
              </w:tc>
              <w:tc>
                <w:tcPr>
                  <w:tcW w:w="434" w:type="pct"/>
                  <w:tcBorders>
                    <w:tl2br w:val="nil"/>
                    <w:tr2bl w:val="nil"/>
                  </w:tcBorders>
                  <w:vAlign w:val="center"/>
                </w:tcPr>
                <w:p w14:paraId="041862E1">
                  <w:pPr>
                    <w:pStyle w:val="63"/>
                    <w:rPr>
                      <w:color w:val="auto"/>
                    </w:rPr>
                  </w:pPr>
                  <w:bookmarkStart w:id="20" w:name="_Hlk195272514"/>
                  <w:r>
                    <w:rPr>
                      <w:rFonts w:hint="eastAsia"/>
                      <w:color w:val="auto"/>
                    </w:rPr>
                    <w:t>全封闭石子料棚</w:t>
                  </w:r>
                  <w:bookmarkEnd w:id="20"/>
                </w:p>
              </w:tc>
              <w:tc>
                <w:tcPr>
                  <w:tcW w:w="3985" w:type="pct"/>
                  <w:gridSpan w:val="2"/>
                  <w:tcBorders>
                    <w:tl2br w:val="nil"/>
                    <w:tr2bl w:val="nil"/>
                  </w:tcBorders>
                  <w:vAlign w:val="center"/>
                </w:tcPr>
                <w:p w14:paraId="7681F130">
                  <w:pPr>
                    <w:pStyle w:val="62"/>
                    <w:rPr>
                      <w:color w:val="FF0000"/>
                    </w:rPr>
                  </w:pPr>
                  <w:bookmarkStart w:id="21" w:name="_Hlk195272526"/>
                  <w:r>
                    <w:rPr>
                      <w:rFonts w:hint="eastAsia"/>
                      <w:color w:val="FF0000"/>
                    </w:rPr>
                    <w:t>位于南翼回风立井工业场地内新建1座360m</w:t>
                  </w:r>
                  <w:r>
                    <w:rPr>
                      <w:rFonts w:hint="eastAsia"/>
                      <w:color w:val="FF0000"/>
                      <w:vertAlign w:val="superscript"/>
                    </w:rPr>
                    <w:t>2</w:t>
                  </w:r>
                  <w:r>
                    <w:rPr>
                      <w:rFonts w:hint="eastAsia"/>
                      <w:color w:val="FF0000"/>
                    </w:rPr>
                    <w:t>的全封闭石子料棚，用于储存石子和水泥添加剂，拟最大储料量为1500t。</w:t>
                  </w:r>
                  <w:bookmarkEnd w:id="21"/>
                </w:p>
              </w:tc>
              <w:tc>
                <w:tcPr>
                  <w:tcW w:w="306" w:type="pct"/>
                  <w:tcBorders>
                    <w:tl2br w:val="nil"/>
                    <w:tr2bl w:val="nil"/>
                  </w:tcBorders>
                  <w:vAlign w:val="center"/>
                </w:tcPr>
                <w:p w14:paraId="60408154">
                  <w:pPr>
                    <w:pStyle w:val="63"/>
                    <w:rPr>
                      <w:color w:val="FF0000"/>
                    </w:rPr>
                  </w:pPr>
                  <w:r>
                    <w:rPr>
                      <w:rFonts w:hint="eastAsia"/>
                      <w:color w:val="FF0000"/>
                    </w:rPr>
                    <w:t>新建</w:t>
                  </w:r>
                </w:p>
              </w:tc>
            </w:tr>
            <w:tr w14:paraId="325F9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76BA09EE">
                  <w:pPr>
                    <w:pStyle w:val="63"/>
                    <w:rPr>
                      <w:color w:val="auto"/>
                    </w:rPr>
                  </w:pPr>
                </w:p>
              </w:tc>
              <w:tc>
                <w:tcPr>
                  <w:tcW w:w="434" w:type="pct"/>
                  <w:tcBorders>
                    <w:tl2br w:val="nil"/>
                    <w:tr2bl w:val="nil"/>
                  </w:tcBorders>
                  <w:vAlign w:val="center"/>
                </w:tcPr>
                <w:p w14:paraId="0E6657EA">
                  <w:pPr>
                    <w:pStyle w:val="63"/>
                    <w:rPr>
                      <w:color w:val="auto"/>
                    </w:rPr>
                  </w:pPr>
                  <w:r>
                    <w:rPr>
                      <w:color w:val="auto"/>
                    </w:rPr>
                    <w:t>筒仓</w:t>
                  </w:r>
                </w:p>
              </w:tc>
              <w:tc>
                <w:tcPr>
                  <w:tcW w:w="3985" w:type="pct"/>
                  <w:gridSpan w:val="2"/>
                  <w:tcBorders>
                    <w:tl2br w:val="nil"/>
                    <w:tr2bl w:val="nil"/>
                  </w:tcBorders>
                  <w:vAlign w:val="center"/>
                </w:tcPr>
                <w:p w14:paraId="2A2F58B2">
                  <w:pPr>
                    <w:pStyle w:val="62"/>
                  </w:pPr>
                  <w:r>
                    <w:rPr>
                      <w:rFonts w:hint="eastAsia"/>
                    </w:rPr>
                    <w:t>在商混线搅拌机两侧分别配套1</w:t>
                  </w:r>
                  <w:r>
                    <w:t>个</w:t>
                  </w:r>
                  <w:r>
                    <w:rPr>
                      <w:rFonts w:hint="eastAsia"/>
                    </w:rPr>
                    <w:t>100t</w:t>
                  </w:r>
                  <w:r>
                    <w:t>水泥筒仓。</w:t>
                  </w:r>
                  <w:r>
                    <w:rPr>
                      <w:rFonts w:hint="eastAsia"/>
                    </w:rPr>
                    <w:t>每个筒仓直径：3m；桶身高度：10.5m，锥体高度：2.3m，配套脉冲布袋除尘器。</w:t>
                  </w:r>
                </w:p>
              </w:tc>
              <w:tc>
                <w:tcPr>
                  <w:tcW w:w="306" w:type="pct"/>
                  <w:tcBorders>
                    <w:tl2br w:val="nil"/>
                    <w:tr2bl w:val="nil"/>
                  </w:tcBorders>
                  <w:vAlign w:val="center"/>
                </w:tcPr>
                <w:p w14:paraId="19D9CB52">
                  <w:pPr>
                    <w:pStyle w:val="63"/>
                    <w:rPr>
                      <w:color w:val="auto"/>
                    </w:rPr>
                  </w:pPr>
                  <w:r>
                    <w:rPr>
                      <w:color w:val="auto"/>
                    </w:rPr>
                    <w:t>新建</w:t>
                  </w:r>
                </w:p>
              </w:tc>
            </w:tr>
            <w:tr w14:paraId="7D1F4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293A3B42">
                  <w:pPr>
                    <w:pStyle w:val="63"/>
                    <w:rPr>
                      <w:color w:val="auto"/>
                    </w:rPr>
                  </w:pPr>
                </w:p>
              </w:tc>
              <w:tc>
                <w:tcPr>
                  <w:tcW w:w="434" w:type="pct"/>
                  <w:tcBorders>
                    <w:tl2br w:val="nil"/>
                    <w:tr2bl w:val="nil"/>
                  </w:tcBorders>
                  <w:vAlign w:val="center"/>
                </w:tcPr>
                <w:p w14:paraId="587B2281">
                  <w:pPr>
                    <w:pStyle w:val="63"/>
                    <w:rPr>
                      <w:color w:val="auto"/>
                    </w:rPr>
                  </w:pPr>
                  <w:r>
                    <w:rPr>
                      <w:rFonts w:hint="eastAsia"/>
                      <w:color w:val="auto"/>
                    </w:rPr>
                    <w:t>储水桶</w:t>
                  </w:r>
                </w:p>
              </w:tc>
              <w:tc>
                <w:tcPr>
                  <w:tcW w:w="3985" w:type="pct"/>
                  <w:gridSpan w:val="2"/>
                  <w:tcBorders>
                    <w:tl2br w:val="nil"/>
                    <w:tr2bl w:val="nil"/>
                  </w:tcBorders>
                  <w:vAlign w:val="center"/>
                </w:tcPr>
                <w:p w14:paraId="6A574E23">
                  <w:pPr>
                    <w:pStyle w:val="63"/>
                    <w:jc w:val="both"/>
                    <w:rPr>
                      <w:color w:val="auto"/>
                    </w:rPr>
                  </w:pPr>
                  <w:bookmarkStart w:id="22" w:name="_Hlk193655559"/>
                  <w:r>
                    <w:rPr>
                      <w:rFonts w:hint="eastAsia"/>
                      <w:color w:val="auto"/>
                    </w:rPr>
                    <w:t>在2个水泥筒仓分别配套建设1</w:t>
                  </w:r>
                  <w:r>
                    <w:rPr>
                      <w:color w:val="auto"/>
                    </w:rPr>
                    <w:t>个</w:t>
                  </w:r>
                  <w:r>
                    <w:rPr>
                      <w:rFonts w:hint="eastAsia"/>
                      <w:color w:val="auto"/>
                    </w:rPr>
                    <w:t>3m</w:t>
                  </w:r>
                  <w:r>
                    <w:rPr>
                      <w:rFonts w:hint="eastAsia"/>
                      <w:color w:val="auto"/>
                      <w:vertAlign w:val="superscript"/>
                    </w:rPr>
                    <w:t>3</w:t>
                  </w:r>
                  <w:r>
                    <w:rPr>
                      <w:rFonts w:hint="eastAsia"/>
                      <w:color w:val="auto"/>
                    </w:rPr>
                    <w:t>的储水桶和水泵管路，用于搅拌机计量加水</w:t>
                  </w:r>
                  <w:r>
                    <w:rPr>
                      <w:color w:val="auto"/>
                    </w:rPr>
                    <w:t>。</w:t>
                  </w:r>
                  <w:bookmarkEnd w:id="22"/>
                </w:p>
              </w:tc>
              <w:tc>
                <w:tcPr>
                  <w:tcW w:w="306" w:type="pct"/>
                  <w:tcBorders>
                    <w:tl2br w:val="nil"/>
                    <w:tr2bl w:val="nil"/>
                  </w:tcBorders>
                  <w:vAlign w:val="center"/>
                </w:tcPr>
                <w:p w14:paraId="4BD19E30">
                  <w:pPr>
                    <w:pStyle w:val="63"/>
                    <w:rPr>
                      <w:color w:val="auto"/>
                    </w:rPr>
                  </w:pPr>
                  <w:r>
                    <w:rPr>
                      <w:color w:val="auto"/>
                    </w:rPr>
                    <w:t>新建</w:t>
                  </w:r>
                </w:p>
              </w:tc>
            </w:tr>
            <w:tr w14:paraId="22F34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restart"/>
                  <w:tcBorders>
                    <w:tl2br w:val="nil"/>
                    <w:tr2bl w:val="nil"/>
                  </w:tcBorders>
                  <w:vAlign w:val="center"/>
                </w:tcPr>
                <w:p w14:paraId="5D97C42B">
                  <w:pPr>
                    <w:pStyle w:val="63"/>
                    <w:rPr>
                      <w:color w:val="auto"/>
                    </w:rPr>
                  </w:pPr>
                  <w:r>
                    <w:rPr>
                      <w:color w:val="auto"/>
                    </w:rPr>
                    <w:t>辅助工程</w:t>
                  </w:r>
                </w:p>
              </w:tc>
              <w:tc>
                <w:tcPr>
                  <w:tcW w:w="434" w:type="pct"/>
                  <w:tcBorders>
                    <w:tl2br w:val="nil"/>
                    <w:tr2bl w:val="nil"/>
                  </w:tcBorders>
                  <w:vAlign w:val="center"/>
                </w:tcPr>
                <w:p w14:paraId="2205560F">
                  <w:pPr>
                    <w:pStyle w:val="63"/>
                    <w:rPr>
                      <w:color w:val="auto"/>
                    </w:rPr>
                  </w:pPr>
                  <w:r>
                    <w:rPr>
                      <w:rFonts w:hint="eastAsia"/>
                      <w:color w:val="auto"/>
                    </w:rPr>
                    <w:t>生活</w:t>
                  </w:r>
                  <w:r>
                    <w:rPr>
                      <w:color w:val="auto"/>
                    </w:rPr>
                    <w:t>办公区</w:t>
                  </w:r>
                </w:p>
              </w:tc>
              <w:tc>
                <w:tcPr>
                  <w:tcW w:w="3985" w:type="pct"/>
                  <w:gridSpan w:val="2"/>
                  <w:tcBorders>
                    <w:tl2br w:val="nil"/>
                    <w:tr2bl w:val="nil"/>
                  </w:tcBorders>
                  <w:vAlign w:val="center"/>
                </w:tcPr>
                <w:p w14:paraId="05B9E266">
                  <w:pPr>
                    <w:pStyle w:val="62"/>
                  </w:pPr>
                  <w:r>
                    <w:rPr>
                      <w:rFonts w:hint="eastAsia"/>
                    </w:rPr>
                    <w:t>马泰壕煤矿南翼回风立井施工场地内北侧现有一处临建生活办公区，彩钢房</w:t>
                  </w:r>
                  <w:r>
                    <w:t>结构，一层，建筑面积</w:t>
                  </w:r>
                  <w:r>
                    <w:rPr>
                      <w:rFonts w:hint="eastAsia"/>
                    </w:rPr>
                    <w:t>约1240</w:t>
                  </w:r>
                  <w:r>
                    <w:t>m</w:t>
                  </w:r>
                  <w:r>
                    <w:rPr>
                      <w:vertAlign w:val="superscript"/>
                    </w:rPr>
                    <w:t>2</w:t>
                  </w:r>
                  <w:r>
                    <w:t>，</w:t>
                  </w:r>
                  <w:r>
                    <w:rPr>
                      <w:rFonts w:hint="eastAsia"/>
                    </w:rPr>
                    <w:t>主要用于人员行政办公和住宿等</w:t>
                  </w:r>
                  <w:r>
                    <w:t>。</w:t>
                  </w:r>
                  <w:r>
                    <w:rPr>
                      <w:rFonts w:hint="eastAsia"/>
                    </w:rPr>
                    <w:t>本项目人员生活办公依托现有临建生活办公区。</w:t>
                  </w:r>
                </w:p>
              </w:tc>
              <w:tc>
                <w:tcPr>
                  <w:tcW w:w="306" w:type="pct"/>
                  <w:tcBorders>
                    <w:tl2br w:val="nil"/>
                    <w:tr2bl w:val="nil"/>
                  </w:tcBorders>
                  <w:vAlign w:val="center"/>
                </w:tcPr>
                <w:p w14:paraId="0419DB46">
                  <w:pPr>
                    <w:pStyle w:val="63"/>
                    <w:rPr>
                      <w:color w:val="auto"/>
                    </w:rPr>
                  </w:pPr>
                  <w:r>
                    <w:rPr>
                      <w:rFonts w:hint="eastAsia"/>
                      <w:color w:val="auto"/>
                    </w:rPr>
                    <w:t>依托</w:t>
                  </w:r>
                </w:p>
              </w:tc>
            </w:tr>
            <w:tr w14:paraId="14F01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18B099DA">
                  <w:pPr>
                    <w:pStyle w:val="63"/>
                    <w:rPr>
                      <w:color w:val="auto"/>
                    </w:rPr>
                  </w:pPr>
                </w:p>
              </w:tc>
              <w:tc>
                <w:tcPr>
                  <w:tcW w:w="434" w:type="pct"/>
                  <w:tcBorders>
                    <w:tl2br w:val="nil"/>
                    <w:tr2bl w:val="nil"/>
                  </w:tcBorders>
                  <w:vAlign w:val="center"/>
                </w:tcPr>
                <w:p w14:paraId="27A406E4">
                  <w:pPr>
                    <w:pStyle w:val="63"/>
                    <w:rPr>
                      <w:color w:val="auto"/>
                    </w:rPr>
                  </w:pPr>
                  <w:r>
                    <w:rPr>
                      <w:rFonts w:hint="eastAsia"/>
                      <w:color w:val="auto"/>
                    </w:rPr>
                    <w:t>洗车沉淀池</w:t>
                  </w:r>
                </w:p>
              </w:tc>
              <w:tc>
                <w:tcPr>
                  <w:tcW w:w="3985" w:type="pct"/>
                  <w:gridSpan w:val="2"/>
                  <w:tcBorders>
                    <w:tl2br w:val="nil"/>
                    <w:tr2bl w:val="nil"/>
                  </w:tcBorders>
                  <w:vAlign w:val="center"/>
                </w:tcPr>
                <w:p w14:paraId="546A33D1">
                  <w:pPr>
                    <w:pStyle w:val="62"/>
                  </w:pPr>
                  <w:r>
                    <w:rPr>
                      <w:rFonts w:hint="eastAsia"/>
                    </w:rPr>
                    <w:t>于砂石料棚东侧新建1座洗车沉淀池，占地面积20m</w:t>
                  </w:r>
                  <w:r>
                    <w:rPr>
                      <w:rFonts w:hint="eastAsia"/>
                      <w:vertAlign w:val="superscript"/>
                    </w:rPr>
                    <w:t>2</w:t>
                  </w:r>
                  <w:r>
                    <w:rPr>
                      <w:rFonts w:hint="eastAsia"/>
                    </w:rPr>
                    <w:t>，深50cm，混凝土结构，三级沉淀池，容积10m</w:t>
                  </w:r>
                  <w:r>
                    <w:rPr>
                      <w:rFonts w:hint="eastAsia"/>
                      <w:vertAlign w:val="superscript"/>
                    </w:rPr>
                    <w:t>3</w:t>
                  </w:r>
                  <w:r>
                    <w:rPr>
                      <w:rFonts w:hint="eastAsia"/>
                    </w:rPr>
                    <w:t>，用于运输原辅料车辆和装载机等的轮胎的冲洗和生产废水沉淀处理。</w:t>
                  </w:r>
                </w:p>
              </w:tc>
              <w:tc>
                <w:tcPr>
                  <w:tcW w:w="306" w:type="pct"/>
                  <w:tcBorders>
                    <w:tl2br w:val="nil"/>
                    <w:tr2bl w:val="nil"/>
                  </w:tcBorders>
                  <w:vAlign w:val="center"/>
                </w:tcPr>
                <w:p w14:paraId="186F15D8">
                  <w:pPr>
                    <w:pStyle w:val="63"/>
                    <w:rPr>
                      <w:color w:val="auto"/>
                    </w:rPr>
                  </w:pPr>
                  <w:r>
                    <w:rPr>
                      <w:rFonts w:hint="eastAsia"/>
                      <w:color w:val="auto"/>
                    </w:rPr>
                    <w:t>新建</w:t>
                  </w:r>
                </w:p>
              </w:tc>
            </w:tr>
            <w:tr w14:paraId="0C41D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488C528B">
                  <w:pPr>
                    <w:pStyle w:val="63"/>
                    <w:rPr>
                      <w:color w:val="auto"/>
                    </w:rPr>
                  </w:pPr>
                </w:p>
              </w:tc>
              <w:tc>
                <w:tcPr>
                  <w:tcW w:w="434" w:type="pct"/>
                  <w:tcBorders>
                    <w:tl2br w:val="nil"/>
                    <w:tr2bl w:val="nil"/>
                  </w:tcBorders>
                  <w:vAlign w:val="center"/>
                </w:tcPr>
                <w:p w14:paraId="1F019696">
                  <w:pPr>
                    <w:pStyle w:val="63"/>
                    <w:rPr>
                      <w:color w:val="auto"/>
                    </w:rPr>
                  </w:pPr>
                  <w:bookmarkStart w:id="23" w:name="_Hlk195272548"/>
                  <w:r>
                    <w:rPr>
                      <w:rFonts w:hint="eastAsia"/>
                      <w:color w:val="auto"/>
                    </w:rPr>
                    <w:t>进场道路</w:t>
                  </w:r>
                  <w:bookmarkEnd w:id="23"/>
                </w:p>
              </w:tc>
              <w:tc>
                <w:tcPr>
                  <w:tcW w:w="3985" w:type="pct"/>
                  <w:gridSpan w:val="2"/>
                  <w:tcBorders>
                    <w:tl2br w:val="nil"/>
                    <w:tr2bl w:val="nil"/>
                  </w:tcBorders>
                  <w:vAlign w:val="center"/>
                </w:tcPr>
                <w:p w14:paraId="001291A6">
                  <w:pPr>
                    <w:pStyle w:val="62"/>
                    <w:jc w:val="both"/>
                  </w:pPr>
                  <w:bookmarkStart w:id="24" w:name="_Hlk195272568"/>
                  <w:r>
                    <w:rPr>
                      <w:rFonts w:hint="eastAsia"/>
                    </w:rPr>
                    <w:t>依托</w:t>
                  </w:r>
                  <w:bookmarkStart w:id="25" w:name="OLE_LINK1"/>
                  <w:r>
                    <w:rPr>
                      <w:rFonts w:hint="eastAsia"/>
                    </w:rPr>
                    <w:t>马泰壕煤矿南翼回风立井</w:t>
                  </w:r>
                  <w:bookmarkEnd w:id="25"/>
                  <w:r>
                    <w:rPr>
                      <w:rFonts w:hint="eastAsia"/>
                    </w:rPr>
                    <w:t>道路：起点为风井北围墙，向北与乡间小路相接，然后顺乡间小路向东与南北向乡间小路相连，顺该小路向北到达矿井工业广场，与矿井工业场地西南角场内道路相连，路线全长1604m。</w:t>
                  </w:r>
                  <w:bookmarkEnd w:id="24"/>
                </w:p>
              </w:tc>
              <w:tc>
                <w:tcPr>
                  <w:tcW w:w="306" w:type="pct"/>
                  <w:tcBorders>
                    <w:tl2br w:val="nil"/>
                    <w:tr2bl w:val="nil"/>
                  </w:tcBorders>
                  <w:vAlign w:val="center"/>
                </w:tcPr>
                <w:p w14:paraId="5A23E698">
                  <w:pPr>
                    <w:pStyle w:val="63"/>
                    <w:rPr>
                      <w:color w:val="auto"/>
                    </w:rPr>
                  </w:pPr>
                  <w:r>
                    <w:rPr>
                      <w:rFonts w:hint="eastAsia"/>
                      <w:color w:val="auto"/>
                    </w:rPr>
                    <w:t>依托</w:t>
                  </w:r>
                </w:p>
              </w:tc>
            </w:tr>
            <w:tr w14:paraId="7D80D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restart"/>
                  <w:tcBorders>
                    <w:tl2br w:val="nil"/>
                    <w:tr2bl w:val="nil"/>
                  </w:tcBorders>
                  <w:vAlign w:val="center"/>
                </w:tcPr>
                <w:p w14:paraId="69375B7E">
                  <w:pPr>
                    <w:pStyle w:val="63"/>
                    <w:rPr>
                      <w:color w:val="auto"/>
                    </w:rPr>
                  </w:pPr>
                  <w:r>
                    <w:rPr>
                      <w:color w:val="auto"/>
                    </w:rPr>
                    <w:t>公用</w:t>
                  </w:r>
                </w:p>
                <w:p w14:paraId="4AF7FC8C">
                  <w:pPr>
                    <w:pStyle w:val="63"/>
                    <w:rPr>
                      <w:color w:val="auto"/>
                    </w:rPr>
                  </w:pPr>
                  <w:r>
                    <w:rPr>
                      <w:color w:val="auto"/>
                    </w:rPr>
                    <w:t>工程</w:t>
                  </w:r>
                </w:p>
              </w:tc>
              <w:tc>
                <w:tcPr>
                  <w:tcW w:w="434" w:type="pct"/>
                  <w:tcBorders>
                    <w:tl2br w:val="nil"/>
                    <w:tr2bl w:val="nil"/>
                  </w:tcBorders>
                  <w:vAlign w:val="center"/>
                </w:tcPr>
                <w:p w14:paraId="28189CD4">
                  <w:pPr>
                    <w:pStyle w:val="63"/>
                    <w:rPr>
                      <w:color w:val="auto"/>
                    </w:rPr>
                  </w:pPr>
                  <w:r>
                    <w:rPr>
                      <w:color w:val="auto"/>
                    </w:rPr>
                    <w:t>供水</w:t>
                  </w:r>
                </w:p>
              </w:tc>
              <w:tc>
                <w:tcPr>
                  <w:tcW w:w="3985" w:type="pct"/>
                  <w:gridSpan w:val="2"/>
                  <w:tcBorders>
                    <w:tl2br w:val="nil"/>
                    <w:tr2bl w:val="nil"/>
                  </w:tcBorders>
                  <w:vAlign w:val="center"/>
                </w:tcPr>
                <w:p w14:paraId="5DBF81CF">
                  <w:pPr>
                    <w:pStyle w:val="62"/>
                  </w:pPr>
                  <w:r>
                    <w:t>本项目生产用水</w:t>
                  </w:r>
                  <w:r>
                    <w:rPr>
                      <w:rFonts w:hint="eastAsia"/>
                    </w:rPr>
                    <w:t>和生活用水利用现有马泰壕煤矿至南翼回风立井的供水管线供水，现场设有8</w:t>
                  </w:r>
                  <w:r>
                    <w:t>m</w:t>
                  </w:r>
                  <w:r>
                    <w:rPr>
                      <w:vertAlign w:val="superscript"/>
                    </w:rPr>
                    <w:t>3</w:t>
                  </w:r>
                  <w:r>
                    <w:t>水箱</w:t>
                  </w:r>
                  <w:r>
                    <w:rPr>
                      <w:rFonts w:hint="eastAsia"/>
                    </w:rPr>
                    <w:t>，水源为马泰壕煤矿深度处理后的矿井水。</w:t>
                  </w:r>
                </w:p>
              </w:tc>
              <w:tc>
                <w:tcPr>
                  <w:tcW w:w="306" w:type="pct"/>
                  <w:tcBorders>
                    <w:tl2br w:val="nil"/>
                    <w:tr2bl w:val="nil"/>
                  </w:tcBorders>
                  <w:vAlign w:val="center"/>
                </w:tcPr>
                <w:p w14:paraId="77003516">
                  <w:pPr>
                    <w:pStyle w:val="63"/>
                    <w:rPr>
                      <w:color w:val="auto"/>
                    </w:rPr>
                  </w:pPr>
                  <w:r>
                    <w:rPr>
                      <w:rFonts w:hint="eastAsia"/>
                      <w:color w:val="auto"/>
                    </w:rPr>
                    <w:t>依托</w:t>
                  </w:r>
                </w:p>
              </w:tc>
            </w:tr>
            <w:tr w14:paraId="317F8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4ED4E346">
                  <w:pPr>
                    <w:pStyle w:val="63"/>
                    <w:rPr>
                      <w:color w:val="auto"/>
                    </w:rPr>
                  </w:pPr>
                </w:p>
              </w:tc>
              <w:tc>
                <w:tcPr>
                  <w:tcW w:w="434" w:type="pct"/>
                  <w:tcBorders>
                    <w:tl2br w:val="nil"/>
                    <w:tr2bl w:val="nil"/>
                  </w:tcBorders>
                  <w:vAlign w:val="center"/>
                </w:tcPr>
                <w:p w14:paraId="708EFD02">
                  <w:pPr>
                    <w:pStyle w:val="63"/>
                    <w:rPr>
                      <w:color w:val="auto"/>
                    </w:rPr>
                  </w:pPr>
                  <w:r>
                    <w:rPr>
                      <w:color w:val="auto"/>
                    </w:rPr>
                    <w:t>供电</w:t>
                  </w:r>
                </w:p>
              </w:tc>
              <w:tc>
                <w:tcPr>
                  <w:tcW w:w="3985" w:type="pct"/>
                  <w:gridSpan w:val="2"/>
                  <w:tcBorders>
                    <w:tl2br w:val="nil"/>
                    <w:tr2bl w:val="nil"/>
                  </w:tcBorders>
                  <w:vAlign w:val="center"/>
                </w:tcPr>
                <w:p w14:paraId="1FE72A33">
                  <w:pPr>
                    <w:pStyle w:val="62"/>
                  </w:pPr>
                  <w:r>
                    <w:t>项目用电</w:t>
                  </w:r>
                  <w:r>
                    <w:rPr>
                      <w:rFonts w:hint="eastAsia"/>
                    </w:rPr>
                    <w:t>利用马泰壕煤矿至南翼回风立井供电管网</w:t>
                  </w:r>
                  <w:r>
                    <w:t>。</w:t>
                  </w:r>
                </w:p>
              </w:tc>
              <w:tc>
                <w:tcPr>
                  <w:tcW w:w="306" w:type="pct"/>
                  <w:tcBorders>
                    <w:tl2br w:val="nil"/>
                    <w:tr2bl w:val="nil"/>
                  </w:tcBorders>
                  <w:vAlign w:val="center"/>
                </w:tcPr>
                <w:p w14:paraId="6221A6C6">
                  <w:pPr>
                    <w:pStyle w:val="63"/>
                    <w:rPr>
                      <w:color w:val="auto"/>
                    </w:rPr>
                  </w:pPr>
                  <w:r>
                    <w:rPr>
                      <w:rFonts w:hint="eastAsia"/>
                      <w:color w:val="auto"/>
                    </w:rPr>
                    <w:t>依托</w:t>
                  </w:r>
                </w:p>
              </w:tc>
            </w:tr>
            <w:tr w14:paraId="1F89D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3EF188F1">
                  <w:pPr>
                    <w:pStyle w:val="63"/>
                    <w:rPr>
                      <w:color w:val="auto"/>
                    </w:rPr>
                  </w:pPr>
                </w:p>
              </w:tc>
              <w:tc>
                <w:tcPr>
                  <w:tcW w:w="434" w:type="pct"/>
                  <w:tcBorders>
                    <w:tl2br w:val="nil"/>
                    <w:tr2bl w:val="nil"/>
                  </w:tcBorders>
                  <w:vAlign w:val="center"/>
                </w:tcPr>
                <w:p w14:paraId="63B4C8A8">
                  <w:pPr>
                    <w:pStyle w:val="63"/>
                    <w:rPr>
                      <w:color w:val="auto"/>
                    </w:rPr>
                  </w:pPr>
                  <w:r>
                    <w:rPr>
                      <w:color w:val="auto"/>
                    </w:rPr>
                    <w:t>供热</w:t>
                  </w:r>
                </w:p>
              </w:tc>
              <w:tc>
                <w:tcPr>
                  <w:tcW w:w="3985" w:type="pct"/>
                  <w:gridSpan w:val="2"/>
                  <w:tcBorders>
                    <w:tl2br w:val="nil"/>
                    <w:tr2bl w:val="nil"/>
                  </w:tcBorders>
                  <w:vAlign w:val="center"/>
                </w:tcPr>
                <w:p w14:paraId="1C858CE8">
                  <w:pPr>
                    <w:pStyle w:val="62"/>
                  </w:pPr>
                  <w:r>
                    <w:t>生产厂房无需供热，办公生活区采用</w:t>
                  </w:r>
                  <w:r>
                    <w:rPr>
                      <w:rFonts w:hint="eastAsia"/>
                    </w:rPr>
                    <w:t>1台SDAN-150型（150KW）电采暖炉</w:t>
                  </w:r>
                  <w:r>
                    <w:t>供热。</w:t>
                  </w:r>
                </w:p>
              </w:tc>
              <w:tc>
                <w:tcPr>
                  <w:tcW w:w="306" w:type="pct"/>
                  <w:tcBorders>
                    <w:tl2br w:val="nil"/>
                    <w:tr2bl w:val="nil"/>
                  </w:tcBorders>
                  <w:vAlign w:val="center"/>
                </w:tcPr>
                <w:p w14:paraId="604990B4">
                  <w:pPr>
                    <w:pStyle w:val="63"/>
                    <w:rPr>
                      <w:color w:val="auto"/>
                    </w:rPr>
                  </w:pPr>
                  <w:r>
                    <w:rPr>
                      <w:rFonts w:hint="eastAsia"/>
                      <w:color w:val="auto"/>
                    </w:rPr>
                    <w:t>依托</w:t>
                  </w:r>
                </w:p>
              </w:tc>
            </w:tr>
            <w:tr w14:paraId="774CF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restart"/>
                  <w:tcBorders>
                    <w:tl2br w:val="nil"/>
                    <w:tr2bl w:val="nil"/>
                  </w:tcBorders>
                  <w:vAlign w:val="center"/>
                </w:tcPr>
                <w:p w14:paraId="4DFDBA0C">
                  <w:pPr>
                    <w:pStyle w:val="63"/>
                    <w:rPr>
                      <w:color w:val="auto"/>
                    </w:rPr>
                  </w:pPr>
                  <w:r>
                    <w:rPr>
                      <w:rFonts w:hint="eastAsia"/>
                      <w:color w:val="auto"/>
                    </w:rPr>
                    <w:t>环保工程</w:t>
                  </w:r>
                </w:p>
              </w:tc>
              <w:tc>
                <w:tcPr>
                  <w:tcW w:w="434" w:type="pct"/>
                  <w:vMerge w:val="restart"/>
                  <w:tcBorders>
                    <w:tl2br w:val="nil"/>
                    <w:tr2bl w:val="nil"/>
                  </w:tcBorders>
                  <w:vAlign w:val="center"/>
                </w:tcPr>
                <w:p w14:paraId="4B8C8C7D">
                  <w:pPr>
                    <w:pStyle w:val="63"/>
                    <w:rPr>
                      <w:color w:val="auto"/>
                    </w:rPr>
                  </w:pPr>
                  <w:r>
                    <w:rPr>
                      <w:color w:val="auto"/>
                    </w:rPr>
                    <w:t>废气</w:t>
                  </w:r>
                </w:p>
              </w:tc>
              <w:tc>
                <w:tcPr>
                  <w:tcW w:w="781" w:type="pct"/>
                  <w:tcBorders>
                    <w:tl2br w:val="nil"/>
                    <w:tr2bl w:val="nil"/>
                  </w:tcBorders>
                  <w:vAlign w:val="center"/>
                </w:tcPr>
                <w:p w14:paraId="2F47BB76">
                  <w:pPr>
                    <w:pStyle w:val="63"/>
                    <w:rPr>
                      <w:color w:val="auto"/>
                    </w:rPr>
                  </w:pPr>
                  <w:r>
                    <w:rPr>
                      <w:rFonts w:hint="eastAsia"/>
                      <w:color w:val="auto"/>
                    </w:rPr>
                    <w:t>商混站</w:t>
                  </w:r>
                  <w:r>
                    <w:rPr>
                      <w:color w:val="auto"/>
                    </w:rPr>
                    <w:t>搅拌粉尘</w:t>
                  </w:r>
                </w:p>
              </w:tc>
              <w:tc>
                <w:tcPr>
                  <w:tcW w:w="3204" w:type="pct"/>
                  <w:tcBorders>
                    <w:tl2br w:val="nil"/>
                    <w:tr2bl w:val="nil"/>
                  </w:tcBorders>
                  <w:vAlign w:val="center"/>
                </w:tcPr>
                <w:p w14:paraId="5073AA83">
                  <w:pPr>
                    <w:pStyle w:val="62"/>
                    <w:jc w:val="both"/>
                  </w:pPr>
                  <w:r>
                    <w:rPr>
                      <w:rFonts w:hint="eastAsia"/>
                    </w:rPr>
                    <w:t>搅拌主机采用钢结构厂房进行全封闭，混合的砂子和石子通过提升料斗</w:t>
                  </w:r>
                  <w:r>
                    <w:rPr>
                      <w:rFonts w:hint="eastAsia"/>
                      <w:lang w:eastAsia="zh-CN"/>
                    </w:rPr>
                    <w:t>提升</w:t>
                  </w:r>
                  <w:r>
                    <w:rPr>
                      <w:rFonts w:hint="eastAsia"/>
                    </w:rPr>
                    <w:t>至搅拌机，水泥粉料托管螺旋输送机输送至搅拌机，缓存斗盖与搅拌机为封闭状态。</w:t>
                  </w:r>
                  <w:r>
                    <w:t>搅拌机</w:t>
                  </w:r>
                  <w:r>
                    <w:rPr>
                      <w:rFonts w:hint="eastAsia"/>
                    </w:rPr>
                    <w:t>各配有一套脉冲</w:t>
                  </w:r>
                  <w:r>
                    <w:t>布袋除尘器</w:t>
                  </w:r>
                  <w:r>
                    <w:rPr>
                      <w:rFonts w:hint="eastAsia"/>
                    </w:rPr>
                    <w:t>，除尘效率为99%，废气处理后</w:t>
                  </w:r>
                  <w:r>
                    <w:rPr>
                      <w:rFonts w:hint="eastAsia" w:cs="Times New Roman"/>
                      <w:snapToGrid/>
                      <w:lang w:val="en-US" w:bidi="ar-SA"/>
                    </w:rPr>
                    <w:t>分别</w:t>
                  </w:r>
                  <w:r>
                    <w:rPr>
                      <w:rFonts w:cs="Times New Roman"/>
                      <w:snapToGrid/>
                      <w:lang w:val="en-US" w:bidi="ar-SA"/>
                    </w:rPr>
                    <w:t>经</w:t>
                  </w:r>
                  <w:r>
                    <w:rPr>
                      <w:rFonts w:hint="eastAsia" w:cs="Times New Roman"/>
                      <w:snapToGrid/>
                      <w:lang w:val="en-US" w:bidi="ar-SA"/>
                    </w:rPr>
                    <w:t>仓顶</w:t>
                  </w:r>
                  <w:r>
                    <w:rPr>
                      <w:rFonts w:cs="Times New Roman"/>
                      <w:snapToGrid/>
                      <w:lang w:val="en-US" w:bidi="ar-SA"/>
                    </w:rPr>
                    <w:t>15m高</w:t>
                  </w:r>
                  <w:r>
                    <w:rPr>
                      <w:rFonts w:hint="eastAsia" w:cs="Times New Roman"/>
                      <w:snapToGrid/>
                      <w:lang w:val="en-US" w:bidi="ar-SA"/>
                    </w:rPr>
                    <w:t>排气筒排放。</w:t>
                  </w:r>
                </w:p>
              </w:tc>
              <w:tc>
                <w:tcPr>
                  <w:tcW w:w="306" w:type="pct"/>
                  <w:tcBorders>
                    <w:tl2br w:val="nil"/>
                    <w:tr2bl w:val="nil"/>
                  </w:tcBorders>
                  <w:vAlign w:val="center"/>
                </w:tcPr>
                <w:p w14:paraId="3FA38D1B">
                  <w:pPr>
                    <w:pStyle w:val="63"/>
                    <w:rPr>
                      <w:color w:val="auto"/>
                    </w:rPr>
                  </w:pPr>
                  <w:r>
                    <w:rPr>
                      <w:color w:val="auto"/>
                    </w:rPr>
                    <w:t>新建</w:t>
                  </w:r>
                </w:p>
              </w:tc>
            </w:tr>
            <w:tr w14:paraId="5A9E9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1DF248F2">
                  <w:pPr>
                    <w:pStyle w:val="63"/>
                    <w:rPr>
                      <w:color w:val="auto"/>
                    </w:rPr>
                  </w:pPr>
                </w:p>
              </w:tc>
              <w:tc>
                <w:tcPr>
                  <w:tcW w:w="434" w:type="pct"/>
                  <w:vMerge w:val="continue"/>
                  <w:tcBorders>
                    <w:tl2br w:val="nil"/>
                    <w:tr2bl w:val="nil"/>
                  </w:tcBorders>
                  <w:vAlign w:val="center"/>
                </w:tcPr>
                <w:p w14:paraId="4F51C2AE">
                  <w:pPr>
                    <w:pStyle w:val="63"/>
                    <w:rPr>
                      <w:color w:val="auto"/>
                    </w:rPr>
                  </w:pPr>
                </w:p>
              </w:tc>
              <w:tc>
                <w:tcPr>
                  <w:tcW w:w="781" w:type="pct"/>
                  <w:tcBorders>
                    <w:tl2br w:val="nil"/>
                    <w:tr2bl w:val="nil"/>
                  </w:tcBorders>
                  <w:vAlign w:val="center"/>
                </w:tcPr>
                <w:p w14:paraId="0B451F11">
                  <w:pPr>
                    <w:pStyle w:val="63"/>
                    <w:rPr>
                      <w:color w:val="auto"/>
                    </w:rPr>
                  </w:pPr>
                  <w:r>
                    <w:rPr>
                      <w:color w:val="auto"/>
                    </w:rPr>
                    <w:t>筒仓呼吸粉尘</w:t>
                  </w:r>
                </w:p>
              </w:tc>
              <w:tc>
                <w:tcPr>
                  <w:tcW w:w="3204" w:type="pct"/>
                  <w:tcBorders>
                    <w:tl2br w:val="nil"/>
                    <w:tr2bl w:val="nil"/>
                  </w:tcBorders>
                  <w:vAlign w:val="center"/>
                </w:tcPr>
                <w:p w14:paraId="12486271">
                  <w:pPr>
                    <w:pStyle w:val="63"/>
                    <w:jc w:val="both"/>
                    <w:rPr>
                      <w:color w:val="auto"/>
                    </w:rPr>
                  </w:pPr>
                  <w:r>
                    <w:rPr>
                      <w:rFonts w:hint="eastAsia"/>
                      <w:color w:val="auto"/>
                    </w:rPr>
                    <w:t>全封闭螺旋输送机+密闭筒仓+</w:t>
                  </w:r>
                  <w:r>
                    <w:rPr>
                      <w:color w:val="auto"/>
                    </w:rPr>
                    <w:t>仓顶</w:t>
                  </w:r>
                  <w:r>
                    <w:rPr>
                      <w:rFonts w:hint="eastAsia"/>
                      <w:color w:val="auto"/>
                    </w:rPr>
                    <w:t>脉冲布袋除尘器（共2套），除尘效率为99%，废气处理后经15m高排气筒排放。</w:t>
                  </w:r>
                </w:p>
              </w:tc>
              <w:tc>
                <w:tcPr>
                  <w:tcW w:w="306" w:type="pct"/>
                  <w:tcBorders>
                    <w:tl2br w:val="nil"/>
                    <w:tr2bl w:val="nil"/>
                  </w:tcBorders>
                  <w:vAlign w:val="center"/>
                </w:tcPr>
                <w:p w14:paraId="79968443">
                  <w:pPr>
                    <w:pStyle w:val="63"/>
                    <w:rPr>
                      <w:color w:val="auto"/>
                    </w:rPr>
                  </w:pPr>
                  <w:r>
                    <w:rPr>
                      <w:color w:val="auto"/>
                    </w:rPr>
                    <w:t>新建</w:t>
                  </w:r>
                </w:p>
              </w:tc>
            </w:tr>
            <w:tr w14:paraId="5315B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095C38DC">
                  <w:pPr>
                    <w:pStyle w:val="63"/>
                    <w:rPr>
                      <w:color w:val="auto"/>
                    </w:rPr>
                  </w:pPr>
                </w:p>
              </w:tc>
              <w:tc>
                <w:tcPr>
                  <w:tcW w:w="434" w:type="pct"/>
                  <w:vMerge w:val="continue"/>
                  <w:tcBorders>
                    <w:tl2br w:val="nil"/>
                    <w:tr2bl w:val="nil"/>
                  </w:tcBorders>
                  <w:vAlign w:val="center"/>
                </w:tcPr>
                <w:p w14:paraId="6EF485A0">
                  <w:pPr>
                    <w:pStyle w:val="63"/>
                    <w:rPr>
                      <w:color w:val="auto"/>
                    </w:rPr>
                  </w:pPr>
                </w:p>
              </w:tc>
              <w:tc>
                <w:tcPr>
                  <w:tcW w:w="781" w:type="pct"/>
                  <w:tcBorders>
                    <w:tl2br w:val="nil"/>
                    <w:tr2bl w:val="nil"/>
                  </w:tcBorders>
                  <w:vAlign w:val="center"/>
                </w:tcPr>
                <w:p w14:paraId="1EF81488">
                  <w:pPr>
                    <w:pStyle w:val="63"/>
                    <w:rPr>
                      <w:color w:val="auto"/>
                      <w:lang w:bidi="zh-CN"/>
                    </w:rPr>
                  </w:pPr>
                  <w:r>
                    <w:rPr>
                      <w:rFonts w:hint="eastAsia"/>
                      <w:color w:val="auto"/>
                    </w:rPr>
                    <w:t>输送粉尘</w:t>
                  </w:r>
                </w:p>
              </w:tc>
              <w:tc>
                <w:tcPr>
                  <w:tcW w:w="3204" w:type="pct"/>
                  <w:tcBorders>
                    <w:tl2br w:val="nil"/>
                    <w:tr2bl w:val="nil"/>
                  </w:tcBorders>
                  <w:vAlign w:val="center"/>
                </w:tcPr>
                <w:p w14:paraId="65C159BE">
                  <w:pPr>
                    <w:pStyle w:val="63"/>
                    <w:jc w:val="both"/>
                    <w:rPr>
                      <w:color w:val="auto"/>
                      <w:lang w:val="zh-CN" w:bidi="zh-CN"/>
                    </w:rPr>
                  </w:pPr>
                  <w:r>
                    <w:rPr>
                      <w:color w:val="auto"/>
                    </w:rPr>
                    <w:t>上料在全密闭</w:t>
                  </w:r>
                  <w:r>
                    <w:rPr>
                      <w:rFonts w:hint="eastAsia"/>
                      <w:color w:val="auto"/>
                    </w:rPr>
                    <w:t>搅拌站</w:t>
                  </w:r>
                  <w:r>
                    <w:rPr>
                      <w:color w:val="auto"/>
                    </w:rPr>
                    <w:t>厂房</w:t>
                  </w:r>
                  <w:r>
                    <w:rPr>
                      <w:rFonts w:hint="eastAsia"/>
                      <w:color w:val="auto"/>
                    </w:rPr>
                    <w:t>内在配料仓和2个提升料斗转运点上方分别设置1套喷淋系统</w:t>
                  </w:r>
                  <w:r>
                    <w:rPr>
                      <w:color w:val="auto"/>
                    </w:rPr>
                    <w:t>进行定期</w:t>
                  </w:r>
                  <w:r>
                    <w:rPr>
                      <w:rFonts w:hint="eastAsia"/>
                      <w:color w:val="auto"/>
                    </w:rPr>
                    <w:t>喷雾降尘</w:t>
                  </w:r>
                  <w:r>
                    <w:rPr>
                      <w:color w:val="auto"/>
                    </w:rPr>
                    <w:t>。</w:t>
                  </w:r>
                </w:p>
              </w:tc>
              <w:tc>
                <w:tcPr>
                  <w:tcW w:w="306" w:type="pct"/>
                  <w:tcBorders>
                    <w:tl2br w:val="nil"/>
                    <w:tr2bl w:val="nil"/>
                  </w:tcBorders>
                  <w:vAlign w:val="center"/>
                </w:tcPr>
                <w:p w14:paraId="60175A96">
                  <w:pPr>
                    <w:pStyle w:val="63"/>
                    <w:rPr>
                      <w:color w:val="auto"/>
                      <w:lang w:val="zh-CN" w:bidi="zh-CN"/>
                    </w:rPr>
                  </w:pPr>
                  <w:r>
                    <w:rPr>
                      <w:color w:val="auto"/>
                    </w:rPr>
                    <w:t>新建</w:t>
                  </w:r>
                </w:p>
              </w:tc>
            </w:tr>
            <w:tr w14:paraId="547CE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13FDDE06">
                  <w:pPr>
                    <w:pStyle w:val="63"/>
                    <w:rPr>
                      <w:color w:val="auto"/>
                    </w:rPr>
                  </w:pPr>
                </w:p>
              </w:tc>
              <w:tc>
                <w:tcPr>
                  <w:tcW w:w="434" w:type="pct"/>
                  <w:vMerge w:val="continue"/>
                  <w:tcBorders>
                    <w:tl2br w:val="nil"/>
                    <w:tr2bl w:val="nil"/>
                  </w:tcBorders>
                  <w:vAlign w:val="center"/>
                </w:tcPr>
                <w:p w14:paraId="2B02C456">
                  <w:pPr>
                    <w:pStyle w:val="63"/>
                    <w:rPr>
                      <w:color w:val="auto"/>
                    </w:rPr>
                  </w:pPr>
                </w:p>
              </w:tc>
              <w:tc>
                <w:tcPr>
                  <w:tcW w:w="781" w:type="pct"/>
                  <w:tcBorders>
                    <w:tl2br w:val="nil"/>
                    <w:tr2bl w:val="nil"/>
                  </w:tcBorders>
                  <w:vAlign w:val="center"/>
                </w:tcPr>
                <w:p w14:paraId="03684F02">
                  <w:pPr>
                    <w:pStyle w:val="63"/>
                    <w:rPr>
                      <w:color w:val="auto"/>
                    </w:rPr>
                  </w:pPr>
                  <w:r>
                    <w:rPr>
                      <w:rFonts w:hint="eastAsia"/>
                      <w:color w:val="auto"/>
                    </w:rPr>
                    <w:t>砂石储料棚装卸堆存扬尘</w:t>
                  </w:r>
                </w:p>
              </w:tc>
              <w:tc>
                <w:tcPr>
                  <w:tcW w:w="3204" w:type="pct"/>
                  <w:tcBorders>
                    <w:tl2br w:val="nil"/>
                    <w:tr2bl w:val="nil"/>
                  </w:tcBorders>
                  <w:vAlign w:val="center"/>
                </w:tcPr>
                <w:p w14:paraId="0017A719">
                  <w:pPr>
                    <w:pStyle w:val="63"/>
                    <w:jc w:val="both"/>
                    <w:rPr>
                      <w:color w:val="auto"/>
                    </w:rPr>
                  </w:pPr>
                  <w:r>
                    <w:rPr>
                      <w:rFonts w:hint="eastAsia"/>
                      <w:color w:val="auto"/>
                    </w:rPr>
                    <w:t>砂料棚和石料棚均为全封闭，棚顶中部各配1套喷淋设施，原料装卸过程尽量减小卸料落差。</w:t>
                  </w:r>
                </w:p>
              </w:tc>
              <w:tc>
                <w:tcPr>
                  <w:tcW w:w="306" w:type="pct"/>
                  <w:tcBorders>
                    <w:tl2br w:val="nil"/>
                    <w:tr2bl w:val="nil"/>
                  </w:tcBorders>
                  <w:vAlign w:val="center"/>
                </w:tcPr>
                <w:p w14:paraId="54AF27F7">
                  <w:pPr>
                    <w:pStyle w:val="63"/>
                    <w:rPr>
                      <w:color w:val="auto"/>
                    </w:rPr>
                  </w:pPr>
                  <w:r>
                    <w:rPr>
                      <w:color w:val="auto"/>
                    </w:rPr>
                    <w:t>新建</w:t>
                  </w:r>
                </w:p>
              </w:tc>
            </w:tr>
            <w:tr w14:paraId="735E5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384F1D40">
                  <w:pPr>
                    <w:pStyle w:val="63"/>
                    <w:rPr>
                      <w:color w:val="auto"/>
                    </w:rPr>
                  </w:pPr>
                </w:p>
              </w:tc>
              <w:tc>
                <w:tcPr>
                  <w:tcW w:w="434" w:type="pct"/>
                  <w:vMerge w:val="continue"/>
                  <w:tcBorders>
                    <w:tl2br w:val="nil"/>
                    <w:tr2bl w:val="nil"/>
                  </w:tcBorders>
                  <w:vAlign w:val="center"/>
                </w:tcPr>
                <w:p w14:paraId="7B6C3187">
                  <w:pPr>
                    <w:pStyle w:val="63"/>
                    <w:rPr>
                      <w:color w:val="auto"/>
                    </w:rPr>
                  </w:pPr>
                </w:p>
              </w:tc>
              <w:tc>
                <w:tcPr>
                  <w:tcW w:w="781" w:type="pct"/>
                  <w:tcBorders>
                    <w:tl2br w:val="nil"/>
                    <w:tr2bl w:val="nil"/>
                  </w:tcBorders>
                  <w:vAlign w:val="center"/>
                </w:tcPr>
                <w:p w14:paraId="08906449">
                  <w:pPr>
                    <w:pStyle w:val="63"/>
                    <w:rPr>
                      <w:color w:val="auto"/>
                    </w:rPr>
                  </w:pPr>
                  <w:r>
                    <w:rPr>
                      <w:rFonts w:hint="eastAsia"/>
                      <w:color w:val="auto"/>
                    </w:rPr>
                    <w:t>运输车辆起尘</w:t>
                  </w:r>
                </w:p>
              </w:tc>
              <w:tc>
                <w:tcPr>
                  <w:tcW w:w="3204" w:type="pct"/>
                  <w:tcBorders>
                    <w:tl2br w:val="nil"/>
                    <w:tr2bl w:val="nil"/>
                  </w:tcBorders>
                  <w:vAlign w:val="center"/>
                </w:tcPr>
                <w:p w14:paraId="1F9DA1C8">
                  <w:pPr>
                    <w:pStyle w:val="63"/>
                    <w:jc w:val="both"/>
                    <w:rPr>
                      <w:color w:val="auto"/>
                    </w:rPr>
                  </w:pPr>
                  <w:r>
                    <w:rPr>
                      <w:rFonts w:hint="eastAsia"/>
                      <w:color w:val="auto"/>
                    </w:rPr>
                    <w:t>运输道路依托现有道路部分为南翼回风立井进场道路，应</w:t>
                  </w:r>
                  <w:r>
                    <w:rPr>
                      <w:color w:val="auto"/>
                    </w:rPr>
                    <w:t>定时洒水</w:t>
                  </w:r>
                  <w:r>
                    <w:rPr>
                      <w:rFonts w:hint="eastAsia"/>
                      <w:color w:val="auto"/>
                    </w:rPr>
                    <w:t>；</w:t>
                  </w:r>
                  <w:r>
                    <w:rPr>
                      <w:color w:val="auto"/>
                    </w:rPr>
                    <w:t>降低车辆运输速度</w:t>
                  </w:r>
                  <w:r>
                    <w:rPr>
                      <w:rFonts w:hint="eastAsia"/>
                      <w:color w:val="auto"/>
                    </w:rPr>
                    <w:t>；并配备高压水枪设备对驶出车辆进行冲洗清洁；厂区由保洁人员及时对散落的物料进行清扫收集。</w:t>
                  </w:r>
                </w:p>
              </w:tc>
              <w:tc>
                <w:tcPr>
                  <w:tcW w:w="306" w:type="pct"/>
                  <w:tcBorders>
                    <w:tl2br w:val="nil"/>
                    <w:tr2bl w:val="nil"/>
                  </w:tcBorders>
                  <w:vAlign w:val="center"/>
                </w:tcPr>
                <w:p w14:paraId="46087036">
                  <w:pPr>
                    <w:pStyle w:val="63"/>
                    <w:rPr>
                      <w:color w:val="auto"/>
                    </w:rPr>
                  </w:pPr>
                  <w:r>
                    <w:rPr>
                      <w:color w:val="auto"/>
                    </w:rPr>
                    <w:t>新建</w:t>
                  </w:r>
                </w:p>
              </w:tc>
            </w:tr>
            <w:tr w14:paraId="08B5A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2F64A79A">
                  <w:pPr>
                    <w:pStyle w:val="63"/>
                    <w:rPr>
                      <w:color w:val="auto"/>
                    </w:rPr>
                  </w:pPr>
                </w:p>
              </w:tc>
              <w:tc>
                <w:tcPr>
                  <w:tcW w:w="434" w:type="pct"/>
                  <w:vMerge w:val="restart"/>
                  <w:tcBorders>
                    <w:tl2br w:val="nil"/>
                    <w:tr2bl w:val="nil"/>
                  </w:tcBorders>
                  <w:vAlign w:val="center"/>
                </w:tcPr>
                <w:p w14:paraId="45CAF1D6">
                  <w:pPr>
                    <w:pStyle w:val="63"/>
                    <w:rPr>
                      <w:color w:val="auto"/>
                    </w:rPr>
                  </w:pPr>
                  <w:r>
                    <w:rPr>
                      <w:color w:val="auto"/>
                    </w:rPr>
                    <w:t>废水</w:t>
                  </w:r>
                </w:p>
              </w:tc>
              <w:tc>
                <w:tcPr>
                  <w:tcW w:w="781" w:type="pct"/>
                  <w:tcBorders>
                    <w:tl2br w:val="nil"/>
                    <w:tr2bl w:val="nil"/>
                  </w:tcBorders>
                  <w:vAlign w:val="center"/>
                </w:tcPr>
                <w:p w14:paraId="4C18FC81">
                  <w:pPr>
                    <w:pStyle w:val="63"/>
                    <w:rPr>
                      <w:color w:val="auto"/>
                    </w:rPr>
                  </w:pPr>
                  <w:r>
                    <w:rPr>
                      <w:color w:val="auto"/>
                    </w:rPr>
                    <w:t>生活污水</w:t>
                  </w:r>
                </w:p>
              </w:tc>
              <w:tc>
                <w:tcPr>
                  <w:tcW w:w="3204" w:type="pct"/>
                  <w:tcBorders>
                    <w:tl2br w:val="nil"/>
                    <w:tr2bl w:val="nil"/>
                  </w:tcBorders>
                  <w:vAlign w:val="center"/>
                </w:tcPr>
                <w:p w14:paraId="47927CF5">
                  <w:pPr>
                    <w:pStyle w:val="63"/>
                    <w:jc w:val="both"/>
                    <w:rPr>
                      <w:color w:val="auto"/>
                    </w:rPr>
                  </w:pPr>
                  <w:r>
                    <w:rPr>
                      <w:rFonts w:hint="eastAsia"/>
                      <w:color w:val="auto"/>
                    </w:rPr>
                    <w:t>依托马泰壕煤矿南翼回风立井施工场地临时办公生活区已建化粪池，化粪池容积30m</w:t>
                  </w:r>
                  <w:r>
                    <w:rPr>
                      <w:rFonts w:hint="eastAsia"/>
                      <w:color w:val="auto"/>
                      <w:vertAlign w:val="superscript"/>
                    </w:rPr>
                    <w:t>3</w:t>
                  </w:r>
                  <w:r>
                    <w:rPr>
                      <w:rFonts w:hint="eastAsia"/>
                      <w:color w:val="auto"/>
                    </w:rPr>
                    <w:t>，采用混凝土防渗结构。定期</w:t>
                  </w:r>
                  <w:r>
                    <w:rPr>
                      <w:color w:val="auto"/>
                    </w:rPr>
                    <w:t>由吸污车拉运至</w:t>
                  </w:r>
                  <w:r>
                    <w:rPr>
                      <w:rFonts w:hint="eastAsia"/>
                      <w:color w:val="auto"/>
                    </w:rPr>
                    <w:t>马泰壕煤矿工业场地生活污水处理站处理后达标回用。</w:t>
                  </w:r>
                </w:p>
              </w:tc>
              <w:tc>
                <w:tcPr>
                  <w:tcW w:w="306" w:type="pct"/>
                  <w:tcBorders>
                    <w:tl2br w:val="nil"/>
                    <w:tr2bl w:val="nil"/>
                  </w:tcBorders>
                  <w:vAlign w:val="center"/>
                </w:tcPr>
                <w:p w14:paraId="23AEDA96">
                  <w:pPr>
                    <w:pStyle w:val="63"/>
                    <w:rPr>
                      <w:color w:val="auto"/>
                    </w:rPr>
                  </w:pPr>
                  <w:r>
                    <w:rPr>
                      <w:rFonts w:hint="eastAsia"/>
                      <w:color w:val="auto"/>
                    </w:rPr>
                    <w:t>依托</w:t>
                  </w:r>
                </w:p>
              </w:tc>
            </w:tr>
            <w:tr w14:paraId="2AF0E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7C22F9B7">
                  <w:pPr>
                    <w:pStyle w:val="63"/>
                    <w:rPr>
                      <w:color w:val="auto"/>
                    </w:rPr>
                  </w:pPr>
                </w:p>
              </w:tc>
              <w:tc>
                <w:tcPr>
                  <w:tcW w:w="434" w:type="pct"/>
                  <w:vMerge w:val="continue"/>
                  <w:tcBorders>
                    <w:tl2br w:val="nil"/>
                    <w:tr2bl w:val="nil"/>
                  </w:tcBorders>
                  <w:vAlign w:val="center"/>
                </w:tcPr>
                <w:p w14:paraId="0C345FFB">
                  <w:pPr>
                    <w:pStyle w:val="63"/>
                    <w:rPr>
                      <w:color w:val="auto"/>
                    </w:rPr>
                  </w:pPr>
                </w:p>
              </w:tc>
              <w:tc>
                <w:tcPr>
                  <w:tcW w:w="781" w:type="pct"/>
                  <w:tcBorders>
                    <w:tl2br w:val="nil"/>
                    <w:tr2bl w:val="nil"/>
                  </w:tcBorders>
                  <w:vAlign w:val="center"/>
                </w:tcPr>
                <w:p w14:paraId="7E573548">
                  <w:pPr>
                    <w:pStyle w:val="63"/>
                    <w:rPr>
                      <w:color w:val="auto"/>
                    </w:rPr>
                  </w:pPr>
                  <w:r>
                    <w:rPr>
                      <w:color w:val="auto"/>
                    </w:rPr>
                    <w:t>生产废水</w:t>
                  </w:r>
                </w:p>
              </w:tc>
              <w:tc>
                <w:tcPr>
                  <w:tcW w:w="3204" w:type="pct"/>
                  <w:tcBorders>
                    <w:tl2br w:val="nil"/>
                    <w:tr2bl w:val="nil"/>
                  </w:tcBorders>
                  <w:vAlign w:val="center"/>
                </w:tcPr>
                <w:p w14:paraId="7FDCEC19">
                  <w:pPr>
                    <w:pStyle w:val="63"/>
                    <w:rPr>
                      <w:color w:val="auto"/>
                    </w:rPr>
                  </w:pPr>
                  <w:r>
                    <w:rPr>
                      <w:rFonts w:hint="eastAsia"/>
                      <w:color w:val="auto"/>
                    </w:rPr>
                    <w:t>生产废水经沉淀池沉淀后回用，不外排。</w:t>
                  </w:r>
                </w:p>
              </w:tc>
              <w:tc>
                <w:tcPr>
                  <w:tcW w:w="306" w:type="pct"/>
                  <w:tcBorders>
                    <w:tl2br w:val="nil"/>
                    <w:tr2bl w:val="nil"/>
                  </w:tcBorders>
                  <w:vAlign w:val="center"/>
                </w:tcPr>
                <w:p w14:paraId="101986CB">
                  <w:pPr>
                    <w:pStyle w:val="63"/>
                    <w:rPr>
                      <w:color w:val="auto"/>
                    </w:rPr>
                  </w:pPr>
                  <w:r>
                    <w:rPr>
                      <w:color w:val="auto"/>
                    </w:rPr>
                    <w:t>--</w:t>
                  </w:r>
                </w:p>
              </w:tc>
            </w:tr>
            <w:tr w14:paraId="71EE2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2CAE8C3D">
                  <w:pPr>
                    <w:pStyle w:val="63"/>
                    <w:rPr>
                      <w:color w:val="auto"/>
                    </w:rPr>
                  </w:pPr>
                </w:p>
              </w:tc>
              <w:tc>
                <w:tcPr>
                  <w:tcW w:w="434" w:type="pct"/>
                  <w:tcBorders>
                    <w:tl2br w:val="nil"/>
                    <w:tr2bl w:val="nil"/>
                  </w:tcBorders>
                  <w:vAlign w:val="center"/>
                </w:tcPr>
                <w:p w14:paraId="6D5D9487">
                  <w:pPr>
                    <w:pStyle w:val="63"/>
                    <w:rPr>
                      <w:color w:val="auto"/>
                    </w:rPr>
                  </w:pPr>
                  <w:r>
                    <w:rPr>
                      <w:color w:val="auto"/>
                    </w:rPr>
                    <w:t>噪声</w:t>
                  </w:r>
                </w:p>
              </w:tc>
              <w:tc>
                <w:tcPr>
                  <w:tcW w:w="781" w:type="pct"/>
                  <w:tcBorders>
                    <w:tl2br w:val="nil"/>
                    <w:tr2bl w:val="nil"/>
                  </w:tcBorders>
                  <w:vAlign w:val="center"/>
                </w:tcPr>
                <w:p w14:paraId="5F59C2FB">
                  <w:pPr>
                    <w:pStyle w:val="63"/>
                    <w:rPr>
                      <w:color w:val="auto"/>
                    </w:rPr>
                  </w:pPr>
                  <w:r>
                    <w:rPr>
                      <w:color w:val="auto"/>
                    </w:rPr>
                    <w:t>生产设备</w:t>
                  </w:r>
                </w:p>
              </w:tc>
              <w:tc>
                <w:tcPr>
                  <w:tcW w:w="3204" w:type="pct"/>
                  <w:tcBorders>
                    <w:tl2br w:val="nil"/>
                    <w:tr2bl w:val="nil"/>
                  </w:tcBorders>
                  <w:vAlign w:val="center"/>
                </w:tcPr>
                <w:p w14:paraId="56D44AF9">
                  <w:pPr>
                    <w:pStyle w:val="63"/>
                    <w:jc w:val="both"/>
                    <w:rPr>
                      <w:color w:val="auto"/>
                    </w:rPr>
                  </w:pPr>
                  <w:r>
                    <w:rPr>
                      <w:color w:val="auto"/>
                    </w:rPr>
                    <w:t>厂房内设备合理布置、选用低噪声设备、基础减振、厂房隔声。</w:t>
                  </w:r>
                </w:p>
              </w:tc>
              <w:tc>
                <w:tcPr>
                  <w:tcW w:w="306" w:type="pct"/>
                  <w:tcBorders>
                    <w:tl2br w:val="nil"/>
                    <w:tr2bl w:val="nil"/>
                  </w:tcBorders>
                  <w:vAlign w:val="center"/>
                </w:tcPr>
                <w:p w14:paraId="34BBE978">
                  <w:pPr>
                    <w:pStyle w:val="63"/>
                    <w:rPr>
                      <w:color w:val="auto"/>
                    </w:rPr>
                  </w:pPr>
                  <w:r>
                    <w:rPr>
                      <w:color w:val="auto"/>
                    </w:rPr>
                    <w:t>--</w:t>
                  </w:r>
                </w:p>
              </w:tc>
            </w:tr>
            <w:tr w14:paraId="26349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275" w:type="pct"/>
                  <w:vMerge w:val="continue"/>
                  <w:tcBorders>
                    <w:tl2br w:val="nil"/>
                    <w:tr2bl w:val="nil"/>
                  </w:tcBorders>
                  <w:vAlign w:val="center"/>
                </w:tcPr>
                <w:p w14:paraId="75F41B20">
                  <w:pPr>
                    <w:pStyle w:val="63"/>
                    <w:rPr>
                      <w:color w:val="auto"/>
                    </w:rPr>
                  </w:pPr>
                </w:p>
              </w:tc>
              <w:tc>
                <w:tcPr>
                  <w:tcW w:w="434" w:type="pct"/>
                  <w:vMerge w:val="restart"/>
                  <w:tcBorders>
                    <w:tl2br w:val="nil"/>
                    <w:tr2bl w:val="nil"/>
                  </w:tcBorders>
                  <w:vAlign w:val="center"/>
                </w:tcPr>
                <w:p w14:paraId="0EA6C368">
                  <w:pPr>
                    <w:pStyle w:val="63"/>
                    <w:rPr>
                      <w:color w:val="auto"/>
                    </w:rPr>
                  </w:pPr>
                  <w:r>
                    <w:rPr>
                      <w:color w:val="auto"/>
                    </w:rPr>
                    <w:t>固废</w:t>
                  </w:r>
                </w:p>
              </w:tc>
              <w:tc>
                <w:tcPr>
                  <w:tcW w:w="3985" w:type="pct"/>
                  <w:gridSpan w:val="2"/>
                  <w:tcBorders>
                    <w:tl2br w:val="nil"/>
                    <w:tr2bl w:val="nil"/>
                  </w:tcBorders>
                  <w:vAlign w:val="center"/>
                </w:tcPr>
                <w:p w14:paraId="5583BA7F">
                  <w:pPr>
                    <w:pStyle w:val="63"/>
                    <w:jc w:val="both"/>
                    <w:rPr>
                      <w:color w:val="auto"/>
                      <w:w w:val="98"/>
                    </w:rPr>
                  </w:pPr>
                  <w:r>
                    <w:rPr>
                      <w:rFonts w:hint="eastAsia"/>
                      <w:color w:val="auto"/>
                    </w:rPr>
                    <w:t>本项目产生的固废主要为生活垃圾、除尘灰及沉淀池沉渣，本项目不设机修车间，设备外送检修，不在厂内进行，故本厂区内无危险废物产生。</w:t>
                  </w:r>
                </w:p>
              </w:tc>
              <w:tc>
                <w:tcPr>
                  <w:tcW w:w="306" w:type="pct"/>
                  <w:tcBorders>
                    <w:tl2br w:val="nil"/>
                    <w:tr2bl w:val="nil"/>
                  </w:tcBorders>
                  <w:vAlign w:val="center"/>
                </w:tcPr>
                <w:p w14:paraId="6ED01513">
                  <w:pPr>
                    <w:pStyle w:val="63"/>
                    <w:rPr>
                      <w:color w:val="auto"/>
                      <w:w w:val="98"/>
                    </w:rPr>
                  </w:pPr>
                </w:p>
              </w:tc>
            </w:tr>
            <w:tr w14:paraId="58EB6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75" w:type="pct"/>
                  <w:vMerge w:val="continue"/>
                  <w:tcBorders>
                    <w:tl2br w:val="nil"/>
                    <w:tr2bl w:val="nil"/>
                  </w:tcBorders>
                  <w:vAlign w:val="center"/>
                </w:tcPr>
                <w:p w14:paraId="218964BA">
                  <w:pPr>
                    <w:pStyle w:val="63"/>
                    <w:rPr>
                      <w:color w:val="auto"/>
                    </w:rPr>
                  </w:pPr>
                </w:p>
              </w:tc>
              <w:tc>
                <w:tcPr>
                  <w:tcW w:w="434" w:type="pct"/>
                  <w:vMerge w:val="continue"/>
                  <w:tcBorders>
                    <w:tl2br w:val="nil"/>
                    <w:tr2bl w:val="nil"/>
                  </w:tcBorders>
                  <w:vAlign w:val="center"/>
                </w:tcPr>
                <w:p w14:paraId="2EE9F655">
                  <w:pPr>
                    <w:pStyle w:val="63"/>
                    <w:rPr>
                      <w:color w:val="auto"/>
                    </w:rPr>
                  </w:pPr>
                </w:p>
              </w:tc>
              <w:tc>
                <w:tcPr>
                  <w:tcW w:w="781" w:type="pct"/>
                  <w:tcBorders>
                    <w:tl2br w:val="nil"/>
                    <w:tr2bl w:val="nil"/>
                  </w:tcBorders>
                  <w:vAlign w:val="center"/>
                </w:tcPr>
                <w:p w14:paraId="609BEEA6">
                  <w:pPr>
                    <w:pStyle w:val="63"/>
                    <w:rPr>
                      <w:color w:val="auto"/>
                    </w:rPr>
                  </w:pPr>
                  <w:r>
                    <w:rPr>
                      <w:color w:val="auto"/>
                    </w:rPr>
                    <w:t>生活垃圾</w:t>
                  </w:r>
                </w:p>
              </w:tc>
              <w:tc>
                <w:tcPr>
                  <w:tcW w:w="3204" w:type="pct"/>
                  <w:tcBorders>
                    <w:tl2br w:val="nil"/>
                    <w:tr2bl w:val="nil"/>
                  </w:tcBorders>
                  <w:vAlign w:val="center"/>
                </w:tcPr>
                <w:p w14:paraId="591F32FD">
                  <w:pPr>
                    <w:pStyle w:val="63"/>
                    <w:jc w:val="both"/>
                    <w:rPr>
                      <w:color w:val="auto"/>
                    </w:rPr>
                  </w:pPr>
                  <w:bookmarkStart w:id="26" w:name="OLE_LINK7"/>
                  <w:r>
                    <w:rPr>
                      <w:color w:val="auto"/>
                    </w:rPr>
                    <w:t>集中收集至垃圾箱后，</w:t>
                  </w:r>
                  <w:r>
                    <w:rPr>
                      <w:rFonts w:hint="eastAsia"/>
                      <w:color w:val="auto"/>
                    </w:rPr>
                    <w:t>与马泰壕煤矿生活垃圾一同委托内蒙古恒欣利和物业服务有限公司转运至乌审旗东元盛世环保产业发展有限责任公司进行无害化处置</w:t>
                  </w:r>
                  <w:bookmarkEnd w:id="26"/>
                  <w:r>
                    <w:rPr>
                      <w:rFonts w:hint="eastAsia"/>
                      <w:color w:val="auto"/>
                    </w:rPr>
                    <w:t>。</w:t>
                  </w:r>
                </w:p>
              </w:tc>
              <w:tc>
                <w:tcPr>
                  <w:tcW w:w="306" w:type="pct"/>
                  <w:tcBorders>
                    <w:tl2br w:val="nil"/>
                    <w:tr2bl w:val="nil"/>
                  </w:tcBorders>
                  <w:vAlign w:val="center"/>
                </w:tcPr>
                <w:p w14:paraId="1CF40834">
                  <w:pPr>
                    <w:pStyle w:val="63"/>
                    <w:rPr>
                      <w:color w:val="auto"/>
                      <w:w w:val="98"/>
                    </w:rPr>
                  </w:pPr>
                  <w:r>
                    <w:rPr>
                      <w:color w:val="auto"/>
                      <w:w w:val="98"/>
                    </w:rPr>
                    <w:t>--</w:t>
                  </w:r>
                </w:p>
              </w:tc>
            </w:tr>
            <w:tr w14:paraId="0E6EB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75" w:type="pct"/>
                  <w:vMerge w:val="continue"/>
                  <w:tcBorders>
                    <w:tl2br w:val="nil"/>
                    <w:tr2bl w:val="nil"/>
                  </w:tcBorders>
                  <w:vAlign w:val="center"/>
                </w:tcPr>
                <w:p w14:paraId="0A790C49">
                  <w:pPr>
                    <w:pStyle w:val="63"/>
                    <w:rPr>
                      <w:color w:val="auto"/>
                    </w:rPr>
                  </w:pPr>
                </w:p>
              </w:tc>
              <w:tc>
                <w:tcPr>
                  <w:tcW w:w="434" w:type="pct"/>
                  <w:vMerge w:val="continue"/>
                  <w:tcBorders>
                    <w:tl2br w:val="nil"/>
                    <w:tr2bl w:val="nil"/>
                  </w:tcBorders>
                  <w:vAlign w:val="center"/>
                </w:tcPr>
                <w:p w14:paraId="7E657283">
                  <w:pPr>
                    <w:pStyle w:val="63"/>
                    <w:rPr>
                      <w:color w:val="auto"/>
                    </w:rPr>
                  </w:pPr>
                </w:p>
              </w:tc>
              <w:tc>
                <w:tcPr>
                  <w:tcW w:w="781" w:type="pct"/>
                  <w:tcBorders>
                    <w:tl2br w:val="nil"/>
                    <w:tr2bl w:val="nil"/>
                  </w:tcBorders>
                  <w:vAlign w:val="center"/>
                </w:tcPr>
                <w:p w14:paraId="6B667656">
                  <w:pPr>
                    <w:pStyle w:val="63"/>
                    <w:rPr>
                      <w:color w:val="auto"/>
                    </w:rPr>
                  </w:pPr>
                  <w:r>
                    <w:rPr>
                      <w:rFonts w:hint="eastAsia"/>
                      <w:color w:val="auto"/>
                    </w:rPr>
                    <w:t>除尘灰</w:t>
                  </w:r>
                </w:p>
              </w:tc>
              <w:tc>
                <w:tcPr>
                  <w:tcW w:w="3204" w:type="pct"/>
                  <w:tcBorders>
                    <w:tl2br w:val="nil"/>
                    <w:tr2bl w:val="nil"/>
                  </w:tcBorders>
                  <w:vAlign w:val="center"/>
                </w:tcPr>
                <w:p w14:paraId="5EE4E2C0">
                  <w:pPr>
                    <w:pStyle w:val="63"/>
                    <w:jc w:val="both"/>
                    <w:rPr>
                      <w:color w:val="auto"/>
                    </w:rPr>
                  </w:pPr>
                  <w:r>
                    <w:rPr>
                      <w:rFonts w:hint="eastAsia"/>
                      <w:color w:val="auto"/>
                    </w:rPr>
                    <w:t>水泥筒仓、搅拌站脉冲布袋</w:t>
                  </w:r>
                  <w:r>
                    <w:rPr>
                      <w:color w:val="auto"/>
                    </w:rPr>
                    <w:t>除尘器收集的粉尘返回生产系统回用</w:t>
                  </w:r>
                  <w:r>
                    <w:rPr>
                      <w:rFonts w:hint="eastAsia"/>
                      <w:color w:val="auto"/>
                    </w:rPr>
                    <w:t>。</w:t>
                  </w:r>
                </w:p>
              </w:tc>
              <w:tc>
                <w:tcPr>
                  <w:tcW w:w="306" w:type="pct"/>
                  <w:tcBorders>
                    <w:tl2br w:val="nil"/>
                    <w:tr2bl w:val="nil"/>
                  </w:tcBorders>
                  <w:vAlign w:val="center"/>
                </w:tcPr>
                <w:p w14:paraId="2694214D">
                  <w:pPr>
                    <w:pStyle w:val="63"/>
                    <w:rPr>
                      <w:color w:val="auto"/>
                      <w:w w:val="98"/>
                    </w:rPr>
                  </w:pPr>
                  <w:r>
                    <w:rPr>
                      <w:color w:val="auto"/>
                      <w:w w:val="98"/>
                    </w:rPr>
                    <w:t>--</w:t>
                  </w:r>
                </w:p>
              </w:tc>
            </w:tr>
            <w:tr w14:paraId="16200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jc w:val="center"/>
              </w:trPr>
              <w:tc>
                <w:tcPr>
                  <w:tcW w:w="275" w:type="pct"/>
                  <w:vMerge w:val="continue"/>
                  <w:tcBorders>
                    <w:tl2br w:val="nil"/>
                    <w:tr2bl w:val="nil"/>
                  </w:tcBorders>
                  <w:vAlign w:val="center"/>
                </w:tcPr>
                <w:p w14:paraId="50950065">
                  <w:pPr>
                    <w:pStyle w:val="63"/>
                    <w:rPr>
                      <w:color w:val="auto"/>
                    </w:rPr>
                  </w:pPr>
                </w:p>
              </w:tc>
              <w:tc>
                <w:tcPr>
                  <w:tcW w:w="434" w:type="pct"/>
                  <w:vMerge w:val="continue"/>
                  <w:tcBorders>
                    <w:tl2br w:val="nil"/>
                    <w:tr2bl w:val="nil"/>
                  </w:tcBorders>
                  <w:vAlign w:val="center"/>
                </w:tcPr>
                <w:p w14:paraId="188BAD6B">
                  <w:pPr>
                    <w:pStyle w:val="63"/>
                    <w:rPr>
                      <w:color w:val="auto"/>
                    </w:rPr>
                  </w:pPr>
                </w:p>
              </w:tc>
              <w:tc>
                <w:tcPr>
                  <w:tcW w:w="781" w:type="pct"/>
                  <w:tcBorders>
                    <w:tl2br w:val="nil"/>
                    <w:tr2bl w:val="nil"/>
                  </w:tcBorders>
                  <w:vAlign w:val="center"/>
                </w:tcPr>
                <w:p w14:paraId="39B8D3AD">
                  <w:pPr>
                    <w:pStyle w:val="63"/>
                    <w:rPr>
                      <w:color w:val="auto"/>
                    </w:rPr>
                  </w:pPr>
                  <w:r>
                    <w:rPr>
                      <w:rFonts w:hint="eastAsia"/>
                      <w:color w:val="auto"/>
                    </w:rPr>
                    <w:t>沉淀池沉渣</w:t>
                  </w:r>
                </w:p>
              </w:tc>
              <w:tc>
                <w:tcPr>
                  <w:tcW w:w="3204" w:type="pct"/>
                  <w:tcBorders>
                    <w:tl2br w:val="nil"/>
                    <w:tr2bl w:val="nil"/>
                  </w:tcBorders>
                  <w:vAlign w:val="center"/>
                </w:tcPr>
                <w:p w14:paraId="14226123">
                  <w:pPr>
                    <w:pStyle w:val="62"/>
                  </w:pPr>
                  <w:r>
                    <w:rPr>
                      <w:rFonts w:hint="eastAsia"/>
                    </w:rPr>
                    <w:t>沉淀池产生的</w:t>
                  </w:r>
                  <w:r>
                    <w:t>沉淀</w:t>
                  </w:r>
                  <w:r>
                    <w:rPr>
                      <w:rFonts w:hint="eastAsia"/>
                    </w:rPr>
                    <w:t>渣定期捞取</w:t>
                  </w:r>
                  <w:r>
                    <w:t>后回用于混凝土生产</w:t>
                  </w:r>
                  <w:r>
                    <w:rPr>
                      <w:rFonts w:hint="eastAsia"/>
                    </w:rPr>
                    <w:t>。</w:t>
                  </w:r>
                </w:p>
              </w:tc>
              <w:tc>
                <w:tcPr>
                  <w:tcW w:w="306" w:type="pct"/>
                  <w:tcBorders>
                    <w:tl2br w:val="nil"/>
                    <w:tr2bl w:val="nil"/>
                  </w:tcBorders>
                  <w:vAlign w:val="center"/>
                </w:tcPr>
                <w:p w14:paraId="4B438FF6">
                  <w:pPr>
                    <w:pStyle w:val="63"/>
                    <w:rPr>
                      <w:color w:val="auto"/>
                    </w:rPr>
                  </w:pPr>
                  <w:r>
                    <w:rPr>
                      <w:color w:val="auto"/>
                      <w:w w:val="98"/>
                    </w:rPr>
                    <w:t>--</w:t>
                  </w:r>
                </w:p>
              </w:tc>
            </w:tr>
            <w:tr w14:paraId="4CAA2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709" w:type="pct"/>
                  <w:gridSpan w:val="2"/>
                  <w:tcBorders>
                    <w:tl2br w:val="nil"/>
                    <w:tr2bl w:val="nil"/>
                  </w:tcBorders>
                  <w:vAlign w:val="center"/>
                </w:tcPr>
                <w:p w14:paraId="3204DD62">
                  <w:pPr>
                    <w:pStyle w:val="63"/>
                    <w:rPr>
                      <w:color w:val="auto"/>
                    </w:rPr>
                  </w:pPr>
                  <w:r>
                    <w:rPr>
                      <w:rFonts w:hint="eastAsia"/>
                      <w:color w:val="auto"/>
                    </w:rPr>
                    <w:t>防渗</w:t>
                  </w:r>
                </w:p>
              </w:tc>
              <w:tc>
                <w:tcPr>
                  <w:tcW w:w="3985" w:type="pct"/>
                  <w:gridSpan w:val="2"/>
                  <w:tcBorders>
                    <w:tl2br w:val="nil"/>
                    <w:tr2bl w:val="nil"/>
                  </w:tcBorders>
                  <w:vAlign w:val="center"/>
                </w:tcPr>
                <w:p w14:paraId="46027DAD">
                  <w:pPr>
                    <w:pStyle w:val="62"/>
                  </w:pPr>
                  <w:r>
                    <w:rPr>
                      <w:rFonts w:hint="eastAsia"/>
                    </w:rPr>
                    <w:t>洗车沉淀池为一般防渗区，采用10cmC30P8抗渗混凝土进行防渗，等效黏土防渗层Mb≥1.5m（渗透系数≤10</w:t>
                  </w:r>
                  <w:r>
                    <w:rPr>
                      <w:rFonts w:hint="eastAsia"/>
                      <w:vertAlign w:val="superscript"/>
                    </w:rPr>
                    <w:t>-7</w:t>
                  </w:r>
                  <w:r>
                    <w:rPr>
                      <w:rFonts w:hint="eastAsia"/>
                    </w:rPr>
                    <w:t>cm/s）。</w:t>
                  </w:r>
                </w:p>
              </w:tc>
              <w:tc>
                <w:tcPr>
                  <w:tcW w:w="306" w:type="pct"/>
                  <w:tcBorders>
                    <w:tl2br w:val="nil"/>
                    <w:tr2bl w:val="nil"/>
                  </w:tcBorders>
                  <w:vAlign w:val="center"/>
                </w:tcPr>
                <w:p w14:paraId="689C3BAC">
                  <w:pPr>
                    <w:pStyle w:val="63"/>
                    <w:rPr>
                      <w:color w:val="auto"/>
                    </w:rPr>
                  </w:pPr>
                </w:p>
              </w:tc>
            </w:tr>
          </w:tbl>
          <w:p w14:paraId="5FF9F284">
            <w:pPr>
              <w:pStyle w:val="5"/>
              <w:spacing w:before="120"/>
              <w:ind w:firstLine="482"/>
              <w:rPr>
                <w:rFonts w:eastAsia="Times New Roman" w:cs="Times New Roman"/>
              </w:rPr>
            </w:pPr>
            <w:r>
              <w:rPr>
                <w:rFonts w:hint="eastAsia" w:cs="Times New Roman"/>
                <w:szCs w:val="24"/>
              </w:rPr>
              <w:t xml:space="preserve">2.4 </w:t>
            </w:r>
            <w:r>
              <w:rPr>
                <w:rFonts w:hint="eastAsia"/>
              </w:rPr>
              <w:t>项目主要设备组成</w:t>
            </w:r>
          </w:p>
          <w:p w14:paraId="2D2B7D5E">
            <w:pPr>
              <w:widowControl/>
              <w:adjustRightInd w:val="0"/>
              <w:snapToGrid w:val="0"/>
              <w:ind w:firstLine="480"/>
              <w:rPr>
                <w:rFonts w:cs="Times New Roman"/>
                <w:kern w:val="0"/>
              </w:rPr>
            </w:pPr>
            <w:r>
              <w:rPr>
                <w:rFonts w:cs="Times New Roman"/>
                <w:kern w:val="0"/>
              </w:rPr>
              <w:t>项目主要生产设备见表</w:t>
            </w:r>
            <w:r>
              <w:rPr>
                <w:rFonts w:hint="eastAsia" w:cs="Times New Roman"/>
                <w:kern w:val="0"/>
              </w:rPr>
              <w:t>2-2</w:t>
            </w:r>
            <w:r>
              <w:rPr>
                <w:rFonts w:cs="Times New Roman"/>
                <w:kern w:val="0"/>
              </w:rPr>
              <w:t>。</w:t>
            </w:r>
          </w:p>
          <w:p w14:paraId="4BB6D5EF">
            <w:pPr>
              <w:pStyle w:val="53"/>
            </w:pPr>
            <w:r>
              <w:t>表2-2</w:t>
            </w:r>
            <w:r>
              <w:rPr>
                <w:rFonts w:hint="eastAsia"/>
              </w:rPr>
              <w:t xml:space="preserve"> </w:t>
            </w:r>
            <w:r>
              <w:t>主要设备组成一览表</w:t>
            </w:r>
          </w:p>
          <w:tbl>
            <w:tblPr>
              <w:tblStyle w:val="2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882"/>
              <w:gridCol w:w="1909"/>
              <w:gridCol w:w="2450"/>
              <w:gridCol w:w="979"/>
              <w:gridCol w:w="1219"/>
            </w:tblGrid>
            <w:tr w14:paraId="33A3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l2br w:val="nil"/>
                    <w:tr2bl w:val="nil"/>
                  </w:tcBorders>
                  <w:vAlign w:val="center"/>
                </w:tcPr>
                <w:p w14:paraId="4BDCF03D">
                  <w:pPr>
                    <w:pStyle w:val="63"/>
                    <w:rPr>
                      <w:color w:val="auto"/>
                      <w:szCs w:val="20"/>
                    </w:rPr>
                  </w:pPr>
                  <w:r>
                    <w:rPr>
                      <w:color w:val="auto"/>
                      <w:szCs w:val="20"/>
                    </w:rPr>
                    <w:t>序号</w:t>
                  </w:r>
                </w:p>
              </w:tc>
              <w:tc>
                <w:tcPr>
                  <w:tcW w:w="2774" w:type="dxa"/>
                  <w:gridSpan w:val="2"/>
                  <w:tcBorders>
                    <w:tl2br w:val="nil"/>
                    <w:tr2bl w:val="nil"/>
                  </w:tcBorders>
                  <w:vAlign w:val="center"/>
                </w:tcPr>
                <w:p w14:paraId="4B1779FF">
                  <w:pPr>
                    <w:pStyle w:val="63"/>
                    <w:rPr>
                      <w:color w:val="auto"/>
                      <w:szCs w:val="20"/>
                    </w:rPr>
                  </w:pPr>
                  <w:r>
                    <w:rPr>
                      <w:color w:val="auto"/>
                      <w:szCs w:val="20"/>
                    </w:rPr>
                    <w:t>名称</w:t>
                  </w:r>
                </w:p>
              </w:tc>
              <w:tc>
                <w:tcPr>
                  <w:tcW w:w="2435" w:type="dxa"/>
                  <w:tcBorders>
                    <w:tl2br w:val="nil"/>
                    <w:tr2bl w:val="nil"/>
                  </w:tcBorders>
                  <w:vAlign w:val="center"/>
                </w:tcPr>
                <w:p w14:paraId="0111E0AB">
                  <w:pPr>
                    <w:pStyle w:val="63"/>
                    <w:rPr>
                      <w:color w:val="auto"/>
                      <w:szCs w:val="20"/>
                    </w:rPr>
                  </w:pPr>
                  <w:r>
                    <w:rPr>
                      <w:color w:val="auto"/>
                      <w:szCs w:val="20"/>
                    </w:rPr>
                    <w:t>规格</w:t>
                  </w:r>
                </w:p>
              </w:tc>
              <w:tc>
                <w:tcPr>
                  <w:tcW w:w="973" w:type="dxa"/>
                  <w:tcBorders>
                    <w:tl2br w:val="nil"/>
                    <w:tr2bl w:val="nil"/>
                  </w:tcBorders>
                  <w:vAlign w:val="center"/>
                </w:tcPr>
                <w:p w14:paraId="731AB65E">
                  <w:pPr>
                    <w:pStyle w:val="63"/>
                    <w:rPr>
                      <w:color w:val="auto"/>
                      <w:szCs w:val="20"/>
                    </w:rPr>
                  </w:pPr>
                  <w:r>
                    <w:rPr>
                      <w:color w:val="auto"/>
                      <w:szCs w:val="20"/>
                    </w:rPr>
                    <w:t>单位</w:t>
                  </w:r>
                </w:p>
              </w:tc>
              <w:tc>
                <w:tcPr>
                  <w:tcW w:w="1212" w:type="dxa"/>
                  <w:tcBorders>
                    <w:tl2br w:val="nil"/>
                    <w:tr2bl w:val="nil"/>
                  </w:tcBorders>
                  <w:vAlign w:val="center"/>
                </w:tcPr>
                <w:p w14:paraId="57F26ECF">
                  <w:pPr>
                    <w:pStyle w:val="63"/>
                    <w:rPr>
                      <w:color w:val="auto"/>
                      <w:szCs w:val="20"/>
                    </w:rPr>
                  </w:pPr>
                  <w:r>
                    <w:rPr>
                      <w:color w:val="auto"/>
                      <w:szCs w:val="20"/>
                    </w:rPr>
                    <w:t>数量</w:t>
                  </w:r>
                </w:p>
              </w:tc>
            </w:tr>
            <w:tr w14:paraId="0934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5" w:type="dxa"/>
                  <w:gridSpan w:val="6"/>
                  <w:tcBorders>
                    <w:tl2br w:val="nil"/>
                    <w:tr2bl w:val="nil"/>
                  </w:tcBorders>
                  <w:vAlign w:val="center"/>
                </w:tcPr>
                <w:p w14:paraId="3FBA8F8F">
                  <w:pPr>
                    <w:pStyle w:val="63"/>
                    <w:rPr>
                      <w:bCs/>
                      <w:color w:val="auto"/>
                      <w:szCs w:val="20"/>
                    </w:rPr>
                  </w:pPr>
                  <w:r>
                    <w:rPr>
                      <w:rFonts w:hint="eastAsia"/>
                      <w:color w:val="auto"/>
                      <w:szCs w:val="20"/>
                    </w:rPr>
                    <w:t>一、商品混凝土生产线1条（</w:t>
                  </w:r>
                  <w:r>
                    <w:rPr>
                      <w:color w:val="auto"/>
                      <w:szCs w:val="20"/>
                    </w:rPr>
                    <w:t>HZS75</w:t>
                  </w:r>
                  <w:r>
                    <w:rPr>
                      <w:rFonts w:hint="eastAsia"/>
                      <w:color w:val="auto"/>
                      <w:szCs w:val="20"/>
                    </w:rPr>
                    <w:t>）</w:t>
                  </w:r>
                </w:p>
              </w:tc>
            </w:tr>
            <w:tr w14:paraId="48A9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restart"/>
                  <w:tcBorders>
                    <w:tl2br w:val="nil"/>
                    <w:tr2bl w:val="nil"/>
                  </w:tcBorders>
                  <w:vAlign w:val="center"/>
                </w:tcPr>
                <w:p w14:paraId="5ED84524">
                  <w:pPr>
                    <w:pStyle w:val="63"/>
                    <w:rPr>
                      <w:color w:val="auto"/>
                      <w:szCs w:val="20"/>
                    </w:rPr>
                  </w:pPr>
                  <w:r>
                    <w:rPr>
                      <w:bCs/>
                      <w:color w:val="auto"/>
                      <w:szCs w:val="20"/>
                    </w:rPr>
                    <w:t>1</w:t>
                  </w:r>
                </w:p>
              </w:tc>
              <w:tc>
                <w:tcPr>
                  <w:tcW w:w="877" w:type="dxa"/>
                  <w:vMerge w:val="restart"/>
                  <w:tcBorders>
                    <w:tl2br w:val="nil"/>
                    <w:tr2bl w:val="nil"/>
                  </w:tcBorders>
                  <w:vAlign w:val="center"/>
                </w:tcPr>
                <w:p w14:paraId="252C91A3">
                  <w:pPr>
                    <w:pStyle w:val="63"/>
                    <w:rPr>
                      <w:color w:val="auto"/>
                      <w:szCs w:val="20"/>
                    </w:rPr>
                  </w:pPr>
                  <w:r>
                    <w:rPr>
                      <w:bCs/>
                      <w:color w:val="auto"/>
                      <w:szCs w:val="20"/>
                    </w:rPr>
                    <w:t>搅拌楼</w:t>
                  </w:r>
                </w:p>
              </w:tc>
              <w:tc>
                <w:tcPr>
                  <w:tcW w:w="1897" w:type="dxa"/>
                  <w:tcBorders>
                    <w:tl2br w:val="nil"/>
                    <w:tr2bl w:val="nil"/>
                  </w:tcBorders>
                  <w:vAlign w:val="center"/>
                </w:tcPr>
                <w:p w14:paraId="74461E46">
                  <w:pPr>
                    <w:pStyle w:val="63"/>
                    <w:rPr>
                      <w:color w:val="auto"/>
                      <w:szCs w:val="20"/>
                    </w:rPr>
                  </w:pPr>
                  <w:r>
                    <w:rPr>
                      <w:bCs/>
                      <w:color w:val="auto"/>
                      <w:szCs w:val="20"/>
                    </w:rPr>
                    <w:t>筒仓</w:t>
                  </w:r>
                </w:p>
              </w:tc>
              <w:tc>
                <w:tcPr>
                  <w:tcW w:w="2435" w:type="dxa"/>
                  <w:tcBorders>
                    <w:tl2br w:val="nil"/>
                    <w:tr2bl w:val="nil"/>
                  </w:tcBorders>
                  <w:vAlign w:val="center"/>
                </w:tcPr>
                <w:p w14:paraId="41BD5D04">
                  <w:pPr>
                    <w:pStyle w:val="63"/>
                    <w:rPr>
                      <w:color w:val="auto"/>
                      <w:szCs w:val="20"/>
                    </w:rPr>
                  </w:pPr>
                  <w:r>
                    <w:rPr>
                      <w:rFonts w:hint="eastAsia"/>
                      <w:bCs/>
                      <w:color w:val="auto"/>
                      <w:szCs w:val="20"/>
                    </w:rPr>
                    <w:t>100</w:t>
                  </w:r>
                  <w:r>
                    <w:rPr>
                      <w:bCs/>
                      <w:color w:val="auto"/>
                      <w:szCs w:val="20"/>
                    </w:rPr>
                    <w:t>t</w:t>
                  </w:r>
                </w:p>
              </w:tc>
              <w:tc>
                <w:tcPr>
                  <w:tcW w:w="973" w:type="dxa"/>
                  <w:tcBorders>
                    <w:tl2br w:val="nil"/>
                    <w:tr2bl w:val="nil"/>
                  </w:tcBorders>
                  <w:vAlign w:val="center"/>
                </w:tcPr>
                <w:p w14:paraId="6DF1C63E">
                  <w:pPr>
                    <w:pStyle w:val="63"/>
                    <w:rPr>
                      <w:color w:val="auto"/>
                      <w:szCs w:val="20"/>
                    </w:rPr>
                  </w:pPr>
                  <w:r>
                    <w:rPr>
                      <w:bCs/>
                      <w:color w:val="auto"/>
                      <w:szCs w:val="20"/>
                    </w:rPr>
                    <w:t>个</w:t>
                  </w:r>
                </w:p>
              </w:tc>
              <w:tc>
                <w:tcPr>
                  <w:tcW w:w="1212" w:type="dxa"/>
                  <w:tcBorders>
                    <w:tl2br w:val="nil"/>
                    <w:tr2bl w:val="nil"/>
                  </w:tcBorders>
                  <w:vAlign w:val="center"/>
                </w:tcPr>
                <w:p w14:paraId="7DDDCD28">
                  <w:pPr>
                    <w:pStyle w:val="63"/>
                    <w:rPr>
                      <w:color w:val="auto"/>
                      <w:szCs w:val="20"/>
                    </w:rPr>
                  </w:pPr>
                  <w:r>
                    <w:rPr>
                      <w:rFonts w:hint="eastAsia"/>
                      <w:bCs/>
                      <w:color w:val="auto"/>
                      <w:szCs w:val="20"/>
                    </w:rPr>
                    <w:t>2</w:t>
                  </w:r>
                </w:p>
              </w:tc>
            </w:tr>
            <w:tr w14:paraId="7FD4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28A15F8A">
                  <w:pPr>
                    <w:pStyle w:val="63"/>
                    <w:rPr>
                      <w:color w:val="auto"/>
                      <w:szCs w:val="20"/>
                    </w:rPr>
                  </w:pPr>
                </w:p>
              </w:tc>
              <w:tc>
                <w:tcPr>
                  <w:tcW w:w="877" w:type="dxa"/>
                  <w:vMerge w:val="continue"/>
                  <w:tcBorders>
                    <w:tl2br w:val="nil"/>
                    <w:tr2bl w:val="nil"/>
                  </w:tcBorders>
                  <w:vAlign w:val="center"/>
                </w:tcPr>
                <w:p w14:paraId="6BCF7C13">
                  <w:pPr>
                    <w:pStyle w:val="63"/>
                    <w:rPr>
                      <w:color w:val="auto"/>
                      <w:szCs w:val="20"/>
                    </w:rPr>
                  </w:pPr>
                </w:p>
              </w:tc>
              <w:tc>
                <w:tcPr>
                  <w:tcW w:w="1897" w:type="dxa"/>
                  <w:tcBorders>
                    <w:tl2br w:val="nil"/>
                    <w:tr2bl w:val="nil"/>
                  </w:tcBorders>
                  <w:vAlign w:val="center"/>
                </w:tcPr>
                <w:p w14:paraId="637CC00E">
                  <w:pPr>
                    <w:pStyle w:val="63"/>
                    <w:rPr>
                      <w:color w:val="auto"/>
                      <w:szCs w:val="20"/>
                    </w:rPr>
                  </w:pPr>
                  <w:r>
                    <w:rPr>
                      <w:bCs/>
                      <w:color w:val="auto"/>
                      <w:szCs w:val="20"/>
                    </w:rPr>
                    <w:t>搅拌机</w:t>
                  </w:r>
                </w:p>
              </w:tc>
              <w:tc>
                <w:tcPr>
                  <w:tcW w:w="2435" w:type="dxa"/>
                  <w:tcBorders>
                    <w:tl2br w:val="nil"/>
                    <w:tr2bl w:val="nil"/>
                  </w:tcBorders>
                  <w:vAlign w:val="center"/>
                </w:tcPr>
                <w:p w14:paraId="4373FCD0">
                  <w:pPr>
                    <w:pStyle w:val="63"/>
                    <w:rPr>
                      <w:color w:val="auto"/>
                      <w:szCs w:val="20"/>
                    </w:rPr>
                  </w:pPr>
                  <w:r>
                    <w:rPr>
                      <w:rFonts w:hint="eastAsia"/>
                      <w:bCs/>
                      <w:color w:val="auto"/>
                      <w:szCs w:val="20"/>
                    </w:rPr>
                    <w:t>1.5</w:t>
                  </w:r>
                  <w:r>
                    <w:rPr>
                      <w:bCs/>
                      <w:color w:val="auto"/>
                      <w:szCs w:val="20"/>
                    </w:rPr>
                    <w:t>m³</w:t>
                  </w:r>
                </w:p>
              </w:tc>
              <w:tc>
                <w:tcPr>
                  <w:tcW w:w="973" w:type="dxa"/>
                  <w:tcBorders>
                    <w:tl2br w:val="nil"/>
                    <w:tr2bl w:val="nil"/>
                  </w:tcBorders>
                  <w:vAlign w:val="center"/>
                </w:tcPr>
                <w:p w14:paraId="3A9C3007">
                  <w:pPr>
                    <w:pStyle w:val="63"/>
                    <w:rPr>
                      <w:color w:val="auto"/>
                      <w:szCs w:val="20"/>
                    </w:rPr>
                  </w:pPr>
                  <w:r>
                    <w:rPr>
                      <w:bCs/>
                      <w:color w:val="auto"/>
                      <w:szCs w:val="20"/>
                    </w:rPr>
                    <w:t>台</w:t>
                  </w:r>
                </w:p>
              </w:tc>
              <w:tc>
                <w:tcPr>
                  <w:tcW w:w="1212" w:type="dxa"/>
                  <w:tcBorders>
                    <w:tl2br w:val="nil"/>
                    <w:tr2bl w:val="nil"/>
                  </w:tcBorders>
                  <w:vAlign w:val="center"/>
                </w:tcPr>
                <w:p w14:paraId="4A2176DE">
                  <w:pPr>
                    <w:pStyle w:val="63"/>
                    <w:rPr>
                      <w:color w:val="auto"/>
                      <w:szCs w:val="20"/>
                    </w:rPr>
                  </w:pPr>
                  <w:r>
                    <w:rPr>
                      <w:rFonts w:hint="eastAsia"/>
                      <w:bCs/>
                      <w:color w:val="auto"/>
                      <w:szCs w:val="20"/>
                    </w:rPr>
                    <w:t>2</w:t>
                  </w:r>
                </w:p>
              </w:tc>
            </w:tr>
            <w:tr w14:paraId="4C43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0365C6C3">
                  <w:pPr>
                    <w:pStyle w:val="63"/>
                    <w:rPr>
                      <w:color w:val="auto"/>
                      <w:szCs w:val="20"/>
                    </w:rPr>
                  </w:pPr>
                </w:p>
              </w:tc>
              <w:tc>
                <w:tcPr>
                  <w:tcW w:w="877" w:type="dxa"/>
                  <w:vMerge w:val="continue"/>
                  <w:tcBorders>
                    <w:tl2br w:val="nil"/>
                    <w:tr2bl w:val="nil"/>
                  </w:tcBorders>
                  <w:vAlign w:val="center"/>
                </w:tcPr>
                <w:p w14:paraId="5A7D2C83">
                  <w:pPr>
                    <w:pStyle w:val="63"/>
                    <w:rPr>
                      <w:color w:val="auto"/>
                      <w:szCs w:val="20"/>
                    </w:rPr>
                  </w:pPr>
                </w:p>
              </w:tc>
              <w:tc>
                <w:tcPr>
                  <w:tcW w:w="1897" w:type="dxa"/>
                  <w:tcBorders>
                    <w:tl2br w:val="nil"/>
                    <w:tr2bl w:val="nil"/>
                  </w:tcBorders>
                  <w:vAlign w:val="center"/>
                </w:tcPr>
                <w:p w14:paraId="0ABF6985">
                  <w:pPr>
                    <w:pStyle w:val="63"/>
                    <w:rPr>
                      <w:color w:val="auto"/>
                      <w:szCs w:val="20"/>
                    </w:rPr>
                  </w:pPr>
                  <w:r>
                    <w:rPr>
                      <w:bCs/>
                      <w:color w:val="auto"/>
                      <w:szCs w:val="20"/>
                    </w:rPr>
                    <w:t>电机</w:t>
                  </w:r>
                </w:p>
              </w:tc>
              <w:tc>
                <w:tcPr>
                  <w:tcW w:w="2435" w:type="dxa"/>
                  <w:tcBorders>
                    <w:tl2br w:val="nil"/>
                    <w:tr2bl w:val="nil"/>
                  </w:tcBorders>
                  <w:vAlign w:val="center"/>
                </w:tcPr>
                <w:p w14:paraId="43F47509">
                  <w:pPr>
                    <w:pStyle w:val="63"/>
                    <w:rPr>
                      <w:color w:val="auto"/>
                      <w:szCs w:val="20"/>
                    </w:rPr>
                  </w:pPr>
                  <w:r>
                    <w:rPr>
                      <w:rFonts w:hint="eastAsia"/>
                      <w:bCs/>
                      <w:color w:val="auto"/>
                      <w:szCs w:val="20"/>
                    </w:rPr>
                    <w:t>30</w:t>
                  </w:r>
                  <w:r>
                    <w:rPr>
                      <w:bCs/>
                      <w:color w:val="auto"/>
                      <w:szCs w:val="20"/>
                    </w:rPr>
                    <w:t>kw</w:t>
                  </w:r>
                </w:p>
              </w:tc>
              <w:tc>
                <w:tcPr>
                  <w:tcW w:w="973" w:type="dxa"/>
                  <w:tcBorders>
                    <w:tl2br w:val="nil"/>
                    <w:tr2bl w:val="nil"/>
                  </w:tcBorders>
                  <w:vAlign w:val="center"/>
                </w:tcPr>
                <w:p w14:paraId="4C9F159B">
                  <w:pPr>
                    <w:pStyle w:val="63"/>
                    <w:rPr>
                      <w:color w:val="auto"/>
                      <w:szCs w:val="20"/>
                    </w:rPr>
                  </w:pPr>
                  <w:r>
                    <w:rPr>
                      <w:bCs/>
                      <w:color w:val="auto"/>
                      <w:szCs w:val="20"/>
                    </w:rPr>
                    <w:t>个</w:t>
                  </w:r>
                </w:p>
              </w:tc>
              <w:tc>
                <w:tcPr>
                  <w:tcW w:w="1212" w:type="dxa"/>
                  <w:tcBorders>
                    <w:tl2br w:val="nil"/>
                    <w:tr2bl w:val="nil"/>
                  </w:tcBorders>
                  <w:vAlign w:val="center"/>
                </w:tcPr>
                <w:p w14:paraId="48B3A089">
                  <w:pPr>
                    <w:pStyle w:val="63"/>
                    <w:rPr>
                      <w:color w:val="auto"/>
                      <w:szCs w:val="20"/>
                    </w:rPr>
                  </w:pPr>
                  <w:r>
                    <w:rPr>
                      <w:rFonts w:hint="eastAsia"/>
                      <w:bCs/>
                      <w:color w:val="auto"/>
                      <w:szCs w:val="20"/>
                    </w:rPr>
                    <w:t>2</w:t>
                  </w:r>
                </w:p>
              </w:tc>
            </w:tr>
            <w:tr w14:paraId="3C38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4F4F553A">
                  <w:pPr>
                    <w:pStyle w:val="63"/>
                    <w:rPr>
                      <w:color w:val="auto"/>
                      <w:szCs w:val="20"/>
                    </w:rPr>
                  </w:pPr>
                </w:p>
              </w:tc>
              <w:tc>
                <w:tcPr>
                  <w:tcW w:w="877" w:type="dxa"/>
                  <w:vMerge w:val="continue"/>
                  <w:tcBorders>
                    <w:tl2br w:val="nil"/>
                    <w:tr2bl w:val="nil"/>
                  </w:tcBorders>
                  <w:vAlign w:val="center"/>
                </w:tcPr>
                <w:p w14:paraId="0C06ECF3">
                  <w:pPr>
                    <w:pStyle w:val="63"/>
                    <w:rPr>
                      <w:color w:val="auto"/>
                      <w:szCs w:val="20"/>
                    </w:rPr>
                  </w:pPr>
                </w:p>
              </w:tc>
              <w:tc>
                <w:tcPr>
                  <w:tcW w:w="1897" w:type="dxa"/>
                  <w:tcBorders>
                    <w:tl2br w:val="nil"/>
                    <w:tr2bl w:val="nil"/>
                  </w:tcBorders>
                  <w:vAlign w:val="center"/>
                </w:tcPr>
                <w:p w14:paraId="3800047A">
                  <w:pPr>
                    <w:pStyle w:val="63"/>
                    <w:rPr>
                      <w:color w:val="auto"/>
                      <w:szCs w:val="20"/>
                    </w:rPr>
                  </w:pPr>
                  <w:r>
                    <w:rPr>
                      <w:bCs/>
                      <w:color w:val="auto"/>
                      <w:szCs w:val="20"/>
                    </w:rPr>
                    <w:t>减速机</w:t>
                  </w:r>
                </w:p>
              </w:tc>
              <w:tc>
                <w:tcPr>
                  <w:tcW w:w="2435" w:type="dxa"/>
                  <w:tcBorders>
                    <w:tl2br w:val="nil"/>
                    <w:tr2bl w:val="nil"/>
                  </w:tcBorders>
                  <w:vAlign w:val="center"/>
                </w:tcPr>
                <w:p w14:paraId="1D57C959">
                  <w:pPr>
                    <w:pStyle w:val="63"/>
                    <w:rPr>
                      <w:color w:val="auto"/>
                      <w:szCs w:val="20"/>
                    </w:rPr>
                  </w:pPr>
                  <w:r>
                    <w:rPr>
                      <w:bCs/>
                      <w:color w:val="auto"/>
                      <w:szCs w:val="20"/>
                    </w:rPr>
                    <w:t>/</w:t>
                  </w:r>
                </w:p>
              </w:tc>
              <w:tc>
                <w:tcPr>
                  <w:tcW w:w="973" w:type="dxa"/>
                  <w:tcBorders>
                    <w:tl2br w:val="nil"/>
                    <w:tr2bl w:val="nil"/>
                  </w:tcBorders>
                  <w:vAlign w:val="center"/>
                </w:tcPr>
                <w:p w14:paraId="2DFB9440">
                  <w:pPr>
                    <w:pStyle w:val="63"/>
                    <w:rPr>
                      <w:color w:val="auto"/>
                      <w:szCs w:val="20"/>
                    </w:rPr>
                  </w:pPr>
                  <w:r>
                    <w:rPr>
                      <w:bCs/>
                      <w:color w:val="auto"/>
                      <w:szCs w:val="20"/>
                    </w:rPr>
                    <w:t>个</w:t>
                  </w:r>
                </w:p>
              </w:tc>
              <w:tc>
                <w:tcPr>
                  <w:tcW w:w="1212" w:type="dxa"/>
                  <w:tcBorders>
                    <w:tl2br w:val="nil"/>
                    <w:tr2bl w:val="nil"/>
                  </w:tcBorders>
                  <w:vAlign w:val="center"/>
                </w:tcPr>
                <w:p w14:paraId="707E7C62">
                  <w:pPr>
                    <w:pStyle w:val="63"/>
                    <w:rPr>
                      <w:color w:val="auto"/>
                      <w:szCs w:val="20"/>
                    </w:rPr>
                  </w:pPr>
                  <w:r>
                    <w:rPr>
                      <w:bCs/>
                      <w:color w:val="auto"/>
                      <w:szCs w:val="20"/>
                    </w:rPr>
                    <w:t>2</w:t>
                  </w:r>
                </w:p>
              </w:tc>
            </w:tr>
            <w:tr w14:paraId="5295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4C08331B">
                  <w:pPr>
                    <w:pStyle w:val="63"/>
                    <w:rPr>
                      <w:color w:val="auto"/>
                      <w:szCs w:val="20"/>
                    </w:rPr>
                  </w:pPr>
                </w:p>
              </w:tc>
              <w:tc>
                <w:tcPr>
                  <w:tcW w:w="877" w:type="dxa"/>
                  <w:vMerge w:val="continue"/>
                  <w:tcBorders>
                    <w:tl2br w:val="nil"/>
                    <w:tr2bl w:val="nil"/>
                  </w:tcBorders>
                  <w:vAlign w:val="center"/>
                </w:tcPr>
                <w:p w14:paraId="0520CAA8">
                  <w:pPr>
                    <w:pStyle w:val="63"/>
                    <w:rPr>
                      <w:color w:val="auto"/>
                      <w:szCs w:val="20"/>
                    </w:rPr>
                  </w:pPr>
                </w:p>
              </w:tc>
              <w:tc>
                <w:tcPr>
                  <w:tcW w:w="1897" w:type="dxa"/>
                  <w:tcBorders>
                    <w:tl2br w:val="nil"/>
                    <w:tr2bl w:val="nil"/>
                  </w:tcBorders>
                  <w:vAlign w:val="center"/>
                </w:tcPr>
                <w:p w14:paraId="618A4897">
                  <w:pPr>
                    <w:pStyle w:val="63"/>
                    <w:rPr>
                      <w:color w:val="auto"/>
                      <w:szCs w:val="20"/>
                    </w:rPr>
                  </w:pPr>
                  <w:r>
                    <w:rPr>
                      <w:bCs/>
                      <w:color w:val="auto"/>
                      <w:szCs w:val="20"/>
                    </w:rPr>
                    <w:t>卸料门系统</w:t>
                  </w:r>
                </w:p>
              </w:tc>
              <w:tc>
                <w:tcPr>
                  <w:tcW w:w="2435" w:type="dxa"/>
                  <w:tcBorders>
                    <w:tl2br w:val="nil"/>
                    <w:tr2bl w:val="nil"/>
                  </w:tcBorders>
                  <w:vAlign w:val="center"/>
                </w:tcPr>
                <w:p w14:paraId="26DF7E91">
                  <w:pPr>
                    <w:pStyle w:val="63"/>
                    <w:rPr>
                      <w:color w:val="auto"/>
                      <w:szCs w:val="20"/>
                    </w:rPr>
                  </w:pPr>
                  <w:r>
                    <w:rPr>
                      <w:bCs/>
                      <w:color w:val="auto"/>
                      <w:szCs w:val="20"/>
                    </w:rPr>
                    <w:t>带手动泵</w:t>
                  </w:r>
                </w:p>
              </w:tc>
              <w:tc>
                <w:tcPr>
                  <w:tcW w:w="973" w:type="dxa"/>
                  <w:tcBorders>
                    <w:tl2br w:val="nil"/>
                    <w:tr2bl w:val="nil"/>
                  </w:tcBorders>
                  <w:vAlign w:val="center"/>
                </w:tcPr>
                <w:p w14:paraId="0890512F">
                  <w:pPr>
                    <w:pStyle w:val="63"/>
                    <w:rPr>
                      <w:color w:val="auto"/>
                      <w:szCs w:val="20"/>
                    </w:rPr>
                  </w:pPr>
                  <w:r>
                    <w:rPr>
                      <w:bCs/>
                      <w:color w:val="auto"/>
                      <w:szCs w:val="20"/>
                    </w:rPr>
                    <w:t>套</w:t>
                  </w:r>
                </w:p>
              </w:tc>
              <w:tc>
                <w:tcPr>
                  <w:tcW w:w="1212" w:type="dxa"/>
                  <w:tcBorders>
                    <w:tl2br w:val="nil"/>
                    <w:tr2bl w:val="nil"/>
                  </w:tcBorders>
                  <w:vAlign w:val="center"/>
                </w:tcPr>
                <w:p w14:paraId="31FDE881">
                  <w:pPr>
                    <w:pStyle w:val="63"/>
                    <w:rPr>
                      <w:color w:val="auto"/>
                      <w:szCs w:val="20"/>
                    </w:rPr>
                  </w:pPr>
                  <w:r>
                    <w:rPr>
                      <w:rFonts w:hint="eastAsia"/>
                      <w:bCs/>
                      <w:color w:val="auto"/>
                      <w:szCs w:val="20"/>
                    </w:rPr>
                    <w:t>2</w:t>
                  </w:r>
                </w:p>
              </w:tc>
            </w:tr>
            <w:tr w14:paraId="0989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11948E8D">
                  <w:pPr>
                    <w:pStyle w:val="63"/>
                    <w:rPr>
                      <w:color w:val="auto"/>
                      <w:szCs w:val="20"/>
                    </w:rPr>
                  </w:pPr>
                </w:p>
              </w:tc>
              <w:tc>
                <w:tcPr>
                  <w:tcW w:w="877" w:type="dxa"/>
                  <w:vMerge w:val="continue"/>
                  <w:tcBorders>
                    <w:tl2br w:val="nil"/>
                    <w:tr2bl w:val="nil"/>
                  </w:tcBorders>
                  <w:vAlign w:val="center"/>
                </w:tcPr>
                <w:p w14:paraId="2E4EE7C8">
                  <w:pPr>
                    <w:pStyle w:val="63"/>
                    <w:rPr>
                      <w:color w:val="auto"/>
                      <w:szCs w:val="20"/>
                    </w:rPr>
                  </w:pPr>
                </w:p>
              </w:tc>
              <w:tc>
                <w:tcPr>
                  <w:tcW w:w="1897" w:type="dxa"/>
                  <w:tcBorders>
                    <w:tl2br w:val="nil"/>
                    <w:tr2bl w:val="nil"/>
                  </w:tcBorders>
                  <w:vAlign w:val="center"/>
                </w:tcPr>
                <w:p w14:paraId="3807A3A3">
                  <w:pPr>
                    <w:pStyle w:val="62"/>
                  </w:pPr>
                  <w:r>
                    <w:t>称量系统</w:t>
                  </w:r>
                </w:p>
              </w:tc>
              <w:tc>
                <w:tcPr>
                  <w:tcW w:w="2435" w:type="dxa"/>
                  <w:tcBorders>
                    <w:tl2br w:val="nil"/>
                    <w:tr2bl w:val="nil"/>
                  </w:tcBorders>
                  <w:vAlign w:val="center"/>
                </w:tcPr>
                <w:p w14:paraId="1CD0972F">
                  <w:pPr>
                    <w:pStyle w:val="62"/>
                  </w:pPr>
                  <w:r>
                    <w:t>/</w:t>
                  </w:r>
                </w:p>
              </w:tc>
              <w:tc>
                <w:tcPr>
                  <w:tcW w:w="973" w:type="dxa"/>
                  <w:tcBorders>
                    <w:tl2br w:val="nil"/>
                    <w:tr2bl w:val="nil"/>
                  </w:tcBorders>
                  <w:vAlign w:val="center"/>
                </w:tcPr>
                <w:p w14:paraId="18BA0599">
                  <w:pPr>
                    <w:pStyle w:val="62"/>
                  </w:pPr>
                  <w:r>
                    <w:t>套</w:t>
                  </w:r>
                </w:p>
              </w:tc>
              <w:tc>
                <w:tcPr>
                  <w:tcW w:w="1212" w:type="dxa"/>
                  <w:tcBorders>
                    <w:tl2br w:val="nil"/>
                    <w:tr2bl w:val="nil"/>
                  </w:tcBorders>
                  <w:vAlign w:val="center"/>
                </w:tcPr>
                <w:p w14:paraId="6ECBC90D">
                  <w:pPr>
                    <w:pStyle w:val="62"/>
                  </w:pPr>
                  <w:r>
                    <w:rPr>
                      <w:rFonts w:hint="eastAsia"/>
                    </w:rPr>
                    <w:t>2</w:t>
                  </w:r>
                </w:p>
              </w:tc>
            </w:tr>
            <w:tr w14:paraId="01B8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0D0E40C3">
                  <w:pPr>
                    <w:pStyle w:val="63"/>
                    <w:rPr>
                      <w:color w:val="auto"/>
                      <w:szCs w:val="20"/>
                    </w:rPr>
                  </w:pPr>
                </w:p>
              </w:tc>
              <w:tc>
                <w:tcPr>
                  <w:tcW w:w="877" w:type="dxa"/>
                  <w:vMerge w:val="continue"/>
                  <w:tcBorders>
                    <w:tl2br w:val="nil"/>
                    <w:tr2bl w:val="nil"/>
                  </w:tcBorders>
                  <w:vAlign w:val="center"/>
                </w:tcPr>
                <w:p w14:paraId="19CCE1BA">
                  <w:pPr>
                    <w:pStyle w:val="63"/>
                    <w:rPr>
                      <w:color w:val="auto"/>
                      <w:szCs w:val="20"/>
                    </w:rPr>
                  </w:pPr>
                </w:p>
              </w:tc>
              <w:tc>
                <w:tcPr>
                  <w:tcW w:w="1897" w:type="dxa"/>
                  <w:tcBorders>
                    <w:tl2br w:val="nil"/>
                    <w:tr2bl w:val="nil"/>
                  </w:tcBorders>
                  <w:vAlign w:val="center"/>
                </w:tcPr>
                <w:p w14:paraId="4CAAF755">
                  <w:pPr>
                    <w:pStyle w:val="62"/>
                  </w:pPr>
                  <w:r>
                    <w:t>主体框架结构</w:t>
                  </w:r>
                </w:p>
              </w:tc>
              <w:tc>
                <w:tcPr>
                  <w:tcW w:w="2435" w:type="dxa"/>
                  <w:tcBorders>
                    <w:tl2br w:val="nil"/>
                    <w:tr2bl w:val="nil"/>
                  </w:tcBorders>
                  <w:vAlign w:val="center"/>
                </w:tcPr>
                <w:p w14:paraId="32F34240">
                  <w:pPr>
                    <w:pStyle w:val="62"/>
                  </w:pPr>
                  <w:r>
                    <w:t>/</w:t>
                  </w:r>
                </w:p>
              </w:tc>
              <w:tc>
                <w:tcPr>
                  <w:tcW w:w="973" w:type="dxa"/>
                  <w:tcBorders>
                    <w:tl2br w:val="nil"/>
                    <w:tr2bl w:val="nil"/>
                  </w:tcBorders>
                  <w:vAlign w:val="center"/>
                </w:tcPr>
                <w:p w14:paraId="063A9DF6">
                  <w:pPr>
                    <w:pStyle w:val="62"/>
                  </w:pPr>
                  <w:r>
                    <w:t>套</w:t>
                  </w:r>
                </w:p>
              </w:tc>
              <w:tc>
                <w:tcPr>
                  <w:tcW w:w="1212" w:type="dxa"/>
                  <w:tcBorders>
                    <w:tl2br w:val="nil"/>
                    <w:tr2bl w:val="nil"/>
                  </w:tcBorders>
                  <w:vAlign w:val="center"/>
                </w:tcPr>
                <w:p w14:paraId="69772CF5">
                  <w:pPr>
                    <w:pStyle w:val="62"/>
                  </w:pPr>
                  <w:r>
                    <w:rPr>
                      <w:rFonts w:hint="eastAsia"/>
                    </w:rPr>
                    <w:t>2</w:t>
                  </w:r>
                </w:p>
              </w:tc>
            </w:tr>
            <w:tr w14:paraId="2452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restart"/>
                  <w:tcBorders>
                    <w:tl2br w:val="nil"/>
                    <w:tr2bl w:val="nil"/>
                  </w:tcBorders>
                  <w:vAlign w:val="center"/>
                </w:tcPr>
                <w:p w14:paraId="4BFBAE09">
                  <w:pPr>
                    <w:pStyle w:val="63"/>
                    <w:rPr>
                      <w:color w:val="auto"/>
                      <w:kern w:val="2"/>
                      <w:szCs w:val="20"/>
                    </w:rPr>
                  </w:pPr>
                  <w:r>
                    <w:rPr>
                      <w:bCs/>
                      <w:color w:val="auto"/>
                      <w:szCs w:val="20"/>
                    </w:rPr>
                    <w:t>2</w:t>
                  </w:r>
                </w:p>
              </w:tc>
              <w:tc>
                <w:tcPr>
                  <w:tcW w:w="877" w:type="dxa"/>
                  <w:vMerge w:val="restart"/>
                  <w:tcBorders>
                    <w:tl2br w:val="nil"/>
                    <w:tr2bl w:val="nil"/>
                  </w:tcBorders>
                  <w:vAlign w:val="center"/>
                </w:tcPr>
                <w:p w14:paraId="252DEF49">
                  <w:pPr>
                    <w:pStyle w:val="63"/>
                    <w:rPr>
                      <w:color w:val="auto"/>
                      <w:kern w:val="2"/>
                      <w:szCs w:val="20"/>
                    </w:rPr>
                  </w:pPr>
                  <w:r>
                    <w:rPr>
                      <w:bCs/>
                      <w:color w:val="auto"/>
                      <w:szCs w:val="20"/>
                    </w:rPr>
                    <w:t>配料机</w:t>
                  </w:r>
                  <w:r>
                    <w:rPr>
                      <w:rFonts w:hint="eastAsia"/>
                      <w:bCs/>
                      <w:color w:val="auto"/>
                      <w:szCs w:val="20"/>
                    </w:rPr>
                    <w:t>（三仓）</w:t>
                  </w:r>
                </w:p>
              </w:tc>
              <w:tc>
                <w:tcPr>
                  <w:tcW w:w="1897" w:type="dxa"/>
                  <w:tcBorders>
                    <w:tl2br w:val="nil"/>
                    <w:tr2bl w:val="nil"/>
                  </w:tcBorders>
                  <w:vAlign w:val="center"/>
                </w:tcPr>
                <w:p w14:paraId="7C6A3BE9">
                  <w:pPr>
                    <w:pStyle w:val="63"/>
                    <w:rPr>
                      <w:color w:val="auto"/>
                      <w:szCs w:val="20"/>
                    </w:rPr>
                  </w:pPr>
                  <w:r>
                    <w:rPr>
                      <w:rFonts w:hint="eastAsia"/>
                      <w:bCs/>
                      <w:color w:val="auto"/>
                      <w:szCs w:val="20"/>
                    </w:rPr>
                    <w:t>砂子仓</w:t>
                  </w:r>
                </w:p>
              </w:tc>
              <w:tc>
                <w:tcPr>
                  <w:tcW w:w="2435" w:type="dxa"/>
                  <w:tcBorders>
                    <w:tl2br w:val="nil"/>
                    <w:tr2bl w:val="nil"/>
                  </w:tcBorders>
                  <w:vAlign w:val="center"/>
                </w:tcPr>
                <w:p w14:paraId="7D2EF58F">
                  <w:pPr>
                    <w:pStyle w:val="63"/>
                    <w:rPr>
                      <w:color w:val="auto"/>
                      <w:kern w:val="2"/>
                      <w:szCs w:val="20"/>
                    </w:rPr>
                  </w:pPr>
                  <w:r>
                    <w:rPr>
                      <w:rFonts w:hint="eastAsia"/>
                      <w:bCs/>
                      <w:color w:val="auto"/>
                      <w:szCs w:val="20"/>
                    </w:rPr>
                    <w:t>2.1</w:t>
                  </w:r>
                  <w:r>
                    <w:rPr>
                      <w:bCs/>
                      <w:color w:val="auto"/>
                      <w:szCs w:val="20"/>
                    </w:rPr>
                    <w:t>m³</w:t>
                  </w:r>
                  <w:r>
                    <w:rPr>
                      <w:rFonts w:hint="eastAsia"/>
                      <w:color w:val="auto"/>
                      <w:kern w:val="2"/>
                      <w:szCs w:val="20"/>
                    </w:rPr>
                    <w:t>，配1个计量斗</w:t>
                  </w:r>
                </w:p>
              </w:tc>
              <w:tc>
                <w:tcPr>
                  <w:tcW w:w="973" w:type="dxa"/>
                  <w:tcBorders>
                    <w:tl2br w:val="nil"/>
                    <w:tr2bl w:val="nil"/>
                  </w:tcBorders>
                  <w:vAlign w:val="center"/>
                </w:tcPr>
                <w:p w14:paraId="39221840">
                  <w:pPr>
                    <w:pStyle w:val="63"/>
                    <w:rPr>
                      <w:color w:val="auto"/>
                      <w:kern w:val="2"/>
                      <w:szCs w:val="20"/>
                    </w:rPr>
                  </w:pPr>
                  <w:r>
                    <w:rPr>
                      <w:bCs/>
                      <w:color w:val="auto"/>
                      <w:szCs w:val="20"/>
                    </w:rPr>
                    <w:t>个</w:t>
                  </w:r>
                </w:p>
              </w:tc>
              <w:tc>
                <w:tcPr>
                  <w:tcW w:w="1212" w:type="dxa"/>
                  <w:tcBorders>
                    <w:tl2br w:val="nil"/>
                    <w:tr2bl w:val="nil"/>
                  </w:tcBorders>
                  <w:vAlign w:val="center"/>
                </w:tcPr>
                <w:p w14:paraId="249257AE">
                  <w:pPr>
                    <w:pStyle w:val="63"/>
                    <w:rPr>
                      <w:color w:val="auto"/>
                      <w:kern w:val="2"/>
                      <w:szCs w:val="20"/>
                    </w:rPr>
                  </w:pPr>
                </w:p>
              </w:tc>
            </w:tr>
            <w:tr w14:paraId="53EE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65C92FA8">
                  <w:pPr>
                    <w:pStyle w:val="63"/>
                    <w:rPr>
                      <w:color w:val="auto"/>
                      <w:szCs w:val="20"/>
                    </w:rPr>
                  </w:pPr>
                </w:p>
              </w:tc>
              <w:tc>
                <w:tcPr>
                  <w:tcW w:w="877" w:type="dxa"/>
                  <w:vMerge w:val="continue"/>
                  <w:tcBorders>
                    <w:tl2br w:val="nil"/>
                    <w:tr2bl w:val="nil"/>
                  </w:tcBorders>
                  <w:vAlign w:val="center"/>
                </w:tcPr>
                <w:p w14:paraId="01DA56BD">
                  <w:pPr>
                    <w:pStyle w:val="63"/>
                    <w:rPr>
                      <w:color w:val="auto"/>
                      <w:kern w:val="2"/>
                      <w:szCs w:val="20"/>
                    </w:rPr>
                  </w:pPr>
                </w:p>
              </w:tc>
              <w:tc>
                <w:tcPr>
                  <w:tcW w:w="1897" w:type="dxa"/>
                  <w:tcBorders>
                    <w:tl2br w:val="nil"/>
                    <w:tr2bl w:val="nil"/>
                  </w:tcBorders>
                  <w:vAlign w:val="center"/>
                </w:tcPr>
                <w:p w14:paraId="495AF707">
                  <w:pPr>
                    <w:pStyle w:val="63"/>
                    <w:rPr>
                      <w:bCs/>
                      <w:color w:val="auto"/>
                      <w:szCs w:val="20"/>
                    </w:rPr>
                  </w:pPr>
                  <w:r>
                    <w:rPr>
                      <w:rFonts w:hint="eastAsia"/>
                      <w:bCs/>
                      <w:color w:val="auto"/>
                      <w:szCs w:val="20"/>
                    </w:rPr>
                    <w:t>石子仓</w:t>
                  </w:r>
                </w:p>
              </w:tc>
              <w:tc>
                <w:tcPr>
                  <w:tcW w:w="2435" w:type="dxa"/>
                  <w:tcBorders>
                    <w:tl2br w:val="nil"/>
                    <w:tr2bl w:val="nil"/>
                  </w:tcBorders>
                  <w:vAlign w:val="center"/>
                </w:tcPr>
                <w:p w14:paraId="257A9892">
                  <w:pPr>
                    <w:pStyle w:val="63"/>
                    <w:rPr>
                      <w:bCs/>
                      <w:color w:val="auto"/>
                      <w:szCs w:val="20"/>
                    </w:rPr>
                  </w:pPr>
                  <w:r>
                    <w:rPr>
                      <w:rFonts w:hint="eastAsia"/>
                      <w:bCs/>
                      <w:color w:val="auto"/>
                      <w:szCs w:val="20"/>
                    </w:rPr>
                    <w:t>2.1</w:t>
                  </w:r>
                  <w:r>
                    <w:rPr>
                      <w:bCs/>
                      <w:color w:val="auto"/>
                      <w:szCs w:val="20"/>
                    </w:rPr>
                    <w:t>m³</w:t>
                  </w:r>
                  <w:r>
                    <w:rPr>
                      <w:rFonts w:hint="eastAsia"/>
                      <w:color w:val="auto"/>
                      <w:kern w:val="2"/>
                      <w:szCs w:val="20"/>
                    </w:rPr>
                    <w:t>，配1个计量斗</w:t>
                  </w:r>
                </w:p>
              </w:tc>
              <w:tc>
                <w:tcPr>
                  <w:tcW w:w="973" w:type="dxa"/>
                  <w:tcBorders>
                    <w:tl2br w:val="nil"/>
                    <w:tr2bl w:val="nil"/>
                  </w:tcBorders>
                  <w:vAlign w:val="center"/>
                </w:tcPr>
                <w:p w14:paraId="2B04A58E">
                  <w:pPr>
                    <w:pStyle w:val="63"/>
                    <w:rPr>
                      <w:bCs/>
                      <w:color w:val="auto"/>
                      <w:szCs w:val="20"/>
                    </w:rPr>
                  </w:pPr>
                  <w:r>
                    <w:rPr>
                      <w:bCs/>
                      <w:color w:val="auto"/>
                      <w:szCs w:val="20"/>
                    </w:rPr>
                    <w:t>个</w:t>
                  </w:r>
                </w:p>
              </w:tc>
              <w:tc>
                <w:tcPr>
                  <w:tcW w:w="1212" w:type="dxa"/>
                  <w:tcBorders>
                    <w:tl2br w:val="nil"/>
                    <w:tr2bl w:val="nil"/>
                  </w:tcBorders>
                  <w:vAlign w:val="center"/>
                </w:tcPr>
                <w:p w14:paraId="2DF61619">
                  <w:pPr>
                    <w:pStyle w:val="63"/>
                    <w:rPr>
                      <w:bCs/>
                      <w:color w:val="auto"/>
                      <w:szCs w:val="20"/>
                    </w:rPr>
                  </w:pPr>
                </w:p>
              </w:tc>
            </w:tr>
            <w:tr w14:paraId="5884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0A6A08F0">
                  <w:pPr>
                    <w:pStyle w:val="63"/>
                    <w:rPr>
                      <w:color w:val="auto"/>
                      <w:szCs w:val="20"/>
                    </w:rPr>
                  </w:pPr>
                </w:p>
              </w:tc>
              <w:tc>
                <w:tcPr>
                  <w:tcW w:w="877" w:type="dxa"/>
                  <w:vMerge w:val="continue"/>
                  <w:tcBorders>
                    <w:tl2br w:val="nil"/>
                    <w:tr2bl w:val="nil"/>
                  </w:tcBorders>
                  <w:vAlign w:val="center"/>
                </w:tcPr>
                <w:p w14:paraId="226145C7">
                  <w:pPr>
                    <w:pStyle w:val="63"/>
                    <w:rPr>
                      <w:color w:val="auto"/>
                      <w:kern w:val="2"/>
                      <w:szCs w:val="20"/>
                    </w:rPr>
                  </w:pPr>
                </w:p>
              </w:tc>
              <w:tc>
                <w:tcPr>
                  <w:tcW w:w="1897" w:type="dxa"/>
                  <w:tcBorders>
                    <w:tl2br w:val="nil"/>
                    <w:tr2bl w:val="nil"/>
                  </w:tcBorders>
                  <w:vAlign w:val="center"/>
                </w:tcPr>
                <w:p w14:paraId="119E141F">
                  <w:pPr>
                    <w:pStyle w:val="63"/>
                    <w:rPr>
                      <w:color w:val="auto"/>
                      <w:szCs w:val="20"/>
                    </w:rPr>
                  </w:pPr>
                  <w:r>
                    <w:rPr>
                      <w:rFonts w:hint="eastAsia"/>
                      <w:bCs/>
                      <w:color w:val="auto"/>
                      <w:szCs w:val="20"/>
                    </w:rPr>
                    <w:t>砂子仓</w:t>
                  </w:r>
                </w:p>
              </w:tc>
              <w:tc>
                <w:tcPr>
                  <w:tcW w:w="2435" w:type="dxa"/>
                  <w:tcBorders>
                    <w:tl2br w:val="nil"/>
                    <w:tr2bl w:val="nil"/>
                  </w:tcBorders>
                  <w:vAlign w:val="center"/>
                </w:tcPr>
                <w:p w14:paraId="3A0B78A9">
                  <w:pPr>
                    <w:pStyle w:val="63"/>
                    <w:rPr>
                      <w:color w:val="auto"/>
                      <w:kern w:val="2"/>
                      <w:szCs w:val="20"/>
                    </w:rPr>
                  </w:pPr>
                  <w:r>
                    <w:rPr>
                      <w:rFonts w:hint="eastAsia"/>
                      <w:bCs/>
                      <w:color w:val="auto"/>
                      <w:szCs w:val="20"/>
                    </w:rPr>
                    <w:t>2.1</w:t>
                  </w:r>
                  <w:r>
                    <w:rPr>
                      <w:bCs/>
                      <w:color w:val="auto"/>
                      <w:szCs w:val="20"/>
                    </w:rPr>
                    <w:t>m³</w:t>
                  </w:r>
                  <w:r>
                    <w:rPr>
                      <w:rFonts w:hint="eastAsia"/>
                      <w:color w:val="auto"/>
                      <w:kern w:val="2"/>
                      <w:szCs w:val="20"/>
                    </w:rPr>
                    <w:t>，配1个计量斗</w:t>
                  </w:r>
                </w:p>
              </w:tc>
              <w:tc>
                <w:tcPr>
                  <w:tcW w:w="973" w:type="dxa"/>
                  <w:tcBorders>
                    <w:tl2br w:val="nil"/>
                    <w:tr2bl w:val="nil"/>
                  </w:tcBorders>
                  <w:vAlign w:val="center"/>
                </w:tcPr>
                <w:p w14:paraId="6026A584">
                  <w:pPr>
                    <w:pStyle w:val="63"/>
                    <w:rPr>
                      <w:color w:val="auto"/>
                      <w:kern w:val="2"/>
                      <w:szCs w:val="20"/>
                    </w:rPr>
                  </w:pPr>
                  <w:r>
                    <w:rPr>
                      <w:bCs/>
                      <w:color w:val="auto"/>
                      <w:szCs w:val="20"/>
                    </w:rPr>
                    <w:t>个</w:t>
                  </w:r>
                </w:p>
              </w:tc>
              <w:tc>
                <w:tcPr>
                  <w:tcW w:w="1212" w:type="dxa"/>
                  <w:tcBorders>
                    <w:tl2br w:val="nil"/>
                    <w:tr2bl w:val="nil"/>
                  </w:tcBorders>
                  <w:vAlign w:val="center"/>
                </w:tcPr>
                <w:p w14:paraId="7E7C2D2F">
                  <w:pPr>
                    <w:pStyle w:val="63"/>
                    <w:rPr>
                      <w:color w:val="auto"/>
                      <w:kern w:val="2"/>
                      <w:szCs w:val="20"/>
                    </w:rPr>
                  </w:pPr>
                </w:p>
              </w:tc>
            </w:tr>
            <w:tr w14:paraId="3D6E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74852153">
                  <w:pPr>
                    <w:pStyle w:val="63"/>
                    <w:rPr>
                      <w:color w:val="auto"/>
                      <w:kern w:val="2"/>
                      <w:szCs w:val="20"/>
                    </w:rPr>
                  </w:pPr>
                </w:p>
              </w:tc>
              <w:tc>
                <w:tcPr>
                  <w:tcW w:w="877" w:type="dxa"/>
                  <w:vMerge w:val="continue"/>
                  <w:tcBorders>
                    <w:tl2br w:val="nil"/>
                    <w:tr2bl w:val="nil"/>
                  </w:tcBorders>
                  <w:vAlign w:val="center"/>
                </w:tcPr>
                <w:p w14:paraId="1C4E88B0">
                  <w:pPr>
                    <w:pStyle w:val="63"/>
                    <w:rPr>
                      <w:color w:val="auto"/>
                      <w:kern w:val="2"/>
                      <w:szCs w:val="20"/>
                    </w:rPr>
                  </w:pPr>
                </w:p>
              </w:tc>
              <w:tc>
                <w:tcPr>
                  <w:tcW w:w="1897" w:type="dxa"/>
                  <w:tcBorders>
                    <w:tl2br w:val="nil"/>
                    <w:tr2bl w:val="nil"/>
                  </w:tcBorders>
                  <w:vAlign w:val="center"/>
                </w:tcPr>
                <w:p w14:paraId="6B2F8098">
                  <w:pPr>
                    <w:pStyle w:val="62"/>
                    <w:rPr>
                      <w:bCs/>
                    </w:rPr>
                  </w:pPr>
                  <w:r>
                    <w:rPr>
                      <w:rFonts w:hint="eastAsia"/>
                    </w:rPr>
                    <w:t>水平皮带机</w:t>
                  </w:r>
                </w:p>
              </w:tc>
              <w:tc>
                <w:tcPr>
                  <w:tcW w:w="2435" w:type="dxa"/>
                  <w:tcBorders>
                    <w:tl2br w:val="nil"/>
                    <w:tr2bl w:val="nil"/>
                  </w:tcBorders>
                  <w:vAlign w:val="center"/>
                </w:tcPr>
                <w:p w14:paraId="1542C6A0">
                  <w:pPr>
                    <w:pStyle w:val="62"/>
                    <w:rPr>
                      <w:bCs/>
                    </w:rPr>
                  </w:pPr>
                  <w:r>
                    <w:rPr>
                      <w:rFonts w:hint="eastAsia"/>
                    </w:rPr>
                    <w:t>宽0.8m，长13m</w:t>
                  </w:r>
                </w:p>
              </w:tc>
              <w:tc>
                <w:tcPr>
                  <w:tcW w:w="973" w:type="dxa"/>
                  <w:tcBorders>
                    <w:tl2br w:val="nil"/>
                    <w:tr2bl w:val="nil"/>
                  </w:tcBorders>
                  <w:vAlign w:val="center"/>
                </w:tcPr>
                <w:p w14:paraId="27353C58">
                  <w:pPr>
                    <w:pStyle w:val="62"/>
                  </w:pPr>
                  <w:r>
                    <w:rPr>
                      <w:rFonts w:hint="eastAsia"/>
                    </w:rPr>
                    <w:t>套</w:t>
                  </w:r>
                </w:p>
              </w:tc>
              <w:tc>
                <w:tcPr>
                  <w:tcW w:w="1212" w:type="dxa"/>
                  <w:tcBorders>
                    <w:tl2br w:val="nil"/>
                    <w:tr2bl w:val="nil"/>
                  </w:tcBorders>
                  <w:vAlign w:val="center"/>
                </w:tcPr>
                <w:p w14:paraId="18876205">
                  <w:pPr>
                    <w:pStyle w:val="63"/>
                    <w:rPr>
                      <w:bCs/>
                      <w:color w:val="auto"/>
                      <w:szCs w:val="20"/>
                    </w:rPr>
                  </w:pPr>
                  <w:r>
                    <w:rPr>
                      <w:rFonts w:hint="eastAsia"/>
                      <w:bCs/>
                      <w:color w:val="auto"/>
                      <w:szCs w:val="20"/>
                    </w:rPr>
                    <w:t>1</w:t>
                  </w:r>
                </w:p>
              </w:tc>
            </w:tr>
            <w:tr w14:paraId="19EF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771" w:type="dxa"/>
                  <w:vMerge w:val="continue"/>
                  <w:tcBorders>
                    <w:tl2br w:val="nil"/>
                    <w:tr2bl w:val="nil"/>
                  </w:tcBorders>
                  <w:vAlign w:val="center"/>
                </w:tcPr>
                <w:p w14:paraId="33F48DC8">
                  <w:pPr>
                    <w:pStyle w:val="63"/>
                    <w:rPr>
                      <w:color w:val="auto"/>
                      <w:kern w:val="2"/>
                      <w:szCs w:val="20"/>
                    </w:rPr>
                  </w:pPr>
                </w:p>
              </w:tc>
              <w:tc>
                <w:tcPr>
                  <w:tcW w:w="877" w:type="dxa"/>
                  <w:vMerge w:val="continue"/>
                  <w:tcBorders>
                    <w:tl2br w:val="nil"/>
                    <w:tr2bl w:val="nil"/>
                  </w:tcBorders>
                  <w:vAlign w:val="center"/>
                </w:tcPr>
                <w:p w14:paraId="15A624F9">
                  <w:pPr>
                    <w:pStyle w:val="63"/>
                    <w:rPr>
                      <w:color w:val="auto"/>
                      <w:kern w:val="2"/>
                      <w:szCs w:val="20"/>
                    </w:rPr>
                  </w:pPr>
                </w:p>
              </w:tc>
              <w:tc>
                <w:tcPr>
                  <w:tcW w:w="1897" w:type="dxa"/>
                  <w:tcBorders>
                    <w:tl2br w:val="nil"/>
                    <w:tr2bl w:val="nil"/>
                  </w:tcBorders>
                  <w:vAlign w:val="center"/>
                </w:tcPr>
                <w:p w14:paraId="202EAECE">
                  <w:pPr>
                    <w:pStyle w:val="63"/>
                    <w:rPr>
                      <w:color w:val="auto"/>
                      <w:szCs w:val="20"/>
                    </w:rPr>
                  </w:pPr>
                  <w:r>
                    <w:rPr>
                      <w:rFonts w:hint="eastAsia"/>
                      <w:bCs/>
                      <w:color w:val="auto"/>
                      <w:szCs w:val="20"/>
                    </w:rPr>
                    <w:t>分料器皮带</w:t>
                  </w:r>
                </w:p>
              </w:tc>
              <w:tc>
                <w:tcPr>
                  <w:tcW w:w="2435" w:type="dxa"/>
                  <w:tcBorders>
                    <w:tl2br w:val="nil"/>
                    <w:tr2bl w:val="nil"/>
                  </w:tcBorders>
                  <w:vAlign w:val="center"/>
                </w:tcPr>
                <w:p w14:paraId="72119464">
                  <w:pPr>
                    <w:pStyle w:val="63"/>
                    <w:rPr>
                      <w:color w:val="auto"/>
                      <w:kern w:val="2"/>
                      <w:szCs w:val="20"/>
                    </w:rPr>
                  </w:pPr>
                  <w:r>
                    <w:rPr>
                      <w:rFonts w:hint="eastAsia"/>
                      <w:color w:val="auto"/>
                      <w:szCs w:val="20"/>
                    </w:rPr>
                    <w:t>宽0.8m，长5m</w:t>
                  </w:r>
                </w:p>
              </w:tc>
              <w:tc>
                <w:tcPr>
                  <w:tcW w:w="973" w:type="dxa"/>
                  <w:tcBorders>
                    <w:tl2br w:val="nil"/>
                    <w:tr2bl w:val="nil"/>
                  </w:tcBorders>
                  <w:vAlign w:val="center"/>
                </w:tcPr>
                <w:p w14:paraId="3E915A04">
                  <w:pPr>
                    <w:pStyle w:val="63"/>
                    <w:rPr>
                      <w:color w:val="auto"/>
                      <w:kern w:val="2"/>
                      <w:szCs w:val="20"/>
                    </w:rPr>
                  </w:pPr>
                  <w:r>
                    <w:rPr>
                      <w:rFonts w:hint="eastAsia"/>
                      <w:color w:val="auto"/>
                      <w:szCs w:val="20"/>
                    </w:rPr>
                    <w:t>套</w:t>
                  </w:r>
                </w:p>
              </w:tc>
              <w:tc>
                <w:tcPr>
                  <w:tcW w:w="1212" w:type="dxa"/>
                  <w:tcBorders>
                    <w:tl2br w:val="nil"/>
                    <w:tr2bl w:val="nil"/>
                  </w:tcBorders>
                  <w:vAlign w:val="center"/>
                </w:tcPr>
                <w:p w14:paraId="73AF57C6">
                  <w:pPr>
                    <w:pStyle w:val="63"/>
                    <w:rPr>
                      <w:color w:val="auto"/>
                      <w:kern w:val="2"/>
                      <w:szCs w:val="20"/>
                    </w:rPr>
                  </w:pPr>
                  <w:r>
                    <w:rPr>
                      <w:bCs/>
                      <w:color w:val="auto"/>
                      <w:szCs w:val="20"/>
                    </w:rPr>
                    <w:t>1</w:t>
                  </w:r>
                </w:p>
              </w:tc>
            </w:tr>
            <w:tr w14:paraId="2C68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71" w:type="dxa"/>
                  <w:vMerge w:val="restart"/>
                  <w:tcBorders>
                    <w:tl2br w:val="nil"/>
                    <w:tr2bl w:val="nil"/>
                  </w:tcBorders>
                  <w:vAlign w:val="center"/>
                </w:tcPr>
                <w:p w14:paraId="3ECE1745">
                  <w:pPr>
                    <w:pStyle w:val="63"/>
                    <w:rPr>
                      <w:bCs/>
                      <w:color w:val="auto"/>
                      <w:szCs w:val="20"/>
                    </w:rPr>
                  </w:pPr>
                  <w:r>
                    <w:rPr>
                      <w:rFonts w:hint="eastAsia"/>
                      <w:bCs/>
                      <w:color w:val="auto"/>
                      <w:szCs w:val="20"/>
                    </w:rPr>
                    <w:t>3</w:t>
                  </w:r>
                </w:p>
              </w:tc>
              <w:tc>
                <w:tcPr>
                  <w:tcW w:w="877" w:type="dxa"/>
                  <w:vMerge w:val="restart"/>
                  <w:tcBorders>
                    <w:tl2br w:val="nil"/>
                    <w:tr2bl w:val="nil"/>
                  </w:tcBorders>
                  <w:vAlign w:val="center"/>
                </w:tcPr>
                <w:p w14:paraId="3E246423">
                  <w:pPr>
                    <w:pStyle w:val="63"/>
                    <w:rPr>
                      <w:bCs/>
                      <w:color w:val="auto"/>
                      <w:szCs w:val="20"/>
                    </w:rPr>
                  </w:pPr>
                  <w:r>
                    <w:rPr>
                      <w:rFonts w:hint="eastAsia"/>
                      <w:bCs/>
                      <w:color w:val="auto"/>
                      <w:szCs w:val="20"/>
                    </w:rPr>
                    <w:t>输送系统及辅助系统</w:t>
                  </w:r>
                </w:p>
              </w:tc>
              <w:tc>
                <w:tcPr>
                  <w:tcW w:w="1897" w:type="dxa"/>
                  <w:tcBorders>
                    <w:tl2br w:val="nil"/>
                    <w:tr2bl w:val="nil"/>
                  </w:tcBorders>
                  <w:vAlign w:val="center"/>
                </w:tcPr>
                <w:p w14:paraId="30D97FEA">
                  <w:pPr>
                    <w:pStyle w:val="63"/>
                    <w:rPr>
                      <w:bCs/>
                      <w:color w:val="auto"/>
                      <w:szCs w:val="20"/>
                    </w:rPr>
                  </w:pPr>
                  <w:r>
                    <w:rPr>
                      <w:rFonts w:hint="eastAsia"/>
                      <w:color w:val="auto"/>
                      <w:szCs w:val="20"/>
                    </w:rPr>
                    <w:t>提升料斗</w:t>
                  </w:r>
                </w:p>
              </w:tc>
              <w:tc>
                <w:tcPr>
                  <w:tcW w:w="2435" w:type="dxa"/>
                  <w:tcBorders>
                    <w:tl2br w:val="nil"/>
                    <w:tr2bl w:val="nil"/>
                  </w:tcBorders>
                  <w:vAlign w:val="center"/>
                </w:tcPr>
                <w:p w14:paraId="7E60E763">
                  <w:pPr>
                    <w:pStyle w:val="63"/>
                    <w:rPr>
                      <w:bCs/>
                      <w:color w:val="auto"/>
                      <w:szCs w:val="20"/>
                    </w:rPr>
                  </w:pPr>
                  <w:r>
                    <w:rPr>
                      <w:rFonts w:hint="eastAsia"/>
                      <w:bCs/>
                      <w:color w:val="auto"/>
                      <w:szCs w:val="20"/>
                    </w:rPr>
                    <w:t>2.4</w:t>
                  </w:r>
                  <w:r>
                    <w:rPr>
                      <w:bCs/>
                      <w:color w:val="auto"/>
                      <w:szCs w:val="20"/>
                    </w:rPr>
                    <w:t>m³</w:t>
                  </w:r>
                </w:p>
              </w:tc>
              <w:tc>
                <w:tcPr>
                  <w:tcW w:w="973" w:type="dxa"/>
                  <w:tcBorders>
                    <w:tl2br w:val="nil"/>
                    <w:tr2bl w:val="nil"/>
                  </w:tcBorders>
                  <w:vAlign w:val="center"/>
                </w:tcPr>
                <w:p w14:paraId="331A4B2C">
                  <w:pPr>
                    <w:pStyle w:val="63"/>
                    <w:rPr>
                      <w:bCs/>
                      <w:color w:val="auto"/>
                      <w:szCs w:val="20"/>
                    </w:rPr>
                  </w:pPr>
                  <w:r>
                    <w:rPr>
                      <w:rFonts w:hint="eastAsia"/>
                      <w:color w:val="auto"/>
                      <w:kern w:val="2"/>
                      <w:szCs w:val="20"/>
                    </w:rPr>
                    <w:t>个</w:t>
                  </w:r>
                </w:p>
              </w:tc>
              <w:tc>
                <w:tcPr>
                  <w:tcW w:w="1212" w:type="dxa"/>
                  <w:tcBorders>
                    <w:tl2br w:val="nil"/>
                    <w:tr2bl w:val="nil"/>
                  </w:tcBorders>
                  <w:vAlign w:val="center"/>
                </w:tcPr>
                <w:p w14:paraId="79E245AB">
                  <w:pPr>
                    <w:pStyle w:val="63"/>
                    <w:rPr>
                      <w:bCs/>
                      <w:color w:val="auto"/>
                      <w:szCs w:val="20"/>
                    </w:rPr>
                  </w:pPr>
                  <w:r>
                    <w:rPr>
                      <w:rFonts w:hint="eastAsia"/>
                      <w:color w:val="auto"/>
                      <w:kern w:val="2"/>
                      <w:szCs w:val="20"/>
                    </w:rPr>
                    <w:t>2</w:t>
                  </w:r>
                </w:p>
              </w:tc>
            </w:tr>
            <w:tr w14:paraId="038E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71" w:type="dxa"/>
                  <w:vMerge w:val="continue"/>
                  <w:tcBorders>
                    <w:tl2br w:val="nil"/>
                    <w:tr2bl w:val="nil"/>
                  </w:tcBorders>
                  <w:vAlign w:val="center"/>
                </w:tcPr>
                <w:p w14:paraId="21BBBF26">
                  <w:pPr>
                    <w:pStyle w:val="63"/>
                    <w:rPr>
                      <w:bCs/>
                      <w:color w:val="auto"/>
                      <w:szCs w:val="20"/>
                    </w:rPr>
                  </w:pPr>
                </w:p>
              </w:tc>
              <w:tc>
                <w:tcPr>
                  <w:tcW w:w="877" w:type="dxa"/>
                  <w:vMerge w:val="continue"/>
                  <w:tcBorders>
                    <w:tl2br w:val="nil"/>
                    <w:tr2bl w:val="nil"/>
                  </w:tcBorders>
                  <w:vAlign w:val="center"/>
                </w:tcPr>
                <w:p w14:paraId="45644A6C">
                  <w:pPr>
                    <w:pStyle w:val="63"/>
                    <w:rPr>
                      <w:bCs/>
                      <w:color w:val="auto"/>
                      <w:szCs w:val="20"/>
                    </w:rPr>
                  </w:pPr>
                </w:p>
              </w:tc>
              <w:tc>
                <w:tcPr>
                  <w:tcW w:w="1897" w:type="dxa"/>
                  <w:tcBorders>
                    <w:tl2br w:val="nil"/>
                    <w:tr2bl w:val="nil"/>
                  </w:tcBorders>
                  <w:vAlign w:val="center"/>
                </w:tcPr>
                <w:p w14:paraId="0583AB5A">
                  <w:pPr>
                    <w:pStyle w:val="63"/>
                    <w:rPr>
                      <w:color w:val="auto"/>
                      <w:szCs w:val="20"/>
                    </w:rPr>
                  </w:pPr>
                  <w:r>
                    <w:rPr>
                      <w:rFonts w:hint="eastAsia"/>
                      <w:color w:val="auto"/>
                      <w:szCs w:val="20"/>
                    </w:rPr>
                    <w:t>接料斗</w:t>
                  </w:r>
                </w:p>
              </w:tc>
              <w:tc>
                <w:tcPr>
                  <w:tcW w:w="2435" w:type="dxa"/>
                  <w:tcBorders>
                    <w:tl2br w:val="nil"/>
                    <w:tr2bl w:val="nil"/>
                  </w:tcBorders>
                  <w:vAlign w:val="center"/>
                </w:tcPr>
                <w:p w14:paraId="1CBD4FC2">
                  <w:pPr>
                    <w:pStyle w:val="63"/>
                    <w:rPr>
                      <w:bCs/>
                      <w:color w:val="auto"/>
                      <w:szCs w:val="20"/>
                    </w:rPr>
                  </w:pPr>
                  <w:r>
                    <w:rPr>
                      <w:rFonts w:hint="eastAsia"/>
                      <w:bCs/>
                      <w:color w:val="auto"/>
                      <w:szCs w:val="20"/>
                    </w:rPr>
                    <w:t>2.4</w:t>
                  </w:r>
                  <w:r>
                    <w:rPr>
                      <w:bCs/>
                      <w:color w:val="auto"/>
                      <w:szCs w:val="20"/>
                    </w:rPr>
                    <w:t>m³</w:t>
                  </w:r>
                </w:p>
              </w:tc>
              <w:tc>
                <w:tcPr>
                  <w:tcW w:w="973" w:type="dxa"/>
                  <w:tcBorders>
                    <w:tl2br w:val="nil"/>
                    <w:tr2bl w:val="nil"/>
                  </w:tcBorders>
                  <w:vAlign w:val="center"/>
                </w:tcPr>
                <w:p w14:paraId="21F199EB">
                  <w:pPr>
                    <w:pStyle w:val="63"/>
                    <w:rPr>
                      <w:color w:val="auto"/>
                      <w:kern w:val="2"/>
                      <w:szCs w:val="20"/>
                    </w:rPr>
                  </w:pPr>
                  <w:r>
                    <w:rPr>
                      <w:rFonts w:hint="eastAsia"/>
                      <w:color w:val="auto"/>
                      <w:kern w:val="2"/>
                      <w:szCs w:val="20"/>
                    </w:rPr>
                    <w:t>个</w:t>
                  </w:r>
                </w:p>
              </w:tc>
              <w:tc>
                <w:tcPr>
                  <w:tcW w:w="1212" w:type="dxa"/>
                  <w:tcBorders>
                    <w:tl2br w:val="nil"/>
                    <w:tr2bl w:val="nil"/>
                  </w:tcBorders>
                  <w:vAlign w:val="center"/>
                </w:tcPr>
                <w:p w14:paraId="6A2112B9">
                  <w:pPr>
                    <w:pStyle w:val="63"/>
                    <w:rPr>
                      <w:color w:val="auto"/>
                      <w:kern w:val="2"/>
                      <w:szCs w:val="20"/>
                    </w:rPr>
                  </w:pPr>
                  <w:r>
                    <w:rPr>
                      <w:rFonts w:hint="eastAsia"/>
                      <w:color w:val="auto"/>
                      <w:kern w:val="2"/>
                      <w:szCs w:val="20"/>
                    </w:rPr>
                    <w:t>2</w:t>
                  </w:r>
                </w:p>
              </w:tc>
            </w:tr>
            <w:tr w14:paraId="5448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31A47FA3">
                  <w:pPr>
                    <w:pStyle w:val="63"/>
                    <w:rPr>
                      <w:bCs/>
                      <w:color w:val="auto"/>
                      <w:szCs w:val="20"/>
                    </w:rPr>
                  </w:pPr>
                </w:p>
              </w:tc>
              <w:tc>
                <w:tcPr>
                  <w:tcW w:w="877" w:type="dxa"/>
                  <w:vMerge w:val="continue"/>
                  <w:tcBorders>
                    <w:tl2br w:val="nil"/>
                    <w:tr2bl w:val="nil"/>
                  </w:tcBorders>
                  <w:vAlign w:val="center"/>
                </w:tcPr>
                <w:p w14:paraId="0557025F">
                  <w:pPr>
                    <w:pStyle w:val="63"/>
                    <w:rPr>
                      <w:bCs/>
                      <w:color w:val="auto"/>
                      <w:szCs w:val="20"/>
                    </w:rPr>
                  </w:pPr>
                </w:p>
              </w:tc>
              <w:tc>
                <w:tcPr>
                  <w:tcW w:w="1897" w:type="dxa"/>
                  <w:tcBorders>
                    <w:tl2br w:val="nil"/>
                    <w:tr2bl w:val="nil"/>
                  </w:tcBorders>
                  <w:vAlign w:val="center"/>
                </w:tcPr>
                <w:p w14:paraId="06160774">
                  <w:pPr>
                    <w:pStyle w:val="63"/>
                    <w:rPr>
                      <w:bCs/>
                      <w:color w:val="auto"/>
                      <w:szCs w:val="20"/>
                    </w:rPr>
                  </w:pPr>
                  <w:r>
                    <w:rPr>
                      <w:rFonts w:hint="eastAsia"/>
                      <w:color w:val="auto"/>
                      <w:szCs w:val="20"/>
                    </w:rPr>
                    <w:t>提升料斗轨道</w:t>
                  </w:r>
                </w:p>
              </w:tc>
              <w:tc>
                <w:tcPr>
                  <w:tcW w:w="2435" w:type="dxa"/>
                  <w:tcBorders>
                    <w:tl2br w:val="nil"/>
                    <w:tr2bl w:val="nil"/>
                  </w:tcBorders>
                  <w:vAlign w:val="center"/>
                </w:tcPr>
                <w:p w14:paraId="358CFC9E">
                  <w:pPr>
                    <w:pStyle w:val="63"/>
                    <w:rPr>
                      <w:bCs/>
                      <w:color w:val="auto"/>
                      <w:szCs w:val="20"/>
                    </w:rPr>
                  </w:pPr>
                  <w:r>
                    <w:rPr>
                      <w:rFonts w:hint="eastAsia"/>
                      <w:color w:val="auto"/>
                      <w:szCs w:val="20"/>
                    </w:rPr>
                    <w:t>/</w:t>
                  </w:r>
                </w:p>
              </w:tc>
              <w:tc>
                <w:tcPr>
                  <w:tcW w:w="973" w:type="dxa"/>
                  <w:tcBorders>
                    <w:tl2br w:val="nil"/>
                    <w:tr2bl w:val="nil"/>
                  </w:tcBorders>
                  <w:vAlign w:val="center"/>
                </w:tcPr>
                <w:p w14:paraId="0CE63D9E">
                  <w:pPr>
                    <w:pStyle w:val="63"/>
                    <w:rPr>
                      <w:bCs/>
                      <w:color w:val="auto"/>
                      <w:szCs w:val="20"/>
                    </w:rPr>
                  </w:pPr>
                  <w:r>
                    <w:rPr>
                      <w:rFonts w:hint="eastAsia"/>
                      <w:color w:val="auto"/>
                      <w:kern w:val="2"/>
                      <w:szCs w:val="20"/>
                    </w:rPr>
                    <w:t>套</w:t>
                  </w:r>
                </w:p>
              </w:tc>
              <w:tc>
                <w:tcPr>
                  <w:tcW w:w="1212" w:type="dxa"/>
                  <w:tcBorders>
                    <w:tl2br w:val="nil"/>
                    <w:tr2bl w:val="nil"/>
                  </w:tcBorders>
                  <w:vAlign w:val="center"/>
                </w:tcPr>
                <w:p w14:paraId="45BDED5F">
                  <w:pPr>
                    <w:pStyle w:val="63"/>
                    <w:rPr>
                      <w:bCs/>
                      <w:color w:val="auto"/>
                      <w:szCs w:val="20"/>
                    </w:rPr>
                  </w:pPr>
                  <w:r>
                    <w:rPr>
                      <w:rFonts w:hint="eastAsia"/>
                      <w:color w:val="auto"/>
                      <w:kern w:val="2"/>
                      <w:szCs w:val="20"/>
                    </w:rPr>
                    <w:t>2</w:t>
                  </w:r>
                </w:p>
              </w:tc>
            </w:tr>
            <w:tr w14:paraId="759D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71" w:type="dxa"/>
                  <w:vMerge w:val="continue"/>
                  <w:tcBorders>
                    <w:tl2br w:val="nil"/>
                    <w:tr2bl w:val="nil"/>
                  </w:tcBorders>
                  <w:vAlign w:val="center"/>
                </w:tcPr>
                <w:p w14:paraId="4713D0C1">
                  <w:pPr>
                    <w:pStyle w:val="63"/>
                    <w:rPr>
                      <w:bCs/>
                      <w:color w:val="auto"/>
                      <w:szCs w:val="20"/>
                    </w:rPr>
                  </w:pPr>
                </w:p>
              </w:tc>
              <w:tc>
                <w:tcPr>
                  <w:tcW w:w="877" w:type="dxa"/>
                  <w:vMerge w:val="continue"/>
                  <w:tcBorders>
                    <w:tl2br w:val="nil"/>
                    <w:tr2bl w:val="nil"/>
                  </w:tcBorders>
                  <w:vAlign w:val="center"/>
                </w:tcPr>
                <w:p w14:paraId="7C5DF167">
                  <w:pPr>
                    <w:pStyle w:val="63"/>
                    <w:rPr>
                      <w:bCs/>
                      <w:color w:val="auto"/>
                      <w:szCs w:val="20"/>
                    </w:rPr>
                  </w:pPr>
                </w:p>
              </w:tc>
              <w:tc>
                <w:tcPr>
                  <w:tcW w:w="1897" w:type="dxa"/>
                  <w:tcBorders>
                    <w:tl2br w:val="nil"/>
                    <w:tr2bl w:val="nil"/>
                  </w:tcBorders>
                  <w:vAlign w:val="center"/>
                </w:tcPr>
                <w:p w14:paraId="7A55D9CF">
                  <w:pPr>
                    <w:pStyle w:val="63"/>
                    <w:rPr>
                      <w:bCs/>
                      <w:color w:val="auto"/>
                      <w:szCs w:val="20"/>
                    </w:rPr>
                  </w:pPr>
                  <w:r>
                    <w:rPr>
                      <w:rFonts w:hint="eastAsia"/>
                      <w:bCs/>
                      <w:color w:val="auto"/>
                      <w:szCs w:val="20"/>
                    </w:rPr>
                    <w:t>螺旋输送机</w:t>
                  </w:r>
                </w:p>
              </w:tc>
              <w:tc>
                <w:tcPr>
                  <w:tcW w:w="2435" w:type="dxa"/>
                  <w:tcBorders>
                    <w:tl2br w:val="nil"/>
                    <w:tr2bl w:val="nil"/>
                  </w:tcBorders>
                  <w:vAlign w:val="center"/>
                </w:tcPr>
                <w:p w14:paraId="4E6BA2C9">
                  <w:pPr>
                    <w:pStyle w:val="63"/>
                    <w:rPr>
                      <w:bCs/>
                      <w:color w:val="auto"/>
                      <w:szCs w:val="20"/>
                    </w:rPr>
                  </w:pPr>
                  <w:r>
                    <w:rPr>
                      <w:rFonts w:hint="eastAsia"/>
                      <w:bCs/>
                      <w:color w:val="auto"/>
                      <w:szCs w:val="20"/>
                    </w:rPr>
                    <w:t>全封闭水泥输送管道</w:t>
                  </w:r>
                  <w:r>
                    <w:rPr>
                      <w:rFonts w:hint="eastAsia"/>
                      <w:color w:val="auto"/>
                      <w:szCs w:val="20"/>
                    </w:rPr>
                    <w:t>，长13m</w:t>
                  </w:r>
                </w:p>
              </w:tc>
              <w:tc>
                <w:tcPr>
                  <w:tcW w:w="973" w:type="dxa"/>
                  <w:tcBorders>
                    <w:tl2br w:val="nil"/>
                    <w:tr2bl w:val="nil"/>
                  </w:tcBorders>
                  <w:vAlign w:val="center"/>
                </w:tcPr>
                <w:p w14:paraId="1BE35551">
                  <w:pPr>
                    <w:pStyle w:val="63"/>
                    <w:rPr>
                      <w:bCs/>
                      <w:color w:val="auto"/>
                      <w:szCs w:val="20"/>
                    </w:rPr>
                  </w:pPr>
                  <w:r>
                    <w:rPr>
                      <w:rFonts w:hint="eastAsia"/>
                      <w:bCs/>
                      <w:color w:val="auto"/>
                      <w:szCs w:val="20"/>
                    </w:rPr>
                    <w:t>套</w:t>
                  </w:r>
                </w:p>
              </w:tc>
              <w:tc>
                <w:tcPr>
                  <w:tcW w:w="1212" w:type="dxa"/>
                  <w:tcBorders>
                    <w:tl2br w:val="nil"/>
                    <w:tr2bl w:val="nil"/>
                  </w:tcBorders>
                  <w:vAlign w:val="center"/>
                </w:tcPr>
                <w:p w14:paraId="0E565E3B">
                  <w:pPr>
                    <w:pStyle w:val="63"/>
                    <w:rPr>
                      <w:bCs/>
                      <w:color w:val="auto"/>
                      <w:szCs w:val="20"/>
                    </w:rPr>
                  </w:pPr>
                  <w:r>
                    <w:rPr>
                      <w:rFonts w:hint="eastAsia"/>
                      <w:bCs/>
                      <w:color w:val="auto"/>
                      <w:szCs w:val="20"/>
                    </w:rPr>
                    <w:t>2</w:t>
                  </w:r>
                </w:p>
              </w:tc>
            </w:tr>
            <w:tr w14:paraId="5E3E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71" w:type="dxa"/>
                  <w:vMerge w:val="continue"/>
                  <w:tcBorders>
                    <w:tl2br w:val="nil"/>
                    <w:tr2bl w:val="nil"/>
                  </w:tcBorders>
                  <w:vAlign w:val="center"/>
                </w:tcPr>
                <w:p w14:paraId="7FB54B17">
                  <w:pPr>
                    <w:pStyle w:val="63"/>
                    <w:rPr>
                      <w:bCs/>
                      <w:color w:val="auto"/>
                      <w:szCs w:val="20"/>
                    </w:rPr>
                  </w:pPr>
                </w:p>
              </w:tc>
              <w:tc>
                <w:tcPr>
                  <w:tcW w:w="877" w:type="dxa"/>
                  <w:vMerge w:val="continue"/>
                  <w:tcBorders>
                    <w:tl2br w:val="nil"/>
                    <w:tr2bl w:val="nil"/>
                  </w:tcBorders>
                  <w:vAlign w:val="center"/>
                </w:tcPr>
                <w:p w14:paraId="54C1AC1D">
                  <w:pPr>
                    <w:pStyle w:val="62"/>
                  </w:pPr>
                </w:p>
              </w:tc>
              <w:tc>
                <w:tcPr>
                  <w:tcW w:w="1897" w:type="dxa"/>
                  <w:tcBorders>
                    <w:tl2br w:val="nil"/>
                    <w:tr2bl w:val="nil"/>
                  </w:tcBorders>
                  <w:vAlign w:val="center"/>
                </w:tcPr>
                <w:p w14:paraId="0286F0D9">
                  <w:pPr>
                    <w:pStyle w:val="62"/>
                    <w:rPr>
                      <w:bCs/>
                    </w:rPr>
                  </w:pPr>
                  <w:r>
                    <w:t>空压机</w:t>
                  </w:r>
                </w:p>
              </w:tc>
              <w:tc>
                <w:tcPr>
                  <w:tcW w:w="2435" w:type="dxa"/>
                  <w:tcBorders>
                    <w:tl2br w:val="nil"/>
                    <w:tr2bl w:val="nil"/>
                  </w:tcBorders>
                  <w:vAlign w:val="center"/>
                </w:tcPr>
                <w:p w14:paraId="2D7914CE">
                  <w:pPr>
                    <w:pStyle w:val="62"/>
                    <w:rPr>
                      <w:bCs/>
                    </w:rPr>
                  </w:pPr>
                  <w:r>
                    <w:rPr>
                      <w:rFonts w:hint="eastAsia"/>
                    </w:rPr>
                    <w:t>6m</w:t>
                  </w:r>
                  <w:r>
                    <w:rPr>
                      <w:rFonts w:hint="eastAsia"/>
                      <w:vertAlign w:val="superscript"/>
                    </w:rPr>
                    <w:t>3</w:t>
                  </w:r>
                  <w:r>
                    <w:rPr>
                      <w:rFonts w:hint="eastAsia"/>
                    </w:rPr>
                    <w:t>/min</w:t>
                  </w:r>
                </w:p>
              </w:tc>
              <w:tc>
                <w:tcPr>
                  <w:tcW w:w="973" w:type="dxa"/>
                  <w:tcBorders>
                    <w:tl2br w:val="nil"/>
                    <w:tr2bl w:val="nil"/>
                  </w:tcBorders>
                  <w:vAlign w:val="center"/>
                </w:tcPr>
                <w:p w14:paraId="5DFF57D7">
                  <w:pPr>
                    <w:pStyle w:val="62"/>
                  </w:pPr>
                  <w:r>
                    <w:rPr>
                      <w:rFonts w:hint="eastAsia"/>
                    </w:rPr>
                    <w:t>台</w:t>
                  </w:r>
                </w:p>
              </w:tc>
              <w:tc>
                <w:tcPr>
                  <w:tcW w:w="1212" w:type="dxa"/>
                  <w:tcBorders>
                    <w:tl2br w:val="nil"/>
                    <w:tr2bl w:val="nil"/>
                  </w:tcBorders>
                  <w:vAlign w:val="center"/>
                </w:tcPr>
                <w:p w14:paraId="0B768B27">
                  <w:pPr>
                    <w:pStyle w:val="62"/>
                  </w:pPr>
                  <w:r>
                    <w:rPr>
                      <w:rFonts w:hint="eastAsia"/>
                    </w:rPr>
                    <w:t>1</w:t>
                  </w:r>
                </w:p>
              </w:tc>
            </w:tr>
            <w:tr w14:paraId="6960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71" w:type="dxa"/>
                  <w:vMerge w:val="continue"/>
                  <w:tcBorders>
                    <w:tl2br w:val="nil"/>
                    <w:tr2bl w:val="nil"/>
                  </w:tcBorders>
                  <w:vAlign w:val="center"/>
                </w:tcPr>
                <w:p w14:paraId="45366B13">
                  <w:pPr>
                    <w:pStyle w:val="63"/>
                    <w:rPr>
                      <w:bCs/>
                      <w:color w:val="auto"/>
                      <w:szCs w:val="20"/>
                    </w:rPr>
                  </w:pPr>
                </w:p>
              </w:tc>
              <w:tc>
                <w:tcPr>
                  <w:tcW w:w="877" w:type="dxa"/>
                  <w:vMerge w:val="continue"/>
                  <w:tcBorders>
                    <w:tl2br w:val="nil"/>
                    <w:tr2bl w:val="nil"/>
                  </w:tcBorders>
                  <w:vAlign w:val="center"/>
                </w:tcPr>
                <w:p w14:paraId="60245597">
                  <w:pPr>
                    <w:pStyle w:val="63"/>
                    <w:rPr>
                      <w:bCs/>
                      <w:color w:val="auto"/>
                      <w:szCs w:val="20"/>
                    </w:rPr>
                  </w:pPr>
                </w:p>
              </w:tc>
              <w:tc>
                <w:tcPr>
                  <w:tcW w:w="1897" w:type="dxa"/>
                  <w:tcBorders>
                    <w:tl2br w:val="nil"/>
                    <w:tr2bl w:val="nil"/>
                  </w:tcBorders>
                  <w:vAlign w:val="center"/>
                </w:tcPr>
                <w:p w14:paraId="75688BF8">
                  <w:pPr>
                    <w:pStyle w:val="63"/>
                    <w:rPr>
                      <w:bCs/>
                      <w:color w:val="auto"/>
                      <w:szCs w:val="20"/>
                    </w:rPr>
                  </w:pPr>
                  <w:r>
                    <w:rPr>
                      <w:rFonts w:hint="eastAsia"/>
                      <w:bCs/>
                      <w:color w:val="auto"/>
                      <w:szCs w:val="20"/>
                    </w:rPr>
                    <w:t>储气罐</w:t>
                  </w:r>
                </w:p>
              </w:tc>
              <w:tc>
                <w:tcPr>
                  <w:tcW w:w="2435" w:type="dxa"/>
                  <w:tcBorders>
                    <w:tl2br w:val="nil"/>
                    <w:tr2bl w:val="nil"/>
                  </w:tcBorders>
                  <w:vAlign w:val="center"/>
                </w:tcPr>
                <w:p w14:paraId="7ABAA5BA">
                  <w:pPr>
                    <w:pStyle w:val="63"/>
                    <w:rPr>
                      <w:bCs/>
                      <w:color w:val="auto"/>
                      <w:szCs w:val="20"/>
                    </w:rPr>
                  </w:pPr>
                </w:p>
              </w:tc>
              <w:tc>
                <w:tcPr>
                  <w:tcW w:w="973" w:type="dxa"/>
                  <w:tcBorders>
                    <w:tl2br w:val="nil"/>
                    <w:tr2bl w:val="nil"/>
                  </w:tcBorders>
                  <w:vAlign w:val="center"/>
                </w:tcPr>
                <w:p w14:paraId="525BEC21">
                  <w:pPr>
                    <w:pStyle w:val="63"/>
                    <w:rPr>
                      <w:bCs/>
                      <w:color w:val="auto"/>
                      <w:szCs w:val="20"/>
                    </w:rPr>
                  </w:pPr>
                  <w:r>
                    <w:rPr>
                      <w:rFonts w:hint="eastAsia"/>
                      <w:bCs/>
                      <w:color w:val="auto"/>
                      <w:szCs w:val="20"/>
                    </w:rPr>
                    <w:t>台</w:t>
                  </w:r>
                </w:p>
              </w:tc>
              <w:tc>
                <w:tcPr>
                  <w:tcW w:w="1212" w:type="dxa"/>
                  <w:tcBorders>
                    <w:tl2br w:val="nil"/>
                    <w:tr2bl w:val="nil"/>
                  </w:tcBorders>
                  <w:vAlign w:val="center"/>
                </w:tcPr>
                <w:p w14:paraId="619141C8">
                  <w:pPr>
                    <w:pStyle w:val="63"/>
                    <w:rPr>
                      <w:bCs/>
                      <w:color w:val="auto"/>
                      <w:szCs w:val="20"/>
                    </w:rPr>
                  </w:pPr>
                  <w:r>
                    <w:rPr>
                      <w:rFonts w:hint="eastAsia"/>
                      <w:bCs/>
                      <w:color w:val="auto"/>
                      <w:szCs w:val="20"/>
                    </w:rPr>
                    <w:t>1</w:t>
                  </w:r>
                </w:p>
              </w:tc>
            </w:tr>
            <w:tr w14:paraId="73AC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771" w:type="dxa"/>
                  <w:vMerge w:val="continue"/>
                  <w:tcBorders>
                    <w:tl2br w:val="nil"/>
                    <w:tr2bl w:val="nil"/>
                  </w:tcBorders>
                  <w:vAlign w:val="center"/>
                </w:tcPr>
                <w:p w14:paraId="489FE4C5">
                  <w:pPr>
                    <w:pStyle w:val="63"/>
                    <w:rPr>
                      <w:bCs/>
                      <w:color w:val="auto"/>
                      <w:szCs w:val="20"/>
                    </w:rPr>
                  </w:pPr>
                </w:p>
              </w:tc>
              <w:tc>
                <w:tcPr>
                  <w:tcW w:w="877" w:type="dxa"/>
                  <w:vMerge w:val="continue"/>
                  <w:tcBorders>
                    <w:tl2br w:val="nil"/>
                    <w:tr2bl w:val="nil"/>
                  </w:tcBorders>
                  <w:vAlign w:val="center"/>
                </w:tcPr>
                <w:p w14:paraId="27C59E67">
                  <w:pPr>
                    <w:pStyle w:val="63"/>
                    <w:rPr>
                      <w:bCs/>
                      <w:color w:val="auto"/>
                      <w:szCs w:val="20"/>
                    </w:rPr>
                  </w:pPr>
                </w:p>
              </w:tc>
              <w:tc>
                <w:tcPr>
                  <w:tcW w:w="1897" w:type="dxa"/>
                  <w:tcBorders>
                    <w:tl2br w:val="nil"/>
                    <w:tr2bl w:val="nil"/>
                  </w:tcBorders>
                  <w:vAlign w:val="center"/>
                </w:tcPr>
                <w:p w14:paraId="0A8CA869">
                  <w:pPr>
                    <w:pStyle w:val="62"/>
                    <w:rPr>
                      <w:bCs/>
                    </w:rPr>
                  </w:pPr>
                  <w:r>
                    <w:t>控制室</w:t>
                  </w:r>
                </w:p>
              </w:tc>
              <w:tc>
                <w:tcPr>
                  <w:tcW w:w="2435" w:type="dxa"/>
                  <w:tcBorders>
                    <w:tl2br w:val="nil"/>
                    <w:tr2bl w:val="nil"/>
                  </w:tcBorders>
                  <w:vAlign w:val="center"/>
                </w:tcPr>
                <w:p w14:paraId="2746593E">
                  <w:pPr>
                    <w:pStyle w:val="62"/>
                    <w:rPr>
                      <w:bCs/>
                    </w:rPr>
                  </w:pPr>
                  <w:r>
                    <w:rPr>
                      <w:rFonts w:hint="eastAsia"/>
                    </w:rPr>
                    <w:t>2*2.5</w:t>
                  </w:r>
                </w:p>
              </w:tc>
              <w:tc>
                <w:tcPr>
                  <w:tcW w:w="973" w:type="dxa"/>
                  <w:tcBorders>
                    <w:tl2br w:val="nil"/>
                    <w:tr2bl w:val="nil"/>
                  </w:tcBorders>
                  <w:vAlign w:val="center"/>
                </w:tcPr>
                <w:p w14:paraId="4D2C3B82">
                  <w:pPr>
                    <w:pStyle w:val="62"/>
                  </w:pPr>
                  <w:r>
                    <w:rPr>
                      <w:rFonts w:hint="eastAsia"/>
                    </w:rPr>
                    <w:t>套</w:t>
                  </w:r>
                </w:p>
              </w:tc>
              <w:tc>
                <w:tcPr>
                  <w:tcW w:w="1212" w:type="dxa"/>
                  <w:tcBorders>
                    <w:tl2br w:val="nil"/>
                    <w:tr2bl w:val="nil"/>
                  </w:tcBorders>
                  <w:vAlign w:val="center"/>
                </w:tcPr>
                <w:p w14:paraId="5495E978">
                  <w:pPr>
                    <w:pStyle w:val="62"/>
                  </w:pPr>
                  <w:r>
                    <w:rPr>
                      <w:rFonts w:hint="eastAsia"/>
                    </w:rPr>
                    <w:t>1</w:t>
                  </w:r>
                </w:p>
              </w:tc>
            </w:tr>
            <w:tr w14:paraId="4FE8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restart"/>
                  <w:tcBorders>
                    <w:tl2br w:val="nil"/>
                    <w:tr2bl w:val="nil"/>
                  </w:tcBorders>
                  <w:vAlign w:val="center"/>
                </w:tcPr>
                <w:p w14:paraId="536F8DB2">
                  <w:pPr>
                    <w:pStyle w:val="63"/>
                    <w:rPr>
                      <w:color w:val="auto"/>
                      <w:szCs w:val="20"/>
                    </w:rPr>
                  </w:pPr>
                  <w:r>
                    <w:rPr>
                      <w:rFonts w:hint="eastAsia"/>
                      <w:bCs/>
                      <w:color w:val="auto"/>
                      <w:szCs w:val="20"/>
                    </w:rPr>
                    <w:t>4</w:t>
                  </w:r>
                </w:p>
              </w:tc>
              <w:tc>
                <w:tcPr>
                  <w:tcW w:w="877" w:type="dxa"/>
                  <w:vMerge w:val="restart"/>
                  <w:tcBorders>
                    <w:tl2br w:val="nil"/>
                    <w:tr2bl w:val="nil"/>
                  </w:tcBorders>
                  <w:vAlign w:val="center"/>
                </w:tcPr>
                <w:p w14:paraId="29D99FF8">
                  <w:pPr>
                    <w:pStyle w:val="63"/>
                    <w:rPr>
                      <w:color w:val="auto"/>
                      <w:szCs w:val="20"/>
                    </w:rPr>
                  </w:pPr>
                  <w:r>
                    <w:rPr>
                      <w:bCs/>
                      <w:color w:val="auto"/>
                      <w:szCs w:val="20"/>
                    </w:rPr>
                    <w:t>除尘系统</w:t>
                  </w:r>
                </w:p>
              </w:tc>
              <w:tc>
                <w:tcPr>
                  <w:tcW w:w="1897" w:type="dxa"/>
                  <w:tcBorders>
                    <w:tl2br w:val="nil"/>
                    <w:tr2bl w:val="nil"/>
                  </w:tcBorders>
                  <w:vAlign w:val="center"/>
                </w:tcPr>
                <w:p w14:paraId="22530F77">
                  <w:pPr>
                    <w:pStyle w:val="63"/>
                    <w:rPr>
                      <w:bCs/>
                      <w:color w:val="auto"/>
                      <w:szCs w:val="20"/>
                    </w:rPr>
                  </w:pPr>
                  <w:r>
                    <w:rPr>
                      <w:bCs/>
                      <w:color w:val="auto"/>
                      <w:szCs w:val="20"/>
                    </w:rPr>
                    <w:t>筒仓除尘器</w:t>
                  </w:r>
                </w:p>
              </w:tc>
              <w:tc>
                <w:tcPr>
                  <w:tcW w:w="2435" w:type="dxa"/>
                  <w:tcBorders>
                    <w:tl2br w:val="nil"/>
                    <w:tr2bl w:val="nil"/>
                  </w:tcBorders>
                  <w:vAlign w:val="center"/>
                </w:tcPr>
                <w:p w14:paraId="68104341">
                  <w:pPr>
                    <w:pStyle w:val="63"/>
                    <w:rPr>
                      <w:bCs/>
                      <w:color w:val="auto"/>
                      <w:szCs w:val="20"/>
                    </w:rPr>
                  </w:pPr>
                  <w:bookmarkStart w:id="27" w:name="OLE_LINK5"/>
                  <w:r>
                    <w:rPr>
                      <w:rFonts w:hint="eastAsia"/>
                      <w:bCs/>
                      <w:color w:val="auto"/>
                      <w:szCs w:val="20"/>
                    </w:rPr>
                    <w:t>脉冲布袋除尘器</w:t>
                  </w:r>
                  <w:bookmarkEnd w:id="27"/>
                </w:p>
              </w:tc>
              <w:tc>
                <w:tcPr>
                  <w:tcW w:w="973" w:type="dxa"/>
                  <w:tcBorders>
                    <w:tl2br w:val="nil"/>
                    <w:tr2bl w:val="nil"/>
                  </w:tcBorders>
                  <w:vAlign w:val="center"/>
                </w:tcPr>
                <w:p w14:paraId="6189DEAB">
                  <w:pPr>
                    <w:pStyle w:val="63"/>
                    <w:rPr>
                      <w:bCs/>
                      <w:color w:val="auto"/>
                      <w:szCs w:val="20"/>
                    </w:rPr>
                  </w:pPr>
                  <w:r>
                    <w:rPr>
                      <w:bCs/>
                      <w:color w:val="auto"/>
                      <w:szCs w:val="20"/>
                    </w:rPr>
                    <w:t>台</w:t>
                  </w:r>
                </w:p>
              </w:tc>
              <w:tc>
                <w:tcPr>
                  <w:tcW w:w="1212" w:type="dxa"/>
                  <w:tcBorders>
                    <w:tl2br w:val="nil"/>
                    <w:tr2bl w:val="nil"/>
                  </w:tcBorders>
                  <w:vAlign w:val="center"/>
                </w:tcPr>
                <w:p w14:paraId="7E3A4213">
                  <w:pPr>
                    <w:pStyle w:val="63"/>
                    <w:rPr>
                      <w:bCs/>
                      <w:color w:val="auto"/>
                      <w:szCs w:val="20"/>
                    </w:rPr>
                  </w:pPr>
                  <w:r>
                    <w:rPr>
                      <w:rFonts w:hint="eastAsia"/>
                      <w:bCs/>
                      <w:color w:val="auto"/>
                      <w:szCs w:val="20"/>
                    </w:rPr>
                    <w:t>2</w:t>
                  </w:r>
                </w:p>
              </w:tc>
            </w:tr>
            <w:tr w14:paraId="4315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vMerge w:val="continue"/>
                  <w:tcBorders>
                    <w:tl2br w:val="nil"/>
                    <w:tr2bl w:val="nil"/>
                  </w:tcBorders>
                  <w:vAlign w:val="center"/>
                </w:tcPr>
                <w:p w14:paraId="233949FD">
                  <w:pPr>
                    <w:pStyle w:val="63"/>
                    <w:rPr>
                      <w:bCs/>
                      <w:color w:val="auto"/>
                      <w:szCs w:val="20"/>
                    </w:rPr>
                  </w:pPr>
                </w:p>
              </w:tc>
              <w:tc>
                <w:tcPr>
                  <w:tcW w:w="877" w:type="dxa"/>
                  <w:vMerge w:val="continue"/>
                  <w:tcBorders>
                    <w:tl2br w:val="nil"/>
                    <w:tr2bl w:val="nil"/>
                  </w:tcBorders>
                  <w:vAlign w:val="center"/>
                </w:tcPr>
                <w:p w14:paraId="6D2E9641">
                  <w:pPr>
                    <w:pStyle w:val="63"/>
                    <w:rPr>
                      <w:bCs/>
                      <w:color w:val="auto"/>
                      <w:szCs w:val="20"/>
                    </w:rPr>
                  </w:pPr>
                </w:p>
              </w:tc>
              <w:tc>
                <w:tcPr>
                  <w:tcW w:w="1897" w:type="dxa"/>
                  <w:tcBorders>
                    <w:tl2br w:val="nil"/>
                    <w:tr2bl w:val="nil"/>
                  </w:tcBorders>
                  <w:vAlign w:val="center"/>
                </w:tcPr>
                <w:p w14:paraId="761B8DD7">
                  <w:pPr>
                    <w:pStyle w:val="63"/>
                    <w:rPr>
                      <w:bCs/>
                      <w:color w:val="auto"/>
                      <w:szCs w:val="20"/>
                      <w:lang w:bidi="zh-CN"/>
                    </w:rPr>
                  </w:pPr>
                  <w:r>
                    <w:rPr>
                      <w:rFonts w:hint="eastAsia"/>
                      <w:bCs/>
                      <w:color w:val="auto"/>
                      <w:szCs w:val="20"/>
                    </w:rPr>
                    <w:t>搅拌主机除尘器</w:t>
                  </w:r>
                </w:p>
              </w:tc>
              <w:tc>
                <w:tcPr>
                  <w:tcW w:w="2435" w:type="dxa"/>
                  <w:tcBorders>
                    <w:tl2br w:val="nil"/>
                    <w:tr2bl w:val="nil"/>
                  </w:tcBorders>
                  <w:vAlign w:val="center"/>
                </w:tcPr>
                <w:p w14:paraId="1C5039C7">
                  <w:pPr>
                    <w:pStyle w:val="63"/>
                    <w:rPr>
                      <w:bCs/>
                      <w:color w:val="auto"/>
                      <w:szCs w:val="20"/>
                      <w:lang w:val="zh-CN" w:bidi="zh-CN"/>
                    </w:rPr>
                  </w:pPr>
                  <w:r>
                    <w:rPr>
                      <w:rFonts w:hint="eastAsia"/>
                      <w:bCs/>
                      <w:color w:val="auto"/>
                      <w:szCs w:val="20"/>
                    </w:rPr>
                    <w:t>脉冲布袋除尘器</w:t>
                  </w:r>
                </w:p>
              </w:tc>
              <w:tc>
                <w:tcPr>
                  <w:tcW w:w="973" w:type="dxa"/>
                  <w:tcBorders>
                    <w:tl2br w:val="nil"/>
                    <w:tr2bl w:val="nil"/>
                  </w:tcBorders>
                  <w:vAlign w:val="center"/>
                </w:tcPr>
                <w:p w14:paraId="0E16D743">
                  <w:pPr>
                    <w:pStyle w:val="63"/>
                    <w:rPr>
                      <w:bCs/>
                      <w:color w:val="auto"/>
                      <w:szCs w:val="20"/>
                      <w:lang w:val="zh-CN" w:bidi="zh-CN"/>
                    </w:rPr>
                  </w:pPr>
                  <w:r>
                    <w:rPr>
                      <w:bCs/>
                      <w:color w:val="auto"/>
                      <w:szCs w:val="20"/>
                    </w:rPr>
                    <w:t>台</w:t>
                  </w:r>
                </w:p>
              </w:tc>
              <w:tc>
                <w:tcPr>
                  <w:tcW w:w="1212" w:type="dxa"/>
                  <w:tcBorders>
                    <w:tl2br w:val="nil"/>
                    <w:tr2bl w:val="nil"/>
                  </w:tcBorders>
                  <w:vAlign w:val="center"/>
                </w:tcPr>
                <w:p w14:paraId="116E33D8">
                  <w:pPr>
                    <w:pStyle w:val="63"/>
                    <w:rPr>
                      <w:bCs/>
                      <w:color w:val="auto"/>
                      <w:szCs w:val="20"/>
                      <w:lang w:bidi="zh-CN"/>
                    </w:rPr>
                  </w:pPr>
                  <w:r>
                    <w:rPr>
                      <w:rFonts w:hint="eastAsia"/>
                      <w:bCs/>
                      <w:color w:val="auto"/>
                      <w:szCs w:val="20"/>
                    </w:rPr>
                    <w:t>2</w:t>
                  </w:r>
                </w:p>
              </w:tc>
            </w:tr>
            <w:tr w14:paraId="15EA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5" w:type="dxa"/>
                  <w:gridSpan w:val="6"/>
                  <w:tcBorders>
                    <w:tl2br w:val="nil"/>
                    <w:tr2bl w:val="nil"/>
                  </w:tcBorders>
                  <w:vAlign w:val="center"/>
                </w:tcPr>
                <w:p w14:paraId="6A1BF9FF">
                  <w:pPr>
                    <w:pStyle w:val="63"/>
                    <w:rPr>
                      <w:bCs/>
                      <w:color w:val="auto"/>
                      <w:szCs w:val="20"/>
                    </w:rPr>
                  </w:pPr>
                  <w:r>
                    <w:rPr>
                      <w:rFonts w:hint="eastAsia"/>
                      <w:color w:val="auto"/>
                      <w:szCs w:val="20"/>
                    </w:rPr>
                    <w:t>二、其他</w:t>
                  </w:r>
                </w:p>
              </w:tc>
            </w:tr>
            <w:tr w14:paraId="2268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l2br w:val="nil"/>
                    <w:tr2bl w:val="nil"/>
                  </w:tcBorders>
                  <w:vAlign w:val="center"/>
                </w:tcPr>
                <w:p w14:paraId="726AE2C2">
                  <w:pPr>
                    <w:pStyle w:val="63"/>
                    <w:rPr>
                      <w:bCs/>
                      <w:color w:val="auto"/>
                      <w:szCs w:val="20"/>
                    </w:rPr>
                  </w:pPr>
                  <w:r>
                    <w:rPr>
                      <w:rFonts w:hint="eastAsia"/>
                      <w:bCs/>
                      <w:color w:val="auto"/>
                      <w:szCs w:val="20"/>
                    </w:rPr>
                    <w:t>1</w:t>
                  </w:r>
                </w:p>
              </w:tc>
              <w:tc>
                <w:tcPr>
                  <w:tcW w:w="2774" w:type="dxa"/>
                  <w:gridSpan w:val="2"/>
                  <w:tcBorders>
                    <w:tl2br w:val="nil"/>
                    <w:tr2bl w:val="nil"/>
                  </w:tcBorders>
                  <w:vAlign w:val="center"/>
                </w:tcPr>
                <w:p w14:paraId="3C50EDC6">
                  <w:pPr>
                    <w:pStyle w:val="63"/>
                    <w:rPr>
                      <w:bCs/>
                      <w:color w:val="auto"/>
                      <w:szCs w:val="20"/>
                    </w:rPr>
                  </w:pPr>
                  <w:r>
                    <w:rPr>
                      <w:rFonts w:hint="eastAsia"/>
                      <w:bCs/>
                      <w:color w:val="auto"/>
                      <w:szCs w:val="20"/>
                    </w:rPr>
                    <w:t>铲车</w:t>
                  </w:r>
                </w:p>
              </w:tc>
              <w:tc>
                <w:tcPr>
                  <w:tcW w:w="2435" w:type="dxa"/>
                  <w:tcBorders>
                    <w:tl2br w:val="nil"/>
                    <w:tr2bl w:val="nil"/>
                  </w:tcBorders>
                  <w:vAlign w:val="center"/>
                </w:tcPr>
                <w:p w14:paraId="7766036A">
                  <w:pPr>
                    <w:pStyle w:val="63"/>
                    <w:rPr>
                      <w:bCs/>
                      <w:color w:val="auto"/>
                      <w:szCs w:val="20"/>
                    </w:rPr>
                  </w:pPr>
                  <w:r>
                    <w:rPr>
                      <w:rFonts w:hint="eastAsia"/>
                      <w:bCs/>
                      <w:color w:val="auto"/>
                      <w:szCs w:val="20"/>
                    </w:rPr>
                    <w:t>--</w:t>
                  </w:r>
                </w:p>
              </w:tc>
              <w:tc>
                <w:tcPr>
                  <w:tcW w:w="973" w:type="dxa"/>
                  <w:tcBorders>
                    <w:tl2br w:val="nil"/>
                    <w:tr2bl w:val="nil"/>
                  </w:tcBorders>
                  <w:vAlign w:val="center"/>
                </w:tcPr>
                <w:p w14:paraId="551933A9">
                  <w:pPr>
                    <w:pStyle w:val="63"/>
                    <w:rPr>
                      <w:bCs/>
                      <w:color w:val="auto"/>
                      <w:szCs w:val="20"/>
                    </w:rPr>
                  </w:pPr>
                  <w:r>
                    <w:rPr>
                      <w:bCs/>
                      <w:color w:val="auto"/>
                      <w:szCs w:val="20"/>
                    </w:rPr>
                    <w:t>台</w:t>
                  </w:r>
                </w:p>
              </w:tc>
              <w:tc>
                <w:tcPr>
                  <w:tcW w:w="1212" w:type="dxa"/>
                  <w:tcBorders>
                    <w:tl2br w:val="nil"/>
                    <w:tr2bl w:val="nil"/>
                  </w:tcBorders>
                  <w:vAlign w:val="center"/>
                </w:tcPr>
                <w:p w14:paraId="22B01F00">
                  <w:pPr>
                    <w:pStyle w:val="63"/>
                    <w:rPr>
                      <w:bCs/>
                      <w:color w:val="auto"/>
                      <w:szCs w:val="20"/>
                    </w:rPr>
                  </w:pPr>
                  <w:r>
                    <w:rPr>
                      <w:rFonts w:hint="eastAsia"/>
                      <w:bCs/>
                      <w:color w:val="auto"/>
                      <w:szCs w:val="20"/>
                    </w:rPr>
                    <w:t>1</w:t>
                  </w:r>
                </w:p>
              </w:tc>
            </w:tr>
            <w:tr w14:paraId="5A5D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l2br w:val="nil"/>
                    <w:tr2bl w:val="nil"/>
                  </w:tcBorders>
                  <w:vAlign w:val="center"/>
                </w:tcPr>
                <w:p w14:paraId="4956FA2B">
                  <w:pPr>
                    <w:pStyle w:val="63"/>
                    <w:rPr>
                      <w:bCs/>
                      <w:color w:val="auto"/>
                      <w:szCs w:val="20"/>
                    </w:rPr>
                  </w:pPr>
                  <w:r>
                    <w:rPr>
                      <w:rFonts w:hint="eastAsia"/>
                      <w:bCs/>
                      <w:color w:val="auto"/>
                      <w:szCs w:val="20"/>
                    </w:rPr>
                    <w:t>2</w:t>
                  </w:r>
                </w:p>
              </w:tc>
              <w:tc>
                <w:tcPr>
                  <w:tcW w:w="2774" w:type="dxa"/>
                  <w:gridSpan w:val="2"/>
                  <w:tcBorders>
                    <w:tl2br w:val="nil"/>
                    <w:tr2bl w:val="nil"/>
                  </w:tcBorders>
                  <w:vAlign w:val="center"/>
                </w:tcPr>
                <w:p w14:paraId="47BC86A6">
                  <w:pPr>
                    <w:pStyle w:val="63"/>
                    <w:rPr>
                      <w:bCs/>
                      <w:color w:val="auto"/>
                      <w:szCs w:val="20"/>
                    </w:rPr>
                  </w:pPr>
                  <w:r>
                    <w:rPr>
                      <w:rFonts w:hint="eastAsia"/>
                      <w:bCs/>
                      <w:color w:val="auto"/>
                      <w:szCs w:val="20"/>
                    </w:rPr>
                    <w:t>叉车</w:t>
                  </w:r>
                </w:p>
              </w:tc>
              <w:tc>
                <w:tcPr>
                  <w:tcW w:w="2435" w:type="dxa"/>
                  <w:tcBorders>
                    <w:tl2br w:val="nil"/>
                    <w:tr2bl w:val="nil"/>
                  </w:tcBorders>
                  <w:vAlign w:val="center"/>
                </w:tcPr>
                <w:p w14:paraId="59CB3E30">
                  <w:pPr>
                    <w:pStyle w:val="63"/>
                    <w:rPr>
                      <w:bCs/>
                      <w:color w:val="auto"/>
                      <w:szCs w:val="20"/>
                    </w:rPr>
                  </w:pPr>
                  <w:r>
                    <w:rPr>
                      <w:rFonts w:hint="eastAsia"/>
                      <w:bCs/>
                      <w:color w:val="auto"/>
                      <w:szCs w:val="20"/>
                    </w:rPr>
                    <w:t>--</w:t>
                  </w:r>
                </w:p>
              </w:tc>
              <w:tc>
                <w:tcPr>
                  <w:tcW w:w="973" w:type="dxa"/>
                  <w:tcBorders>
                    <w:tl2br w:val="nil"/>
                    <w:tr2bl w:val="nil"/>
                  </w:tcBorders>
                  <w:vAlign w:val="center"/>
                </w:tcPr>
                <w:p w14:paraId="44E041E1">
                  <w:pPr>
                    <w:pStyle w:val="63"/>
                    <w:rPr>
                      <w:bCs/>
                      <w:color w:val="auto"/>
                      <w:szCs w:val="20"/>
                    </w:rPr>
                  </w:pPr>
                  <w:r>
                    <w:rPr>
                      <w:bCs/>
                      <w:color w:val="auto"/>
                      <w:szCs w:val="20"/>
                    </w:rPr>
                    <w:t>台</w:t>
                  </w:r>
                </w:p>
              </w:tc>
              <w:tc>
                <w:tcPr>
                  <w:tcW w:w="1212" w:type="dxa"/>
                  <w:tcBorders>
                    <w:tl2br w:val="nil"/>
                    <w:tr2bl w:val="nil"/>
                  </w:tcBorders>
                  <w:vAlign w:val="center"/>
                </w:tcPr>
                <w:p w14:paraId="3CCD8E55">
                  <w:pPr>
                    <w:pStyle w:val="63"/>
                    <w:rPr>
                      <w:bCs/>
                      <w:color w:val="auto"/>
                      <w:szCs w:val="20"/>
                    </w:rPr>
                  </w:pPr>
                  <w:r>
                    <w:rPr>
                      <w:rFonts w:hint="eastAsia"/>
                      <w:bCs/>
                      <w:color w:val="auto"/>
                      <w:szCs w:val="20"/>
                    </w:rPr>
                    <w:t>1</w:t>
                  </w:r>
                </w:p>
              </w:tc>
            </w:tr>
            <w:tr w14:paraId="2DB0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l2br w:val="nil"/>
                    <w:tr2bl w:val="nil"/>
                  </w:tcBorders>
                  <w:vAlign w:val="center"/>
                </w:tcPr>
                <w:p w14:paraId="365F5F04">
                  <w:pPr>
                    <w:pStyle w:val="63"/>
                    <w:rPr>
                      <w:bCs/>
                      <w:color w:val="auto"/>
                      <w:szCs w:val="20"/>
                    </w:rPr>
                  </w:pPr>
                  <w:r>
                    <w:rPr>
                      <w:rFonts w:hint="eastAsia"/>
                      <w:bCs/>
                      <w:color w:val="auto"/>
                      <w:szCs w:val="20"/>
                    </w:rPr>
                    <w:t>3</w:t>
                  </w:r>
                </w:p>
              </w:tc>
              <w:tc>
                <w:tcPr>
                  <w:tcW w:w="2774" w:type="dxa"/>
                  <w:gridSpan w:val="2"/>
                  <w:tcBorders>
                    <w:tl2br w:val="nil"/>
                    <w:tr2bl w:val="nil"/>
                  </w:tcBorders>
                  <w:vAlign w:val="center"/>
                </w:tcPr>
                <w:p w14:paraId="1A185E4E">
                  <w:pPr>
                    <w:pStyle w:val="63"/>
                    <w:rPr>
                      <w:bCs/>
                      <w:color w:val="auto"/>
                      <w:szCs w:val="20"/>
                    </w:rPr>
                  </w:pPr>
                  <w:r>
                    <w:rPr>
                      <w:rFonts w:hint="eastAsia"/>
                      <w:bCs/>
                      <w:color w:val="auto"/>
                      <w:szCs w:val="20"/>
                    </w:rPr>
                    <w:t>清扫车</w:t>
                  </w:r>
                </w:p>
              </w:tc>
              <w:tc>
                <w:tcPr>
                  <w:tcW w:w="2435" w:type="dxa"/>
                  <w:tcBorders>
                    <w:tl2br w:val="nil"/>
                    <w:tr2bl w:val="nil"/>
                  </w:tcBorders>
                  <w:vAlign w:val="center"/>
                </w:tcPr>
                <w:p w14:paraId="5B54A467">
                  <w:pPr>
                    <w:pStyle w:val="63"/>
                    <w:rPr>
                      <w:bCs/>
                      <w:color w:val="auto"/>
                      <w:szCs w:val="20"/>
                    </w:rPr>
                  </w:pPr>
                  <w:r>
                    <w:rPr>
                      <w:rFonts w:hint="eastAsia"/>
                      <w:bCs/>
                      <w:color w:val="auto"/>
                      <w:szCs w:val="20"/>
                    </w:rPr>
                    <w:t>--</w:t>
                  </w:r>
                </w:p>
              </w:tc>
              <w:tc>
                <w:tcPr>
                  <w:tcW w:w="973" w:type="dxa"/>
                  <w:tcBorders>
                    <w:tl2br w:val="nil"/>
                    <w:tr2bl w:val="nil"/>
                  </w:tcBorders>
                  <w:vAlign w:val="center"/>
                </w:tcPr>
                <w:p w14:paraId="1573805D">
                  <w:pPr>
                    <w:pStyle w:val="63"/>
                    <w:rPr>
                      <w:bCs/>
                      <w:color w:val="auto"/>
                      <w:szCs w:val="20"/>
                    </w:rPr>
                  </w:pPr>
                  <w:r>
                    <w:rPr>
                      <w:bCs/>
                      <w:color w:val="auto"/>
                      <w:szCs w:val="20"/>
                    </w:rPr>
                    <w:t>台</w:t>
                  </w:r>
                </w:p>
              </w:tc>
              <w:tc>
                <w:tcPr>
                  <w:tcW w:w="1212" w:type="dxa"/>
                  <w:tcBorders>
                    <w:tl2br w:val="nil"/>
                    <w:tr2bl w:val="nil"/>
                  </w:tcBorders>
                  <w:vAlign w:val="center"/>
                </w:tcPr>
                <w:p w14:paraId="71DD2CFC">
                  <w:pPr>
                    <w:pStyle w:val="63"/>
                    <w:rPr>
                      <w:bCs/>
                      <w:color w:val="auto"/>
                      <w:szCs w:val="20"/>
                    </w:rPr>
                  </w:pPr>
                  <w:r>
                    <w:rPr>
                      <w:rFonts w:hint="eastAsia"/>
                      <w:bCs/>
                      <w:color w:val="auto"/>
                      <w:szCs w:val="20"/>
                    </w:rPr>
                    <w:t>1</w:t>
                  </w:r>
                </w:p>
              </w:tc>
            </w:tr>
            <w:tr w14:paraId="7030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l2br w:val="nil"/>
                    <w:tr2bl w:val="nil"/>
                  </w:tcBorders>
                  <w:vAlign w:val="center"/>
                </w:tcPr>
                <w:p w14:paraId="131CACDF">
                  <w:pPr>
                    <w:pStyle w:val="63"/>
                    <w:rPr>
                      <w:bCs/>
                      <w:color w:val="auto"/>
                      <w:szCs w:val="20"/>
                    </w:rPr>
                  </w:pPr>
                  <w:r>
                    <w:rPr>
                      <w:rFonts w:hint="eastAsia"/>
                      <w:bCs/>
                      <w:color w:val="auto"/>
                      <w:szCs w:val="20"/>
                    </w:rPr>
                    <w:t>4</w:t>
                  </w:r>
                </w:p>
              </w:tc>
              <w:tc>
                <w:tcPr>
                  <w:tcW w:w="2774" w:type="dxa"/>
                  <w:gridSpan w:val="2"/>
                  <w:tcBorders>
                    <w:tl2br w:val="nil"/>
                    <w:tr2bl w:val="nil"/>
                  </w:tcBorders>
                  <w:vAlign w:val="center"/>
                </w:tcPr>
                <w:p w14:paraId="58B8D8A5">
                  <w:pPr>
                    <w:pStyle w:val="63"/>
                    <w:rPr>
                      <w:bCs/>
                      <w:color w:val="auto"/>
                      <w:szCs w:val="20"/>
                    </w:rPr>
                  </w:pPr>
                  <w:r>
                    <w:rPr>
                      <w:rFonts w:hint="eastAsia"/>
                      <w:bCs/>
                      <w:color w:val="auto"/>
                      <w:szCs w:val="20"/>
                    </w:rPr>
                    <w:t>洗车沉淀池</w:t>
                  </w:r>
                </w:p>
              </w:tc>
              <w:tc>
                <w:tcPr>
                  <w:tcW w:w="2435" w:type="dxa"/>
                  <w:tcBorders>
                    <w:tl2br w:val="nil"/>
                    <w:tr2bl w:val="nil"/>
                  </w:tcBorders>
                  <w:vAlign w:val="center"/>
                </w:tcPr>
                <w:p w14:paraId="5871A222">
                  <w:pPr>
                    <w:pStyle w:val="63"/>
                    <w:rPr>
                      <w:bCs/>
                      <w:color w:val="auto"/>
                      <w:szCs w:val="20"/>
                    </w:rPr>
                  </w:pPr>
                  <w:r>
                    <w:rPr>
                      <w:rFonts w:hint="eastAsia"/>
                      <w:bCs/>
                      <w:color w:val="auto"/>
                      <w:szCs w:val="20"/>
                    </w:rPr>
                    <w:t>--</w:t>
                  </w:r>
                </w:p>
              </w:tc>
              <w:tc>
                <w:tcPr>
                  <w:tcW w:w="973" w:type="dxa"/>
                  <w:tcBorders>
                    <w:tl2br w:val="nil"/>
                    <w:tr2bl w:val="nil"/>
                  </w:tcBorders>
                  <w:vAlign w:val="center"/>
                </w:tcPr>
                <w:p w14:paraId="168E0DD4">
                  <w:pPr>
                    <w:pStyle w:val="63"/>
                    <w:rPr>
                      <w:bCs/>
                      <w:color w:val="auto"/>
                      <w:szCs w:val="20"/>
                    </w:rPr>
                  </w:pPr>
                  <w:r>
                    <w:rPr>
                      <w:bCs/>
                      <w:color w:val="auto"/>
                      <w:szCs w:val="20"/>
                    </w:rPr>
                    <w:t>台</w:t>
                  </w:r>
                </w:p>
              </w:tc>
              <w:tc>
                <w:tcPr>
                  <w:tcW w:w="1212" w:type="dxa"/>
                  <w:tcBorders>
                    <w:tl2br w:val="nil"/>
                    <w:tr2bl w:val="nil"/>
                  </w:tcBorders>
                  <w:vAlign w:val="center"/>
                </w:tcPr>
                <w:p w14:paraId="6DB372EE">
                  <w:pPr>
                    <w:pStyle w:val="63"/>
                    <w:rPr>
                      <w:bCs/>
                      <w:color w:val="auto"/>
                      <w:szCs w:val="20"/>
                    </w:rPr>
                  </w:pPr>
                  <w:r>
                    <w:rPr>
                      <w:rFonts w:hint="eastAsia"/>
                      <w:bCs/>
                      <w:color w:val="auto"/>
                      <w:szCs w:val="20"/>
                    </w:rPr>
                    <w:t>1</w:t>
                  </w:r>
                </w:p>
              </w:tc>
            </w:tr>
          </w:tbl>
          <w:p w14:paraId="631646EC">
            <w:pPr>
              <w:pStyle w:val="5"/>
              <w:spacing w:before="120"/>
              <w:ind w:firstLine="482"/>
            </w:pPr>
            <w:r>
              <w:rPr>
                <w:rFonts w:hint="eastAsia"/>
              </w:rPr>
              <w:t>2.5 劳动定员及生产制度</w:t>
            </w:r>
          </w:p>
          <w:p w14:paraId="7F04817D">
            <w:pPr>
              <w:widowControl/>
              <w:adjustRightInd w:val="0"/>
              <w:snapToGrid w:val="0"/>
              <w:ind w:firstLine="480"/>
              <w:rPr>
                <w:rFonts w:cs="Times New Roman"/>
                <w:kern w:val="0"/>
              </w:rPr>
            </w:pPr>
            <w:r>
              <w:rPr>
                <w:rFonts w:hint="eastAsia" w:cs="Times New Roman"/>
                <w:kern w:val="0"/>
              </w:rPr>
              <w:t>本项目运营期工作人员10名，总工作天数180天，</w:t>
            </w:r>
            <w:r>
              <w:rPr>
                <w:rFonts w:cs="Times New Roman"/>
                <w:kern w:val="0"/>
              </w:rPr>
              <w:t>每天</w:t>
            </w:r>
            <w:r>
              <w:rPr>
                <w:rFonts w:hint="eastAsia" w:cs="Times New Roman"/>
                <w:kern w:val="0"/>
              </w:rPr>
              <w:t>运行</w:t>
            </w:r>
            <w:r>
              <w:rPr>
                <w:rFonts w:cs="Times New Roman"/>
                <w:kern w:val="0"/>
              </w:rPr>
              <w:t>8小时。</w:t>
            </w:r>
          </w:p>
          <w:p w14:paraId="2E4CE9F4">
            <w:pPr>
              <w:pStyle w:val="5"/>
              <w:spacing w:before="120"/>
              <w:ind w:firstLine="482"/>
            </w:pPr>
            <w:r>
              <w:rPr>
                <w:rFonts w:hint="eastAsia"/>
              </w:rPr>
              <w:t>2.6 产品方案</w:t>
            </w:r>
          </w:p>
          <w:p w14:paraId="5C5950C0">
            <w:pPr>
              <w:widowControl/>
              <w:adjustRightInd w:val="0"/>
              <w:snapToGrid w:val="0"/>
              <w:ind w:firstLine="480"/>
              <w:rPr>
                <w:rFonts w:cs="Times New Roman"/>
                <w:kern w:val="0"/>
              </w:rPr>
            </w:pPr>
            <w:r>
              <w:rPr>
                <w:rFonts w:hint="eastAsia" w:cs="Times New Roman"/>
                <w:kern w:val="0"/>
              </w:rPr>
              <w:t>本项目年产各强度等级（C40~65）的商品混凝土1.4万m</w:t>
            </w:r>
            <w:r>
              <w:rPr>
                <w:rFonts w:hint="eastAsia" w:cs="Times New Roman"/>
                <w:kern w:val="0"/>
                <w:vertAlign w:val="superscript"/>
              </w:rPr>
              <w:t>3</w:t>
            </w:r>
            <w:r>
              <w:rPr>
                <w:rFonts w:hint="eastAsia" w:cs="Times New Roman"/>
                <w:kern w:val="0"/>
              </w:rPr>
              <w:t>，具体品种标号根据南翼回风立井施工要求生产定制商品混凝土确定，商品混凝土产品应符合《预拌混凝土》（GB/T 14902-2012）中的相关要求，本项目产品方案及产品质量标准见下表。</w:t>
            </w:r>
          </w:p>
          <w:p w14:paraId="26C98BB0">
            <w:pPr>
              <w:pStyle w:val="58"/>
              <w:autoSpaceDE/>
              <w:autoSpaceDN/>
              <w:spacing w:before="24" w:after="24" w:line="440" w:lineRule="exact"/>
              <w:jc w:val="center"/>
              <w:rPr>
                <w:rFonts w:ascii="Times New Roman" w:hAnsi="Times New Roman" w:cs="Times New Roman"/>
                <w:b/>
                <w:sz w:val="24"/>
                <w:lang w:val="en-US"/>
              </w:rPr>
            </w:pPr>
            <w:bookmarkStart w:id="28" w:name="_Ref385238294"/>
            <w:r>
              <w:rPr>
                <w:rFonts w:ascii="Times New Roman" w:hAnsi="Times New Roman" w:cs="Times New Roman"/>
                <w:b/>
                <w:sz w:val="24"/>
                <w:lang w:val="en-US"/>
              </w:rPr>
              <w:t>表</w:t>
            </w:r>
            <w:r>
              <w:rPr>
                <w:rFonts w:hint="eastAsia" w:ascii="Times New Roman" w:hAnsi="Times New Roman" w:cs="Times New Roman"/>
                <w:b/>
                <w:sz w:val="24"/>
                <w:lang w:val="en-US"/>
              </w:rPr>
              <w:t xml:space="preserve">2-3 </w:t>
            </w:r>
            <w:r>
              <w:rPr>
                <w:rFonts w:ascii="Times New Roman" w:hAnsi="Times New Roman" w:cs="Times New Roman"/>
                <w:b/>
                <w:sz w:val="24"/>
                <w:lang w:val="en-US"/>
              </w:rPr>
              <w:t>项目产品方案一览表</w:t>
            </w:r>
            <w:bookmarkEnd w:id="28"/>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2032"/>
              <w:gridCol w:w="2078"/>
              <w:gridCol w:w="2076"/>
            </w:tblGrid>
            <w:tr w14:paraId="03A4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5" w:type="pct"/>
                  <w:tcMar>
                    <w:left w:w="0" w:type="dxa"/>
                    <w:right w:w="0" w:type="dxa"/>
                  </w:tcMar>
                  <w:vAlign w:val="center"/>
                </w:tcPr>
                <w:p w14:paraId="05095193">
                  <w:pPr>
                    <w:pStyle w:val="46"/>
                  </w:pPr>
                  <w:r>
                    <w:t>序号</w:t>
                  </w:r>
                </w:p>
              </w:tc>
              <w:tc>
                <w:tcPr>
                  <w:tcW w:w="1236" w:type="pct"/>
                  <w:tcMar>
                    <w:left w:w="0" w:type="dxa"/>
                    <w:right w:w="0" w:type="dxa"/>
                  </w:tcMar>
                  <w:vAlign w:val="center"/>
                </w:tcPr>
                <w:p w14:paraId="1F7F8C2A">
                  <w:pPr>
                    <w:pStyle w:val="46"/>
                  </w:pPr>
                  <w:r>
                    <w:t>产品名称</w:t>
                  </w:r>
                </w:p>
              </w:tc>
              <w:tc>
                <w:tcPr>
                  <w:tcW w:w="1264" w:type="pct"/>
                  <w:tcMar>
                    <w:left w:w="0" w:type="dxa"/>
                    <w:right w:w="0" w:type="dxa"/>
                  </w:tcMar>
                  <w:vAlign w:val="center"/>
                </w:tcPr>
                <w:p w14:paraId="7473A529">
                  <w:pPr>
                    <w:pStyle w:val="46"/>
                  </w:pPr>
                  <w:r>
                    <w:t>产量</w:t>
                  </w:r>
                </w:p>
              </w:tc>
              <w:tc>
                <w:tcPr>
                  <w:tcW w:w="1263" w:type="pct"/>
                  <w:tcMar>
                    <w:left w:w="0" w:type="dxa"/>
                    <w:right w:w="0" w:type="dxa"/>
                  </w:tcMar>
                  <w:vAlign w:val="center"/>
                </w:tcPr>
                <w:p w14:paraId="0BA593DE">
                  <w:pPr>
                    <w:pStyle w:val="46"/>
                  </w:pPr>
                  <w:r>
                    <w:rPr>
                      <w:rFonts w:hint="eastAsia"/>
                    </w:rPr>
                    <w:t>备注</w:t>
                  </w:r>
                </w:p>
              </w:tc>
            </w:tr>
            <w:tr w14:paraId="4BD5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5" w:type="pct"/>
                  <w:tcMar>
                    <w:left w:w="0" w:type="dxa"/>
                    <w:right w:w="0" w:type="dxa"/>
                  </w:tcMar>
                  <w:vAlign w:val="center"/>
                </w:tcPr>
                <w:p w14:paraId="0D05AE95">
                  <w:pPr>
                    <w:pStyle w:val="46"/>
                  </w:pPr>
                  <w:r>
                    <w:t>1</w:t>
                  </w:r>
                </w:p>
              </w:tc>
              <w:tc>
                <w:tcPr>
                  <w:tcW w:w="1236" w:type="pct"/>
                  <w:tcMar>
                    <w:left w:w="0" w:type="dxa"/>
                    <w:right w:w="0" w:type="dxa"/>
                  </w:tcMar>
                  <w:vAlign w:val="center"/>
                </w:tcPr>
                <w:p w14:paraId="45A9157F">
                  <w:pPr>
                    <w:pStyle w:val="46"/>
                  </w:pPr>
                  <w:r>
                    <w:rPr>
                      <w:rFonts w:hint="eastAsia"/>
                    </w:rPr>
                    <w:t>混凝土</w:t>
                  </w:r>
                </w:p>
              </w:tc>
              <w:tc>
                <w:tcPr>
                  <w:tcW w:w="1264" w:type="pct"/>
                  <w:tcMar>
                    <w:left w:w="0" w:type="dxa"/>
                    <w:right w:w="0" w:type="dxa"/>
                  </w:tcMar>
                  <w:vAlign w:val="center"/>
                </w:tcPr>
                <w:p w14:paraId="0C1E5172">
                  <w:pPr>
                    <w:pStyle w:val="46"/>
                  </w:pPr>
                  <w:r>
                    <w:rPr>
                      <w:rFonts w:hint="eastAsia"/>
                    </w:rPr>
                    <w:t>14000m</w:t>
                  </w:r>
                  <w:r>
                    <w:rPr>
                      <w:rFonts w:hint="eastAsia"/>
                      <w:vertAlign w:val="superscript"/>
                    </w:rPr>
                    <w:t>3</w:t>
                  </w:r>
                </w:p>
              </w:tc>
              <w:tc>
                <w:tcPr>
                  <w:tcW w:w="1263" w:type="pct"/>
                  <w:tcMar>
                    <w:left w:w="0" w:type="dxa"/>
                    <w:right w:w="0" w:type="dxa"/>
                  </w:tcMar>
                  <w:vAlign w:val="center"/>
                </w:tcPr>
                <w:p w14:paraId="3A02F830">
                  <w:pPr>
                    <w:pStyle w:val="46"/>
                  </w:pPr>
                  <w:r>
                    <w:t>33600t</w:t>
                  </w:r>
                </w:p>
              </w:tc>
            </w:tr>
          </w:tbl>
          <w:p w14:paraId="6D6EE148">
            <w:pPr>
              <w:pStyle w:val="58"/>
              <w:autoSpaceDE/>
              <w:autoSpaceDN/>
              <w:spacing w:before="24" w:after="24" w:line="440" w:lineRule="exact"/>
              <w:jc w:val="center"/>
              <w:rPr>
                <w:rFonts w:ascii="Times New Roman" w:hAnsi="Times New Roman" w:cs="Times New Roman"/>
                <w:b/>
                <w:sz w:val="24"/>
                <w:lang w:val="en-US"/>
              </w:rPr>
            </w:pPr>
            <w:r>
              <w:rPr>
                <w:rFonts w:hint="eastAsia" w:ascii="Times New Roman" w:hAnsi="Times New Roman" w:cs="Times New Roman"/>
                <w:b/>
                <w:sz w:val="24"/>
              </w:rPr>
              <w:t>表</w:t>
            </w:r>
            <w:r>
              <w:rPr>
                <w:rFonts w:ascii="Times New Roman" w:hAnsi="Times New Roman" w:cs="Times New Roman"/>
                <w:b/>
                <w:sz w:val="24"/>
              </w:rPr>
              <w:t>2-</w:t>
            </w:r>
            <w:r>
              <w:rPr>
                <w:rFonts w:hint="eastAsia" w:ascii="Times New Roman" w:hAnsi="Times New Roman" w:cs="Times New Roman"/>
                <w:b/>
                <w:sz w:val="24"/>
                <w:lang w:val="en-US"/>
              </w:rPr>
              <w:t>4</w:t>
            </w:r>
            <w:r>
              <w:rPr>
                <w:rFonts w:hint="eastAsia" w:ascii="Times New Roman" w:hAnsi="Times New Roman" w:cs="Times New Roman"/>
                <w:b/>
                <w:sz w:val="24"/>
              </w:rPr>
              <w:t xml:space="preserve"> 本项目</w:t>
            </w:r>
            <w:r>
              <w:rPr>
                <w:rFonts w:hint="eastAsia" w:ascii="Times New Roman" w:hAnsi="Times New Roman" w:cs="Times New Roman"/>
                <w:b/>
                <w:sz w:val="24"/>
                <w:lang w:val="en-US"/>
              </w:rPr>
              <w:t>混凝土产品质量标准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115"/>
              <w:gridCol w:w="179"/>
              <w:gridCol w:w="849"/>
              <w:gridCol w:w="1028"/>
              <w:gridCol w:w="120"/>
              <w:gridCol w:w="908"/>
              <w:gridCol w:w="1028"/>
              <w:gridCol w:w="56"/>
              <w:gridCol w:w="972"/>
              <w:gridCol w:w="1026"/>
            </w:tblGrid>
            <w:tr w14:paraId="5AAD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5000" w:type="pct"/>
                  <w:gridSpan w:val="11"/>
                  <w:tcBorders>
                    <w:tl2br w:val="nil"/>
                    <w:tr2bl w:val="nil"/>
                  </w:tcBorders>
                  <w:vAlign w:val="center"/>
                </w:tcPr>
                <w:p w14:paraId="3F3A2256">
                  <w:pPr>
                    <w:pStyle w:val="46"/>
                  </w:pPr>
                  <w:r>
                    <w:t>一、</w:t>
                  </w:r>
                  <w:r>
                    <w:rPr>
                      <w:rFonts w:hint="eastAsia"/>
                    </w:rPr>
                    <w:t>混凝土强度</w:t>
                  </w:r>
                </w:p>
              </w:tc>
            </w:tr>
            <w:tr w14:paraId="2C11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573" w:type="pct"/>
                  <w:tcBorders>
                    <w:tl2br w:val="nil"/>
                    <w:tr2bl w:val="nil"/>
                  </w:tcBorders>
                  <w:vAlign w:val="center"/>
                </w:tcPr>
                <w:p w14:paraId="157F0135">
                  <w:pPr>
                    <w:pStyle w:val="46"/>
                  </w:pPr>
                  <w:r>
                    <w:t>强度等</w:t>
                  </w:r>
                </w:p>
              </w:tc>
              <w:tc>
                <w:tcPr>
                  <w:tcW w:w="678" w:type="pct"/>
                  <w:tcBorders>
                    <w:tl2br w:val="nil"/>
                    <w:tr2bl w:val="nil"/>
                  </w:tcBorders>
                  <w:vAlign w:val="center"/>
                </w:tcPr>
                <w:p w14:paraId="186888A0">
                  <w:pPr>
                    <w:pStyle w:val="46"/>
                  </w:pPr>
                  <w:r>
                    <w:t>C</w:t>
                  </w:r>
                  <w:r>
                    <w:rPr>
                      <w:rFonts w:hint="eastAsia"/>
                    </w:rPr>
                    <w:t>40</w:t>
                  </w:r>
                </w:p>
              </w:tc>
              <w:tc>
                <w:tcPr>
                  <w:tcW w:w="625" w:type="pct"/>
                  <w:gridSpan w:val="2"/>
                  <w:tcBorders>
                    <w:tl2br w:val="nil"/>
                    <w:tr2bl w:val="nil"/>
                  </w:tcBorders>
                  <w:vAlign w:val="center"/>
                </w:tcPr>
                <w:p w14:paraId="1F087193">
                  <w:pPr>
                    <w:pStyle w:val="46"/>
                  </w:pPr>
                  <w:r>
                    <w:t>C4</w:t>
                  </w:r>
                  <w:r>
                    <w:rPr>
                      <w:rFonts w:hint="eastAsia"/>
                    </w:rPr>
                    <w:t>5</w:t>
                  </w:r>
                </w:p>
              </w:tc>
              <w:tc>
                <w:tcPr>
                  <w:tcW w:w="625" w:type="pct"/>
                  <w:tcBorders>
                    <w:tl2br w:val="nil"/>
                    <w:tr2bl w:val="nil"/>
                  </w:tcBorders>
                  <w:vAlign w:val="center"/>
                </w:tcPr>
                <w:p w14:paraId="7C8231FD">
                  <w:pPr>
                    <w:pStyle w:val="46"/>
                  </w:pPr>
                  <w:r>
                    <w:t>C4</w:t>
                  </w:r>
                  <w:r>
                    <w:rPr>
                      <w:rFonts w:hint="eastAsia"/>
                    </w:rPr>
                    <w:t>5</w:t>
                  </w:r>
                </w:p>
              </w:tc>
              <w:tc>
                <w:tcPr>
                  <w:tcW w:w="625" w:type="pct"/>
                  <w:gridSpan w:val="2"/>
                  <w:tcBorders>
                    <w:tl2br w:val="nil"/>
                    <w:tr2bl w:val="nil"/>
                  </w:tcBorders>
                  <w:vAlign w:val="center"/>
                </w:tcPr>
                <w:p w14:paraId="09C8EAB8">
                  <w:pPr>
                    <w:pStyle w:val="46"/>
                  </w:pPr>
                  <w:r>
                    <w:t>C</w:t>
                  </w:r>
                  <w:r>
                    <w:rPr>
                      <w:rFonts w:hint="eastAsia"/>
                    </w:rPr>
                    <w:t>50</w:t>
                  </w:r>
                </w:p>
              </w:tc>
              <w:tc>
                <w:tcPr>
                  <w:tcW w:w="625" w:type="pct"/>
                  <w:tcBorders>
                    <w:tl2br w:val="nil"/>
                    <w:tr2bl w:val="nil"/>
                  </w:tcBorders>
                  <w:vAlign w:val="center"/>
                </w:tcPr>
                <w:p w14:paraId="6E031452">
                  <w:pPr>
                    <w:pStyle w:val="46"/>
                  </w:pPr>
                  <w:r>
                    <w:t>C</w:t>
                  </w:r>
                  <w:r>
                    <w:rPr>
                      <w:rFonts w:hint="eastAsia"/>
                    </w:rPr>
                    <w:t>55</w:t>
                  </w:r>
                </w:p>
              </w:tc>
              <w:tc>
                <w:tcPr>
                  <w:tcW w:w="625" w:type="pct"/>
                  <w:gridSpan w:val="2"/>
                  <w:tcBorders>
                    <w:tl2br w:val="nil"/>
                    <w:tr2bl w:val="nil"/>
                  </w:tcBorders>
                  <w:vAlign w:val="center"/>
                </w:tcPr>
                <w:p w14:paraId="0060AC9A">
                  <w:pPr>
                    <w:pStyle w:val="46"/>
                  </w:pPr>
                  <w:r>
                    <w:t>C</w:t>
                  </w:r>
                  <w:r>
                    <w:rPr>
                      <w:rFonts w:hint="eastAsia"/>
                    </w:rPr>
                    <w:t>60</w:t>
                  </w:r>
                </w:p>
              </w:tc>
              <w:tc>
                <w:tcPr>
                  <w:tcW w:w="624" w:type="pct"/>
                  <w:tcBorders>
                    <w:tl2br w:val="nil"/>
                    <w:tr2bl w:val="nil"/>
                  </w:tcBorders>
                  <w:vAlign w:val="center"/>
                </w:tcPr>
                <w:p w14:paraId="7AF449A9">
                  <w:pPr>
                    <w:pStyle w:val="46"/>
                  </w:pPr>
                  <w:r>
                    <w:t>C6</w:t>
                  </w:r>
                  <w:r>
                    <w:rPr>
                      <w:rFonts w:hint="eastAsia"/>
                    </w:rPr>
                    <w:t>5</w:t>
                  </w:r>
                </w:p>
              </w:tc>
            </w:tr>
            <w:tr w14:paraId="6064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573" w:type="pct"/>
                  <w:tcBorders>
                    <w:tl2br w:val="nil"/>
                    <w:tr2bl w:val="nil"/>
                  </w:tcBorders>
                  <w:vAlign w:val="center"/>
                </w:tcPr>
                <w:p w14:paraId="75AE7CFA">
                  <w:pPr>
                    <w:pStyle w:val="46"/>
                  </w:pPr>
                  <w:r>
                    <w:rPr>
                      <w:rFonts w:hint="eastAsia"/>
                    </w:rPr>
                    <w:t>品种</w:t>
                  </w:r>
                </w:p>
              </w:tc>
              <w:tc>
                <w:tcPr>
                  <w:tcW w:w="4427" w:type="pct"/>
                  <w:gridSpan w:val="10"/>
                  <w:tcBorders>
                    <w:tl2br w:val="nil"/>
                    <w:tr2bl w:val="nil"/>
                  </w:tcBorders>
                  <w:vAlign w:val="center"/>
                </w:tcPr>
                <w:p w14:paraId="2FEDF605">
                  <w:pPr>
                    <w:pStyle w:val="46"/>
                  </w:pPr>
                  <w:r>
                    <w:rPr>
                      <w:rFonts w:hint="eastAsia"/>
                    </w:rPr>
                    <w:t>中抗硫酸盐硅酸盐水泥/高抗硫酸盐硅酸盐水泥/普通硅酸盐水泥</w:t>
                  </w:r>
                </w:p>
              </w:tc>
            </w:tr>
            <w:tr w14:paraId="1131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11"/>
                  <w:tcBorders>
                    <w:tl2br w:val="nil"/>
                    <w:tr2bl w:val="nil"/>
                  </w:tcBorders>
                  <w:vAlign w:val="center"/>
                </w:tcPr>
                <w:p w14:paraId="59D78F7D">
                  <w:pPr>
                    <w:pStyle w:val="46"/>
                  </w:pPr>
                  <w:r>
                    <w:t>二、产品参数</w:t>
                  </w:r>
                </w:p>
              </w:tc>
            </w:tr>
            <w:tr w14:paraId="0E16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360" w:type="pct"/>
                  <w:gridSpan w:val="3"/>
                  <w:tcBorders>
                    <w:tl2br w:val="nil"/>
                    <w:tr2bl w:val="nil"/>
                  </w:tcBorders>
                  <w:vAlign w:val="center"/>
                </w:tcPr>
                <w:p w14:paraId="5E6AA0BE">
                  <w:pPr>
                    <w:pStyle w:val="46"/>
                  </w:pPr>
                  <w:r>
                    <w:t>规定坍落度</w:t>
                  </w:r>
                </w:p>
              </w:tc>
              <w:tc>
                <w:tcPr>
                  <w:tcW w:w="1214" w:type="pct"/>
                  <w:gridSpan w:val="3"/>
                  <w:tcBorders>
                    <w:tl2br w:val="nil"/>
                    <w:tr2bl w:val="nil"/>
                  </w:tcBorders>
                  <w:vAlign w:val="center"/>
                </w:tcPr>
                <w:p w14:paraId="5DAA021D">
                  <w:pPr>
                    <w:pStyle w:val="46"/>
                  </w:pPr>
                  <w:r>
                    <w:rPr>
                      <w:rFonts w:cs="Times New Roman"/>
                      <w:spacing w:val="-4"/>
                      <w:szCs w:val="21"/>
                    </w:rPr>
                    <w:t>≤40mm</w:t>
                  </w:r>
                </w:p>
              </w:tc>
              <w:tc>
                <w:tcPr>
                  <w:tcW w:w="1211" w:type="pct"/>
                  <w:gridSpan w:val="3"/>
                  <w:tcBorders>
                    <w:tl2br w:val="nil"/>
                    <w:tr2bl w:val="nil"/>
                  </w:tcBorders>
                  <w:vAlign w:val="center"/>
                </w:tcPr>
                <w:p w14:paraId="5F6022E9">
                  <w:pPr>
                    <w:pStyle w:val="46"/>
                  </w:pPr>
                  <w:r>
                    <w:rPr>
                      <w:rFonts w:cs="Times New Roman"/>
                      <w:spacing w:val="-2"/>
                      <w:szCs w:val="21"/>
                    </w:rPr>
                    <w:t>50~90mm</w:t>
                  </w:r>
                </w:p>
              </w:tc>
              <w:tc>
                <w:tcPr>
                  <w:tcW w:w="1215" w:type="pct"/>
                  <w:gridSpan w:val="2"/>
                  <w:tcBorders>
                    <w:tl2br w:val="nil"/>
                    <w:tr2bl w:val="nil"/>
                  </w:tcBorders>
                  <w:vAlign w:val="center"/>
                </w:tcPr>
                <w:p w14:paraId="38C14AEE">
                  <w:pPr>
                    <w:pStyle w:val="46"/>
                  </w:pPr>
                  <w:r>
                    <w:rPr>
                      <w:rFonts w:cs="Times New Roman"/>
                      <w:spacing w:val="-5"/>
                      <w:szCs w:val="21"/>
                    </w:rPr>
                    <w:t>≥100m</w:t>
                  </w:r>
                </w:p>
              </w:tc>
            </w:tr>
            <w:tr w14:paraId="72A5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360" w:type="pct"/>
                  <w:gridSpan w:val="3"/>
                  <w:tcBorders>
                    <w:tl2br w:val="nil"/>
                    <w:tr2bl w:val="nil"/>
                  </w:tcBorders>
                  <w:vAlign w:val="center"/>
                </w:tcPr>
                <w:p w14:paraId="34336FB4">
                  <w:pPr>
                    <w:pStyle w:val="46"/>
                  </w:pPr>
                  <w:r>
                    <w:t>允许偏差</w:t>
                  </w:r>
                </w:p>
              </w:tc>
              <w:tc>
                <w:tcPr>
                  <w:tcW w:w="1214" w:type="pct"/>
                  <w:gridSpan w:val="3"/>
                  <w:tcBorders>
                    <w:tl2br w:val="nil"/>
                    <w:tr2bl w:val="nil"/>
                  </w:tcBorders>
                  <w:vAlign w:val="center"/>
                </w:tcPr>
                <w:p w14:paraId="36CA20B6">
                  <w:pPr>
                    <w:pStyle w:val="46"/>
                  </w:pPr>
                  <w:r>
                    <w:rPr>
                      <w:rFonts w:cs="Times New Roman"/>
                      <w:spacing w:val="-15"/>
                      <w:szCs w:val="21"/>
                    </w:rPr>
                    <w:t>±10</w:t>
                  </w:r>
                </w:p>
              </w:tc>
              <w:tc>
                <w:tcPr>
                  <w:tcW w:w="1211" w:type="pct"/>
                  <w:gridSpan w:val="3"/>
                  <w:tcBorders>
                    <w:tl2br w:val="nil"/>
                    <w:tr2bl w:val="nil"/>
                  </w:tcBorders>
                  <w:vAlign w:val="center"/>
                </w:tcPr>
                <w:p w14:paraId="4D2A4BCE">
                  <w:pPr>
                    <w:pStyle w:val="46"/>
                  </w:pPr>
                  <w:r>
                    <w:rPr>
                      <w:rFonts w:cs="Times New Roman"/>
                      <w:spacing w:val="-11"/>
                      <w:szCs w:val="21"/>
                    </w:rPr>
                    <w:t>±20</w:t>
                  </w:r>
                </w:p>
              </w:tc>
              <w:tc>
                <w:tcPr>
                  <w:tcW w:w="1215" w:type="pct"/>
                  <w:gridSpan w:val="2"/>
                  <w:tcBorders>
                    <w:tl2br w:val="nil"/>
                    <w:tr2bl w:val="nil"/>
                  </w:tcBorders>
                  <w:vAlign w:val="center"/>
                </w:tcPr>
                <w:p w14:paraId="488FFAB5">
                  <w:pPr>
                    <w:pStyle w:val="46"/>
                  </w:pPr>
                  <w:r>
                    <w:rPr>
                      <w:rFonts w:cs="Times New Roman"/>
                      <w:spacing w:val="-10"/>
                      <w:szCs w:val="21"/>
                    </w:rPr>
                    <w:t>±30</w:t>
                  </w:r>
                </w:p>
              </w:tc>
            </w:tr>
          </w:tbl>
          <w:p w14:paraId="356BA738">
            <w:pPr>
              <w:pStyle w:val="5"/>
              <w:spacing w:before="120"/>
              <w:ind w:firstLine="482"/>
            </w:pPr>
            <w:r>
              <w:rPr>
                <w:rFonts w:hint="eastAsia"/>
              </w:rPr>
              <w:t xml:space="preserve">2.7 </w:t>
            </w:r>
            <w:r>
              <w:t>主要原辅材料及能源消耗</w:t>
            </w:r>
          </w:p>
          <w:p w14:paraId="61733654">
            <w:pPr>
              <w:widowControl/>
              <w:autoSpaceDE w:val="0"/>
              <w:adjustRightInd w:val="0"/>
              <w:snapToGrid w:val="0"/>
              <w:ind w:firstLine="480"/>
              <w:rPr>
                <w:rFonts w:cs="Times New Roman"/>
                <w:kern w:val="0"/>
              </w:rPr>
            </w:pPr>
            <w:r>
              <w:rPr>
                <w:rFonts w:hint="eastAsia" w:cs="Times New Roman"/>
                <w:kern w:val="0"/>
              </w:rPr>
              <w:t>本项目总产预拌商品混凝土14000m</w:t>
            </w:r>
            <w:r>
              <w:rPr>
                <w:rFonts w:hint="eastAsia" w:cs="Times New Roman"/>
                <w:kern w:val="0"/>
                <w:vertAlign w:val="superscript"/>
              </w:rPr>
              <w:t>3</w:t>
            </w:r>
            <w:r>
              <w:rPr>
                <w:rFonts w:hint="eastAsia" w:cs="Times New Roman"/>
                <w:kern w:val="0"/>
              </w:rPr>
              <w:t>，</w:t>
            </w:r>
            <w:r>
              <w:rPr>
                <w:rFonts w:cs="Times New Roman"/>
                <w:kern w:val="0"/>
              </w:rPr>
              <w:t>主要原辅材料及能源消耗详见</w:t>
            </w:r>
            <w:r>
              <w:rPr>
                <w:rFonts w:hint="eastAsia" w:cs="Times New Roman"/>
                <w:kern w:val="0"/>
              </w:rPr>
              <w:t>下表</w:t>
            </w:r>
            <w:r>
              <w:rPr>
                <w:rFonts w:cs="Times New Roman"/>
                <w:kern w:val="0"/>
              </w:rPr>
              <w:t>。</w:t>
            </w:r>
          </w:p>
          <w:p w14:paraId="71A19688">
            <w:pPr>
              <w:pStyle w:val="58"/>
              <w:autoSpaceDE/>
              <w:autoSpaceDN/>
              <w:spacing w:before="24" w:after="24" w:line="440" w:lineRule="exact"/>
              <w:jc w:val="center"/>
              <w:rPr>
                <w:rFonts w:ascii="Times New Roman" w:hAnsi="Times New Roman" w:cs="Times New Roman"/>
                <w:b/>
                <w:sz w:val="24"/>
                <w:lang w:val="en-US"/>
              </w:rPr>
            </w:pPr>
            <w:r>
              <w:rPr>
                <w:rFonts w:ascii="Times New Roman" w:hAnsi="Times New Roman" w:cs="Times New Roman"/>
                <w:b/>
                <w:sz w:val="24"/>
                <w:lang w:val="en-US"/>
              </w:rPr>
              <w:t>表</w:t>
            </w:r>
            <w:r>
              <w:rPr>
                <w:rFonts w:hint="eastAsia" w:ascii="Times New Roman" w:hAnsi="Times New Roman" w:cs="Times New Roman"/>
                <w:b/>
                <w:sz w:val="24"/>
                <w:lang w:val="en-US"/>
              </w:rPr>
              <w:t xml:space="preserve">2-5 </w:t>
            </w:r>
            <w:r>
              <w:rPr>
                <w:rFonts w:ascii="Times New Roman" w:hAnsi="Times New Roman" w:cs="Times New Roman"/>
                <w:b/>
                <w:sz w:val="24"/>
                <w:lang w:val="en-US"/>
              </w:rPr>
              <w:t>主要原辅材料及能源消耗一览表</w:t>
            </w:r>
          </w:p>
          <w:tbl>
            <w:tblPr>
              <w:tblStyle w:val="27"/>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1584"/>
              <w:gridCol w:w="1416"/>
              <w:gridCol w:w="1117"/>
              <w:gridCol w:w="2251"/>
              <w:gridCol w:w="774"/>
            </w:tblGrid>
            <w:tr w14:paraId="4046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17" w:type="pct"/>
                  <w:gridSpan w:val="2"/>
                  <w:tcBorders>
                    <w:tl2br w:val="nil"/>
                    <w:tr2bl w:val="nil"/>
                  </w:tcBorders>
                  <w:vAlign w:val="center"/>
                </w:tcPr>
                <w:p w14:paraId="0E115645">
                  <w:pPr>
                    <w:pStyle w:val="62"/>
                  </w:pPr>
                  <w:r>
                    <w:t>名称</w:t>
                  </w:r>
                </w:p>
              </w:tc>
              <w:tc>
                <w:tcPr>
                  <w:tcW w:w="862" w:type="pct"/>
                  <w:tcBorders>
                    <w:tl2br w:val="nil"/>
                    <w:tr2bl w:val="nil"/>
                  </w:tcBorders>
                  <w:vAlign w:val="center"/>
                </w:tcPr>
                <w:p w14:paraId="31E610E6">
                  <w:pPr>
                    <w:pStyle w:val="62"/>
                  </w:pPr>
                  <w:r>
                    <w:rPr>
                      <w:rFonts w:hint="eastAsia"/>
                    </w:rPr>
                    <w:t>运营期</w:t>
                  </w:r>
                  <w:r>
                    <w:t>耗量</w:t>
                  </w:r>
                </w:p>
              </w:tc>
              <w:tc>
                <w:tcPr>
                  <w:tcW w:w="680" w:type="pct"/>
                  <w:tcBorders>
                    <w:tl2br w:val="nil"/>
                    <w:tr2bl w:val="nil"/>
                  </w:tcBorders>
                  <w:vAlign w:val="center"/>
                </w:tcPr>
                <w:p w14:paraId="29D1B0A8">
                  <w:pPr>
                    <w:pStyle w:val="62"/>
                  </w:pPr>
                  <w:r>
                    <w:t>单位</w:t>
                  </w:r>
                </w:p>
              </w:tc>
              <w:tc>
                <w:tcPr>
                  <w:tcW w:w="1370" w:type="pct"/>
                  <w:tcBorders>
                    <w:tl2br w:val="nil"/>
                    <w:tr2bl w:val="nil"/>
                  </w:tcBorders>
                  <w:vAlign w:val="center"/>
                </w:tcPr>
                <w:p w14:paraId="22C06780">
                  <w:pPr>
                    <w:pStyle w:val="62"/>
                  </w:pPr>
                  <w:r>
                    <w:t>来源</w:t>
                  </w:r>
                </w:p>
              </w:tc>
              <w:tc>
                <w:tcPr>
                  <w:tcW w:w="471" w:type="pct"/>
                  <w:tcBorders>
                    <w:tl2br w:val="nil"/>
                    <w:tr2bl w:val="nil"/>
                  </w:tcBorders>
                  <w:vAlign w:val="center"/>
                </w:tcPr>
                <w:p w14:paraId="2B80E2B1">
                  <w:pPr>
                    <w:pStyle w:val="62"/>
                  </w:pPr>
                  <w:r>
                    <w:rPr>
                      <w:rFonts w:hint="eastAsia"/>
                    </w:rPr>
                    <w:t>备注</w:t>
                  </w:r>
                </w:p>
              </w:tc>
            </w:tr>
            <w:tr w14:paraId="4F83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restart"/>
                  <w:tcBorders>
                    <w:tl2br w:val="nil"/>
                    <w:tr2bl w:val="nil"/>
                  </w:tcBorders>
                  <w:vAlign w:val="center"/>
                </w:tcPr>
                <w:p w14:paraId="34399669">
                  <w:pPr>
                    <w:pStyle w:val="62"/>
                  </w:pPr>
                  <w:r>
                    <w:rPr>
                      <w:rFonts w:hint="eastAsia"/>
                    </w:rPr>
                    <w:t>商品混凝土</w:t>
                  </w:r>
                </w:p>
              </w:tc>
              <w:tc>
                <w:tcPr>
                  <w:tcW w:w="964" w:type="pct"/>
                  <w:tcBorders>
                    <w:tl2br w:val="nil"/>
                    <w:tr2bl w:val="nil"/>
                  </w:tcBorders>
                  <w:vAlign w:val="center"/>
                </w:tcPr>
                <w:p w14:paraId="69808309">
                  <w:pPr>
                    <w:pStyle w:val="62"/>
                  </w:pPr>
                  <w:r>
                    <w:t>水泥</w:t>
                  </w:r>
                </w:p>
              </w:tc>
              <w:tc>
                <w:tcPr>
                  <w:tcW w:w="862" w:type="pct"/>
                  <w:tcBorders>
                    <w:tl2br w:val="nil"/>
                    <w:tr2bl w:val="nil"/>
                  </w:tcBorders>
                  <w:vAlign w:val="center"/>
                </w:tcPr>
                <w:p w14:paraId="5683A336">
                  <w:pPr>
                    <w:pStyle w:val="62"/>
                  </w:pPr>
                  <w:r>
                    <w:t>63</w:t>
                  </w:r>
                  <w:r>
                    <w:rPr>
                      <w:rFonts w:hint="eastAsia"/>
                    </w:rPr>
                    <w:t>00</w:t>
                  </w:r>
                </w:p>
              </w:tc>
              <w:tc>
                <w:tcPr>
                  <w:tcW w:w="680" w:type="pct"/>
                  <w:tcBorders>
                    <w:tl2br w:val="nil"/>
                    <w:tr2bl w:val="nil"/>
                  </w:tcBorders>
                  <w:vAlign w:val="center"/>
                </w:tcPr>
                <w:p w14:paraId="520292D6">
                  <w:pPr>
                    <w:pStyle w:val="62"/>
                  </w:pPr>
                  <w:r>
                    <w:t>t</w:t>
                  </w:r>
                </w:p>
              </w:tc>
              <w:tc>
                <w:tcPr>
                  <w:tcW w:w="1370" w:type="pct"/>
                  <w:tcBorders>
                    <w:tl2br w:val="nil"/>
                    <w:tr2bl w:val="nil"/>
                  </w:tcBorders>
                  <w:vAlign w:val="center"/>
                </w:tcPr>
                <w:p w14:paraId="68624733">
                  <w:pPr>
                    <w:pStyle w:val="62"/>
                  </w:pPr>
                  <w:r>
                    <w:rPr>
                      <w:rFonts w:hint="eastAsia"/>
                    </w:rPr>
                    <w:t>外购</w:t>
                  </w:r>
                </w:p>
              </w:tc>
              <w:tc>
                <w:tcPr>
                  <w:tcW w:w="471" w:type="pct"/>
                  <w:tcBorders>
                    <w:tl2br w:val="nil"/>
                    <w:tr2bl w:val="nil"/>
                  </w:tcBorders>
                  <w:vAlign w:val="center"/>
                </w:tcPr>
                <w:p w14:paraId="564E74DA">
                  <w:pPr>
                    <w:pStyle w:val="62"/>
                  </w:pPr>
                  <w:r>
                    <w:rPr>
                      <w:rFonts w:hint="eastAsia"/>
                    </w:rPr>
                    <w:t>--</w:t>
                  </w:r>
                </w:p>
              </w:tc>
            </w:tr>
            <w:tr w14:paraId="5EC7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continue"/>
                  <w:tcBorders>
                    <w:tl2br w:val="nil"/>
                    <w:tr2bl w:val="nil"/>
                  </w:tcBorders>
                  <w:vAlign w:val="center"/>
                </w:tcPr>
                <w:p w14:paraId="6599334A">
                  <w:pPr>
                    <w:pStyle w:val="62"/>
                  </w:pPr>
                </w:p>
              </w:tc>
              <w:tc>
                <w:tcPr>
                  <w:tcW w:w="964" w:type="pct"/>
                  <w:tcBorders>
                    <w:tl2br w:val="nil"/>
                    <w:tr2bl w:val="nil"/>
                  </w:tcBorders>
                  <w:vAlign w:val="center"/>
                </w:tcPr>
                <w:p w14:paraId="499A5643">
                  <w:pPr>
                    <w:pStyle w:val="62"/>
                  </w:pPr>
                  <w:r>
                    <w:t>砂</w:t>
                  </w:r>
                  <w:r>
                    <w:rPr>
                      <w:rFonts w:hint="eastAsia"/>
                    </w:rPr>
                    <w:t>子</w:t>
                  </w:r>
                </w:p>
              </w:tc>
              <w:tc>
                <w:tcPr>
                  <w:tcW w:w="862" w:type="pct"/>
                  <w:tcBorders>
                    <w:tl2br w:val="nil"/>
                    <w:tr2bl w:val="nil"/>
                  </w:tcBorders>
                  <w:vAlign w:val="center"/>
                </w:tcPr>
                <w:p w14:paraId="237A4D43">
                  <w:pPr>
                    <w:pStyle w:val="62"/>
                  </w:pPr>
                  <w:r>
                    <w:rPr>
                      <w:rFonts w:hint="eastAsia"/>
                    </w:rPr>
                    <w:t>9300</w:t>
                  </w:r>
                </w:p>
              </w:tc>
              <w:tc>
                <w:tcPr>
                  <w:tcW w:w="680" w:type="pct"/>
                  <w:tcBorders>
                    <w:tl2br w:val="nil"/>
                    <w:tr2bl w:val="nil"/>
                  </w:tcBorders>
                  <w:vAlign w:val="center"/>
                </w:tcPr>
                <w:p w14:paraId="720023E1">
                  <w:pPr>
                    <w:pStyle w:val="62"/>
                  </w:pPr>
                  <w:r>
                    <w:t>t</w:t>
                  </w:r>
                </w:p>
              </w:tc>
              <w:tc>
                <w:tcPr>
                  <w:tcW w:w="1370" w:type="pct"/>
                  <w:tcBorders>
                    <w:tl2br w:val="nil"/>
                    <w:tr2bl w:val="nil"/>
                  </w:tcBorders>
                  <w:vAlign w:val="center"/>
                </w:tcPr>
                <w:p w14:paraId="188EB6CA">
                  <w:pPr>
                    <w:pStyle w:val="62"/>
                  </w:pPr>
                  <w:r>
                    <w:rPr>
                      <w:rFonts w:hint="eastAsia"/>
                    </w:rPr>
                    <w:t>外购</w:t>
                  </w:r>
                </w:p>
              </w:tc>
              <w:tc>
                <w:tcPr>
                  <w:tcW w:w="471" w:type="pct"/>
                  <w:tcBorders>
                    <w:tl2br w:val="nil"/>
                    <w:tr2bl w:val="nil"/>
                  </w:tcBorders>
                  <w:vAlign w:val="center"/>
                </w:tcPr>
                <w:p w14:paraId="59FFCE1B">
                  <w:pPr>
                    <w:pStyle w:val="62"/>
                  </w:pPr>
                  <w:r>
                    <w:rPr>
                      <w:rFonts w:hint="eastAsia"/>
                    </w:rPr>
                    <w:t>--</w:t>
                  </w:r>
                </w:p>
              </w:tc>
            </w:tr>
            <w:tr w14:paraId="6F7D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continue"/>
                  <w:tcBorders>
                    <w:tl2br w:val="nil"/>
                    <w:tr2bl w:val="nil"/>
                  </w:tcBorders>
                  <w:vAlign w:val="center"/>
                </w:tcPr>
                <w:p w14:paraId="44316120">
                  <w:pPr>
                    <w:pStyle w:val="62"/>
                  </w:pPr>
                </w:p>
              </w:tc>
              <w:tc>
                <w:tcPr>
                  <w:tcW w:w="964" w:type="pct"/>
                  <w:tcBorders>
                    <w:tl2br w:val="nil"/>
                    <w:tr2bl w:val="nil"/>
                  </w:tcBorders>
                  <w:vAlign w:val="center"/>
                </w:tcPr>
                <w:p w14:paraId="655D422A">
                  <w:pPr>
                    <w:pStyle w:val="62"/>
                  </w:pPr>
                  <w:r>
                    <w:t>石子</w:t>
                  </w:r>
                </w:p>
              </w:tc>
              <w:tc>
                <w:tcPr>
                  <w:tcW w:w="862" w:type="pct"/>
                  <w:tcBorders>
                    <w:tl2br w:val="nil"/>
                    <w:tr2bl w:val="nil"/>
                  </w:tcBorders>
                  <w:vAlign w:val="center"/>
                </w:tcPr>
                <w:p w14:paraId="2099869C">
                  <w:pPr>
                    <w:pStyle w:val="62"/>
                  </w:pPr>
                  <w:r>
                    <w:t>1</w:t>
                  </w:r>
                  <w:r>
                    <w:rPr>
                      <w:rFonts w:hint="eastAsia"/>
                    </w:rPr>
                    <w:t>6000</w:t>
                  </w:r>
                </w:p>
              </w:tc>
              <w:tc>
                <w:tcPr>
                  <w:tcW w:w="680" w:type="pct"/>
                  <w:tcBorders>
                    <w:tl2br w:val="nil"/>
                    <w:tr2bl w:val="nil"/>
                  </w:tcBorders>
                  <w:vAlign w:val="center"/>
                </w:tcPr>
                <w:p w14:paraId="1C55914A">
                  <w:pPr>
                    <w:pStyle w:val="62"/>
                  </w:pPr>
                  <w:r>
                    <w:t>t</w:t>
                  </w:r>
                </w:p>
              </w:tc>
              <w:tc>
                <w:tcPr>
                  <w:tcW w:w="1370" w:type="pct"/>
                  <w:tcBorders>
                    <w:tl2br w:val="nil"/>
                    <w:tr2bl w:val="nil"/>
                  </w:tcBorders>
                  <w:vAlign w:val="center"/>
                </w:tcPr>
                <w:p w14:paraId="6D236678">
                  <w:pPr>
                    <w:pStyle w:val="62"/>
                  </w:pPr>
                  <w:r>
                    <w:rPr>
                      <w:rFonts w:hint="eastAsia"/>
                    </w:rPr>
                    <w:t>外购</w:t>
                  </w:r>
                </w:p>
              </w:tc>
              <w:tc>
                <w:tcPr>
                  <w:tcW w:w="471" w:type="pct"/>
                  <w:tcBorders>
                    <w:tl2br w:val="nil"/>
                    <w:tr2bl w:val="nil"/>
                  </w:tcBorders>
                  <w:vAlign w:val="center"/>
                </w:tcPr>
                <w:p w14:paraId="64F3ED72">
                  <w:pPr>
                    <w:pStyle w:val="62"/>
                  </w:pPr>
                  <w:r>
                    <w:rPr>
                      <w:rFonts w:hint="eastAsia"/>
                    </w:rPr>
                    <w:t>--</w:t>
                  </w:r>
                </w:p>
              </w:tc>
            </w:tr>
            <w:tr w14:paraId="0A75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continue"/>
                  <w:tcBorders>
                    <w:tl2br w:val="nil"/>
                    <w:tr2bl w:val="nil"/>
                  </w:tcBorders>
                  <w:vAlign w:val="center"/>
                </w:tcPr>
                <w:p w14:paraId="4F282D1A">
                  <w:pPr>
                    <w:pStyle w:val="62"/>
                  </w:pPr>
                </w:p>
              </w:tc>
              <w:tc>
                <w:tcPr>
                  <w:tcW w:w="964" w:type="pct"/>
                  <w:tcBorders>
                    <w:tl2br w:val="nil"/>
                    <w:tr2bl w:val="nil"/>
                  </w:tcBorders>
                  <w:vAlign w:val="center"/>
                </w:tcPr>
                <w:p w14:paraId="1166729A">
                  <w:pPr>
                    <w:pStyle w:val="62"/>
                  </w:pPr>
                  <w:r>
                    <w:rPr>
                      <w:rFonts w:hint="eastAsia"/>
                    </w:rPr>
                    <w:t>水泥添加剂</w:t>
                  </w:r>
                </w:p>
              </w:tc>
              <w:tc>
                <w:tcPr>
                  <w:tcW w:w="862" w:type="pct"/>
                  <w:tcBorders>
                    <w:tl2br w:val="nil"/>
                    <w:tr2bl w:val="nil"/>
                  </w:tcBorders>
                  <w:vAlign w:val="center"/>
                </w:tcPr>
                <w:p w14:paraId="2404DFD5">
                  <w:pPr>
                    <w:pStyle w:val="62"/>
                  </w:pPr>
                  <w:r>
                    <w:rPr>
                      <w:rFonts w:hint="eastAsia"/>
                    </w:rPr>
                    <w:t>380</w:t>
                  </w:r>
                </w:p>
              </w:tc>
              <w:tc>
                <w:tcPr>
                  <w:tcW w:w="680" w:type="pct"/>
                  <w:tcBorders>
                    <w:tl2br w:val="nil"/>
                    <w:tr2bl w:val="nil"/>
                  </w:tcBorders>
                  <w:vAlign w:val="center"/>
                </w:tcPr>
                <w:p w14:paraId="706A1B67">
                  <w:pPr>
                    <w:pStyle w:val="62"/>
                  </w:pPr>
                  <w:r>
                    <w:t>t</w:t>
                  </w:r>
                </w:p>
              </w:tc>
              <w:tc>
                <w:tcPr>
                  <w:tcW w:w="1370" w:type="pct"/>
                  <w:tcBorders>
                    <w:tl2br w:val="nil"/>
                    <w:tr2bl w:val="nil"/>
                  </w:tcBorders>
                  <w:vAlign w:val="center"/>
                </w:tcPr>
                <w:p w14:paraId="58DE1BDB">
                  <w:pPr>
                    <w:pStyle w:val="62"/>
                  </w:pPr>
                  <w:r>
                    <w:rPr>
                      <w:rFonts w:hint="eastAsia"/>
                    </w:rPr>
                    <w:t>外购</w:t>
                  </w:r>
                </w:p>
              </w:tc>
              <w:tc>
                <w:tcPr>
                  <w:tcW w:w="471" w:type="pct"/>
                  <w:tcBorders>
                    <w:tl2br w:val="nil"/>
                    <w:tr2bl w:val="nil"/>
                  </w:tcBorders>
                  <w:vAlign w:val="center"/>
                </w:tcPr>
                <w:p w14:paraId="10AFAB9D">
                  <w:pPr>
                    <w:pStyle w:val="62"/>
                  </w:pPr>
                </w:p>
              </w:tc>
            </w:tr>
            <w:tr w14:paraId="39C5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tcBorders>
                    <w:tl2br w:val="nil"/>
                    <w:tr2bl w:val="nil"/>
                  </w:tcBorders>
                  <w:vAlign w:val="center"/>
                </w:tcPr>
                <w:p w14:paraId="44689B40">
                  <w:pPr>
                    <w:pStyle w:val="62"/>
                  </w:pPr>
                  <w:r>
                    <w:t>能源</w:t>
                  </w:r>
                </w:p>
              </w:tc>
              <w:tc>
                <w:tcPr>
                  <w:tcW w:w="964" w:type="pct"/>
                  <w:tcBorders>
                    <w:tl2br w:val="nil"/>
                    <w:tr2bl w:val="nil"/>
                  </w:tcBorders>
                  <w:vAlign w:val="center"/>
                </w:tcPr>
                <w:p w14:paraId="4FF93AC7">
                  <w:pPr>
                    <w:pStyle w:val="62"/>
                  </w:pPr>
                  <w:r>
                    <w:t>电</w:t>
                  </w:r>
                </w:p>
              </w:tc>
              <w:tc>
                <w:tcPr>
                  <w:tcW w:w="862" w:type="pct"/>
                  <w:tcBorders>
                    <w:tl2br w:val="nil"/>
                    <w:tr2bl w:val="nil"/>
                  </w:tcBorders>
                  <w:vAlign w:val="center"/>
                </w:tcPr>
                <w:p w14:paraId="10E24970">
                  <w:pPr>
                    <w:pStyle w:val="62"/>
                  </w:pPr>
                  <w:r>
                    <w:rPr>
                      <w:rFonts w:hint="eastAsia"/>
                    </w:rPr>
                    <w:t>2.5</w:t>
                  </w:r>
                </w:p>
              </w:tc>
              <w:tc>
                <w:tcPr>
                  <w:tcW w:w="680" w:type="pct"/>
                  <w:tcBorders>
                    <w:tl2br w:val="nil"/>
                    <w:tr2bl w:val="nil"/>
                  </w:tcBorders>
                  <w:vAlign w:val="center"/>
                </w:tcPr>
                <w:p w14:paraId="31499DF0">
                  <w:pPr>
                    <w:pStyle w:val="62"/>
                  </w:pPr>
                  <w:r>
                    <w:t>万</w:t>
                  </w:r>
                  <w:r>
                    <w:rPr>
                      <w:rFonts w:hint="eastAsia"/>
                    </w:rPr>
                    <w:t>kW</w:t>
                  </w:r>
                  <w:r>
                    <w:t>•h</w:t>
                  </w:r>
                </w:p>
              </w:tc>
              <w:tc>
                <w:tcPr>
                  <w:tcW w:w="1370" w:type="pct"/>
                  <w:tcBorders>
                    <w:tl2br w:val="nil"/>
                    <w:tr2bl w:val="nil"/>
                  </w:tcBorders>
                  <w:vAlign w:val="center"/>
                </w:tcPr>
                <w:p w14:paraId="28CA0DA1">
                  <w:pPr>
                    <w:pStyle w:val="62"/>
                  </w:pPr>
                  <w:r>
                    <w:rPr>
                      <w:rFonts w:hint="eastAsia"/>
                    </w:rPr>
                    <w:t>南翼回风立井电网</w:t>
                  </w:r>
                </w:p>
              </w:tc>
              <w:tc>
                <w:tcPr>
                  <w:tcW w:w="471" w:type="pct"/>
                  <w:tcBorders>
                    <w:tl2br w:val="nil"/>
                    <w:tr2bl w:val="nil"/>
                  </w:tcBorders>
                  <w:vAlign w:val="center"/>
                </w:tcPr>
                <w:p w14:paraId="0D4038CD">
                  <w:pPr>
                    <w:pStyle w:val="62"/>
                  </w:pPr>
                  <w:r>
                    <w:rPr>
                      <w:rFonts w:hint="eastAsia"/>
                    </w:rPr>
                    <w:t>--</w:t>
                  </w:r>
                </w:p>
              </w:tc>
            </w:tr>
            <w:tr w14:paraId="256E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restart"/>
                  <w:tcBorders>
                    <w:tl2br w:val="nil"/>
                    <w:tr2bl w:val="nil"/>
                  </w:tcBorders>
                  <w:vAlign w:val="center"/>
                </w:tcPr>
                <w:p w14:paraId="5F8B3119">
                  <w:pPr>
                    <w:pStyle w:val="62"/>
                  </w:pPr>
                  <w:r>
                    <w:rPr>
                      <w:rFonts w:hint="eastAsia"/>
                    </w:rPr>
                    <w:t>资源</w:t>
                  </w:r>
                </w:p>
              </w:tc>
              <w:tc>
                <w:tcPr>
                  <w:tcW w:w="964" w:type="pct"/>
                  <w:tcBorders>
                    <w:tl2br w:val="nil"/>
                    <w:tr2bl w:val="nil"/>
                  </w:tcBorders>
                  <w:vAlign w:val="center"/>
                </w:tcPr>
                <w:p w14:paraId="1C82802C">
                  <w:pPr>
                    <w:pStyle w:val="62"/>
                  </w:pPr>
                  <w:r>
                    <w:rPr>
                      <w:rFonts w:hint="eastAsia"/>
                    </w:rPr>
                    <w:t>生产用水</w:t>
                  </w:r>
                </w:p>
              </w:tc>
              <w:tc>
                <w:tcPr>
                  <w:tcW w:w="862" w:type="pct"/>
                  <w:tcBorders>
                    <w:tl2br w:val="nil"/>
                    <w:tr2bl w:val="nil"/>
                  </w:tcBorders>
                  <w:vAlign w:val="center"/>
                </w:tcPr>
                <w:p w14:paraId="1E665485">
                  <w:pPr>
                    <w:pStyle w:val="62"/>
                  </w:pPr>
                  <w:r>
                    <w:rPr>
                      <w:rFonts w:hint="eastAsia"/>
                    </w:rPr>
                    <w:t>2800</w:t>
                  </w:r>
                </w:p>
              </w:tc>
              <w:tc>
                <w:tcPr>
                  <w:tcW w:w="680" w:type="pct"/>
                  <w:tcBorders>
                    <w:tl2br w:val="nil"/>
                    <w:tr2bl w:val="nil"/>
                  </w:tcBorders>
                  <w:vAlign w:val="center"/>
                </w:tcPr>
                <w:p w14:paraId="24154C86">
                  <w:pPr>
                    <w:pStyle w:val="62"/>
                  </w:pPr>
                  <w:r>
                    <w:t>m</w:t>
                  </w:r>
                  <w:r>
                    <w:rPr>
                      <w:rFonts w:hint="eastAsia"/>
                      <w:vertAlign w:val="superscript"/>
                    </w:rPr>
                    <w:t>3</w:t>
                  </w:r>
                </w:p>
              </w:tc>
              <w:tc>
                <w:tcPr>
                  <w:tcW w:w="1370" w:type="pct"/>
                  <w:tcBorders>
                    <w:tl2br w:val="nil"/>
                    <w:tr2bl w:val="nil"/>
                  </w:tcBorders>
                  <w:vAlign w:val="center"/>
                </w:tcPr>
                <w:p w14:paraId="37F3450A">
                  <w:pPr>
                    <w:pStyle w:val="62"/>
                  </w:pPr>
                  <w:r>
                    <w:rPr>
                      <w:rFonts w:hint="eastAsia"/>
                    </w:rPr>
                    <w:t>马泰壕煤矿深度处理后的矿井水</w:t>
                  </w:r>
                </w:p>
              </w:tc>
              <w:tc>
                <w:tcPr>
                  <w:tcW w:w="471" w:type="pct"/>
                  <w:tcBorders>
                    <w:tl2br w:val="nil"/>
                    <w:tr2bl w:val="nil"/>
                  </w:tcBorders>
                  <w:vAlign w:val="center"/>
                </w:tcPr>
                <w:p w14:paraId="556A3389">
                  <w:pPr>
                    <w:pStyle w:val="62"/>
                  </w:pPr>
                </w:p>
              </w:tc>
            </w:tr>
            <w:tr w14:paraId="01EB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3" w:type="pct"/>
                  <w:vMerge w:val="continue"/>
                  <w:tcBorders>
                    <w:tl2br w:val="nil"/>
                    <w:tr2bl w:val="nil"/>
                  </w:tcBorders>
                  <w:vAlign w:val="center"/>
                </w:tcPr>
                <w:p w14:paraId="5FACB707">
                  <w:pPr>
                    <w:pStyle w:val="62"/>
                  </w:pPr>
                </w:p>
              </w:tc>
              <w:tc>
                <w:tcPr>
                  <w:tcW w:w="964" w:type="pct"/>
                  <w:tcBorders>
                    <w:tl2br w:val="nil"/>
                    <w:tr2bl w:val="nil"/>
                  </w:tcBorders>
                  <w:vAlign w:val="center"/>
                </w:tcPr>
                <w:p w14:paraId="5F766378">
                  <w:pPr>
                    <w:pStyle w:val="62"/>
                  </w:pPr>
                  <w:r>
                    <w:rPr>
                      <w:rFonts w:hint="eastAsia"/>
                    </w:rPr>
                    <w:t>生活用水</w:t>
                  </w:r>
                </w:p>
              </w:tc>
              <w:tc>
                <w:tcPr>
                  <w:tcW w:w="862" w:type="pct"/>
                  <w:tcBorders>
                    <w:tl2br w:val="nil"/>
                    <w:tr2bl w:val="nil"/>
                  </w:tcBorders>
                  <w:vAlign w:val="center"/>
                </w:tcPr>
                <w:p w14:paraId="4DE6CB8F">
                  <w:pPr>
                    <w:pStyle w:val="62"/>
                  </w:pPr>
                  <w:r>
                    <w:rPr>
                      <w:rFonts w:hint="eastAsia"/>
                    </w:rPr>
                    <w:t>108</w:t>
                  </w:r>
                </w:p>
              </w:tc>
              <w:tc>
                <w:tcPr>
                  <w:tcW w:w="680" w:type="pct"/>
                  <w:tcBorders>
                    <w:tl2br w:val="nil"/>
                    <w:tr2bl w:val="nil"/>
                  </w:tcBorders>
                  <w:vAlign w:val="center"/>
                </w:tcPr>
                <w:p w14:paraId="3AE04575">
                  <w:pPr>
                    <w:pStyle w:val="62"/>
                  </w:pPr>
                  <w:r>
                    <w:t>m</w:t>
                  </w:r>
                  <w:r>
                    <w:rPr>
                      <w:rFonts w:hint="eastAsia"/>
                      <w:vertAlign w:val="superscript"/>
                    </w:rPr>
                    <w:t>3</w:t>
                  </w:r>
                </w:p>
              </w:tc>
              <w:tc>
                <w:tcPr>
                  <w:tcW w:w="1370" w:type="pct"/>
                  <w:tcBorders>
                    <w:tl2br w:val="nil"/>
                    <w:tr2bl w:val="nil"/>
                  </w:tcBorders>
                  <w:vAlign w:val="center"/>
                </w:tcPr>
                <w:p w14:paraId="24789F2F">
                  <w:pPr>
                    <w:pStyle w:val="62"/>
                  </w:pPr>
                  <w:r>
                    <w:rPr>
                      <w:rFonts w:hint="eastAsia"/>
                    </w:rPr>
                    <w:t>马泰壕煤矿深度处理后的矿井水</w:t>
                  </w:r>
                </w:p>
              </w:tc>
              <w:tc>
                <w:tcPr>
                  <w:tcW w:w="471" w:type="pct"/>
                  <w:tcBorders>
                    <w:tl2br w:val="nil"/>
                    <w:tr2bl w:val="nil"/>
                  </w:tcBorders>
                  <w:vAlign w:val="center"/>
                </w:tcPr>
                <w:p w14:paraId="20D6AC26">
                  <w:pPr>
                    <w:pStyle w:val="62"/>
                  </w:pPr>
                  <w:r>
                    <w:rPr>
                      <w:rFonts w:hint="eastAsia"/>
                    </w:rPr>
                    <w:t>--</w:t>
                  </w:r>
                </w:p>
              </w:tc>
            </w:tr>
          </w:tbl>
          <w:p w14:paraId="6F3B5EC9">
            <w:pPr>
              <w:autoSpaceDE w:val="0"/>
              <w:autoSpaceDN w:val="0"/>
              <w:adjustRightInd w:val="0"/>
              <w:snapToGrid w:val="0"/>
              <w:ind w:firstLine="482"/>
              <w:jc w:val="left"/>
              <w:rPr>
                <w:rFonts w:cs="Times New Roman"/>
                <w:b/>
              </w:rPr>
            </w:pPr>
            <w:r>
              <w:rPr>
                <w:rFonts w:hint="eastAsia" w:cs="Times New Roman"/>
                <w:b/>
              </w:rPr>
              <w:t>（1）</w:t>
            </w:r>
            <w:r>
              <w:rPr>
                <w:rFonts w:cs="Times New Roman"/>
                <w:b/>
              </w:rPr>
              <w:t>水泥</w:t>
            </w:r>
          </w:p>
          <w:p w14:paraId="73E0406E">
            <w:pPr>
              <w:ind w:firstLine="480"/>
            </w:pPr>
            <w:r>
              <w:t>粉状水硬性无机胶凝材料。加水搅拌后成浆体，能在空气中硬化或者在水中</w:t>
            </w:r>
            <w:r>
              <w:rPr>
                <w:rFonts w:hint="eastAsia"/>
              </w:rPr>
              <w:t>更好地</w:t>
            </w:r>
            <w:r>
              <w:t>硬化，并能把砂、石等材料牢固地胶结在一起。</w:t>
            </w:r>
            <w:r>
              <w:rPr>
                <w:rFonts w:hint="eastAsia"/>
              </w:rPr>
              <w:t>普通</w:t>
            </w:r>
            <w:r>
              <w:t>硅酸盐水泥的化学成分：</w:t>
            </w:r>
            <w:bookmarkStart w:id="29" w:name="OLE_LINK3"/>
            <w:bookmarkStart w:id="30" w:name="OLE_LINK9"/>
            <w:r>
              <w:t>硅酸三钙（3CaO·SiO</w:t>
            </w:r>
            <w:r>
              <w:rPr>
                <w:vertAlign w:val="subscript"/>
              </w:rPr>
              <w:t>2</w:t>
            </w:r>
            <w:r>
              <w:t>，简式C</w:t>
            </w:r>
            <w:r>
              <w:rPr>
                <w:vertAlign w:val="subscript"/>
              </w:rPr>
              <w:t>3</w:t>
            </w:r>
            <w:r>
              <w:t>S）</w:t>
            </w:r>
            <w:bookmarkEnd w:id="29"/>
            <w:r>
              <w:t>，</w:t>
            </w:r>
            <w:bookmarkEnd w:id="30"/>
            <w:r>
              <w:t>硅酸二钙（2CaO·SiO</w:t>
            </w:r>
            <w:r>
              <w:rPr>
                <w:vertAlign w:val="subscript"/>
              </w:rPr>
              <w:t>2</w:t>
            </w:r>
            <w:r>
              <w:t>，简式C</w:t>
            </w:r>
            <w:r>
              <w:rPr>
                <w:vertAlign w:val="subscript"/>
              </w:rPr>
              <w:t>2</w:t>
            </w:r>
            <w:r>
              <w:t>S），铝酸三钙（3CaO·Al</w:t>
            </w:r>
            <w:r>
              <w:rPr>
                <w:vertAlign w:val="subscript"/>
              </w:rPr>
              <w:t>2</w:t>
            </w:r>
            <w:r>
              <w:t>O</w:t>
            </w:r>
            <w:r>
              <w:rPr>
                <w:vertAlign w:val="subscript"/>
              </w:rPr>
              <w:t>3</w:t>
            </w:r>
            <w:r>
              <w:t>，简式C</w:t>
            </w:r>
            <w:r>
              <w:rPr>
                <w:vertAlign w:val="subscript"/>
              </w:rPr>
              <w:t>3</w:t>
            </w:r>
            <w:r>
              <w:t>A），铁铝酸四钙（4CaO·Al</w:t>
            </w:r>
            <w:r>
              <w:rPr>
                <w:vertAlign w:val="subscript"/>
              </w:rPr>
              <w:t>2</w:t>
            </w:r>
            <w:r>
              <w:t>O</w:t>
            </w:r>
            <w:r>
              <w:rPr>
                <w:vertAlign w:val="subscript"/>
              </w:rPr>
              <w:t>3</w:t>
            </w:r>
            <w:r>
              <w:t>·Fe</w:t>
            </w:r>
            <w:r>
              <w:rPr>
                <w:vertAlign w:val="subscript"/>
              </w:rPr>
              <w:t>2</w:t>
            </w:r>
            <w:r>
              <w:t>O</w:t>
            </w:r>
            <w:r>
              <w:rPr>
                <w:vertAlign w:val="subscript"/>
              </w:rPr>
              <w:t>3</w:t>
            </w:r>
            <w:r>
              <w:t>，简式C</w:t>
            </w:r>
            <w:r>
              <w:rPr>
                <w:vertAlign w:val="subscript"/>
              </w:rPr>
              <w:t>4</w:t>
            </w:r>
            <w:r>
              <w:t>AF）。</w:t>
            </w:r>
            <w:bookmarkStart w:id="31" w:name="OLE_LINK6"/>
          </w:p>
          <w:p w14:paraId="041C96AD">
            <w:pPr>
              <w:ind w:firstLine="480"/>
            </w:pPr>
            <w:r>
              <w:rPr>
                <w:rFonts w:hint="eastAsia"/>
              </w:rPr>
              <w:t>中抗硫酸盐水泥要求：</w:t>
            </w:r>
            <w:r>
              <w:t>硅酸三钙（3CaO·SiO</w:t>
            </w:r>
            <w:r>
              <w:rPr>
                <w:vertAlign w:val="subscript"/>
              </w:rPr>
              <w:t>2</w:t>
            </w:r>
            <w:r>
              <w:t>，简式C</w:t>
            </w:r>
            <w:r>
              <w:rPr>
                <w:vertAlign w:val="subscript"/>
              </w:rPr>
              <w:t>3</w:t>
            </w:r>
            <w:r>
              <w:t>S），</w:t>
            </w:r>
            <w:r>
              <w:rPr>
                <w:rFonts w:hint="eastAsia"/>
              </w:rPr>
              <w:t>铝酸三钙（3CaO·Al</w:t>
            </w:r>
            <w:r>
              <w:rPr>
                <w:rFonts w:hint="eastAsia"/>
                <w:vertAlign w:val="subscript"/>
              </w:rPr>
              <w:t>2</w:t>
            </w:r>
            <w:r>
              <w:rPr>
                <w:rFonts w:hint="eastAsia"/>
              </w:rPr>
              <w:t>O</w:t>
            </w:r>
            <w:r>
              <w:rPr>
                <w:rFonts w:hint="eastAsia"/>
                <w:vertAlign w:val="subscript"/>
              </w:rPr>
              <w:t>3</w:t>
            </w:r>
            <w:r>
              <w:rPr>
                <w:rFonts w:hint="eastAsia"/>
              </w:rPr>
              <w:t>，简式C</w:t>
            </w:r>
            <w:r>
              <w:rPr>
                <w:rFonts w:hint="eastAsia"/>
                <w:vertAlign w:val="subscript"/>
              </w:rPr>
              <w:t>3</w:t>
            </w:r>
            <w:r>
              <w:rPr>
                <w:rFonts w:hint="eastAsia"/>
              </w:rPr>
              <w:t>A），</w:t>
            </w:r>
            <w:r>
              <w:t>石膏</w:t>
            </w:r>
            <w:r>
              <w:rPr>
                <w:rFonts w:hint="eastAsia"/>
              </w:rPr>
              <w:t>等。因</w:t>
            </w:r>
            <w:r>
              <w:t>C₃A</w:t>
            </w:r>
            <w:r>
              <w:rPr>
                <w:rFonts w:hint="eastAsia"/>
              </w:rPr>
              <w:t>水产物钙矾石）易与硫酸盐反应生成膨胀应力，导致水泥石开裂，要求铝酸三钙含量≤5%。</w:t>
            </w:r>
          </w:p>
          <w:bookmarkEnd w:id="31"/>
          <w:p w14:paraId="3BC56D81">
            <w:pPr>
              <w:autoSpaceDE w:val="0"/>
              <w:autoSpaceDN w:val="0"/>
              <w:adjustRightInd w:val="0"/>
              <w:snapToGrid w:val="0"/>
              <w:ind w:firstLine="482"/>
              <w:jc w:val="left"/>
              <w:rPr>
                <w:rFonts w:cs="Times New Roman"/>
                <w:b/>
              </w:rPr>
            </w:pPr>
            <w:r>
              <w:rPr>
                <w:rFonts w:hint="eastAsia" w:cs="Times New Roman"/>
                <w:b/>
              </w:rPr>
              <w:t>（2）水泥</w:t>
            </w:r>
            <w:r>
              <w:rPr>
                <w:rFonts w:cs="Times New Roman"/>
                <w:b/>
              </w:rPr>
              <w:t>添加剂</w:t>
            </w:r>
          </w:p>
          <w:p w14:paraId="50CE8308">
            <w:pPr>
              <w:ind w:firstLine="480"/>
              <w:rPr>
                <w:b/>
              </w:rPr>
            </w:pPr>
            <w:r>
              <w:t>本项目添加剂主要为聚羧酸减水剂，聚羧酸减水剂是一种高性能减水剂，是水泥混凝土运用中的一种水泥分散剂，羧酸减水剂是由聚乙烯醇单甲醚和甲基丙烯酸先酯化再和甲基丙烯酸缩合而成的大分子链化合物，聚羧酸作为高分子化合物，往往呈树脂状，有很好的强度、韧性、化学稳定性，</w:t>
            </w:r>
            <w:r>
              <w:rPr>
                <w:rFonts w:hint="eastAsia"/>
              </w:rPr>
              <w:t>无毒性，</w:t>
            </w:r>
            <w:r>
              <w:t>可作为多种用途的材料。</w:t>
            </w:r>
          </w:p>
          <w:p w14:paraId="176D1693">
            <w:pPr>
              <w:ind w:firstLine="480"/>
            </w:pPr>
            <w:r>
              <w:rPr>
                <w:rFonts w:hint="eastAsia"/>
              </w:rPr>
              <w:t>本项目水泥在筒仓储存，</w:t>
            </w:r>
            <w:r>
              <w:t>通过螺旋输送机密闭</w:t>
            </w:r>
            <w:r>
              <w:rPr>
                <w:rFonts w:hint="eastAsia"/>
              </w:rPr>
              <w:t>送入</w:t>
            </w:r>
            <w:r>
              <w:t>搅拌</w:t>
            </w:r>
            <w:r>
              <w:rPr>
                <w:rFonts w:hint="eastAsia"/>
              </w:rPr>
              <w:t>站</w:t>
            </w:r>
            <w:r>
              <w:t>内</w:t>
            </w:r>
            <w:r>
              <w:rPr>
                <w:rFonts w:hint="eastAsia"/>
              </w:rPr>
              <w:t>；砂、石、通过铲车加入配料仓中，经计量斗、皮带输送机输送至提升料斗，再由提升料轨道送入搅拌机；</w:t>
            </w:r>
            <w:r>
              <w:t>添加剂</w:t>
            </w:r>
            <w:r>
              <w:rPr>
                <w:rFonts w:hint="eastAsia"/>
              </w:rPr>
              <w:t>人工加入提升料中，与砂子和石子一同通过提升料送入搅拌机中。</w:t>
            </w:r>
          </w:p>
          <w:p w14:paraId="6F612D1B">
            <w:pPr>
              <w:pStyle w:val="5"/>
              <w:spacing w:before="120"/>
              <w:ind w:firstLine="482"/>
            </w:pPr>
            <w:r>
              <w:rPr>
                <w:rFonts w:hint="eastAsia"/>
              </w:rPr>
              <w:t xml:space="preserve">2.8 </w:t>
            </w:r>
            <w:r>
              <w:t>平面布置</w:t>
            </w:r>
          </w:p>
          <w:p w14:paraId="4EC0505E">
            <w:pPr>
              <w:ind w:firstLine="480"/>
              <w:rPr>
                <w:color w:val="FF0000"/>
              </w:rPr>
            </w:pPr>
            <w:r>
              <w:rPr>
                <w:rFonts w:hint="eastAsia"/>
              </w:rPr>
              <w:t>马泰壕煤矿南翼回风立井</w:t>
            </w:r>
            <w:r>
              <w:rPr>
                <w:rFonts w:hint="eastAsia"/>
                <w:color w:val="FF0000"/>
              </w:rPr>
              <w:t>工业场地面积</w:t>
            </w:r>
            <w:r>
              <w:rPr>
                <w:color w:val="FF0000"/>
              </w:rPr>
              <w:t>0.7263hm</w:t>
            </w:r>
            <w:r>
              <w:rPr>
                <w:color w:val="FF0000"/>
                <w:vertAlign w:val="superscript"/>
              </w:rPr>
              <w:t>2</w:t>
            </w:r>
            <w:r>
              <w:rPr>
                <w:rFonts w:hint="eastAsia"/>
                <w:color w:val="FF0000"/>
              </w:rPr>
              <w:t>，属于永久用地范围，</w:t>
            </w:r>
            <w:r>
              <w:rPr>
                <w:rFonts w:hint="eastAsia"/>
              </w:rPr>
              <w:t>南翼回风立井</w:t>
            </w:r>
            <w:r>
              <w:rPr>
                <w:rFonts w:hint="eastAsia"/>
                <w:color w:val="FF0000"/>
              </w:rPr>
              <w:t>工业场地外围为南翼回风立井施工场地面积约为3.32</w:t>
            </w:r>
            <w:r>
              <w:rPr>
                <w:color w:val="FF0000"/>
              </w:rPr>
              <w:t>hm</w:t>
            </w:r>
            <w:r>
              <w:rPr>
                <w:color w:val="FF0000"/>
                <w:vertAlign w:val="superscript"/>
              </w:rPr>
              <w:t>2</w:t>
            </w:r>
            <w:r>
              <w:rPr>
                <w:rFonts w:hint="eastAsia"/>
                <w:color w:val="FF0000"/>
              </w:rPr>
              <w:t>。</w:t>
            </w:r>
          </w:p>
          <w:p w14:paraId="2F669197">
            <w:pPr>
              <w:ind w:firstLine="480"/>
              <w:rPr>
                <w:color w:val="FF0000"/>
              </w:rPr>
            </w:pPr>
            <w:r>
              <w:rPr>
                <w:rFonts w:hint="eastAsia"/>
                <w:color w:val="FF0000"/>
              </w:rPr>
              <w:t>本项目搅拌站占地214m</w:t>
            </w:r>
            <w:r>
              <w:rPr>
                <w:rFonts w:hint="eastAsia"/>
                <w:color w:val="FF0000"/>
                <w:vertAlign w:val="superscript"/>
              </w:rPr>
              <w:t>2</w:t>
            </w:r>
            <w:r>
              <w:rPr>
                <w:rFonts w:hint="eastAsia"/>
                <w:color w:val="FF0000"/>
              </w:rPr>
              <w:t>、砂料棚200m</w:t>
            </w:r>
            <w:r>
              <w:rPr>
                <w:rFonts w:hint="eastAsia"/>
                <w:color w:val="FF0000"/>
                <w:vertAlign w:val="superscript"/>
              </w:rPr>
              <w:t>2</w:t>
            </w:r>
            <w:r>
              <w:rPr>
                <w:rFonts w:hint="eastAsia"/>
                <w:color w:val="FF0000"/>
              </w:rPr>
              <w:t>、石子料棚360m</w:t>
            </w:r>
            <w:r>
              <w:rPr>
                <w:rFonts w:hint="eastAsia"/>
                <w:color w:val="FF0000"/>
                <w:vertAlign w:val="superscript"/>
              </w:rPr>
              <w:t>2</w:t>
            </w:r>
            <w:r>
              <w:rPr>
                <w:rFonts w:hint="eastAsia"/>
              </w:rPr>
              <w:t>，全部位于永久范围内，搅拌站运行期180天，待南翼回风立井施工结束后拆除，并由马泰壕煤矿对南翼回风立井工业场地进行绿化工作。</w:t>
            </w:r>
            <w:r>
              <w:t>项目在满足生产工艺流程的前提下，考虑运输、安全等要求，按各种设施不同功能进行分区和组合，</w:t>
            </w:r>
            <w:r>
              <w:rPr>
                <w:spacing w:val="-2"/>
              </w:rPr>
              <w:t>具体布置如下：</w:t>
            </w:r>
            <w:r>
              <w:rPr>
                <w:rFonts w:hint="eastAsia"/>
                <w:color w:val="FF0000"/>
                <w:spacing w:val="-2"/>
              </w:rPr>
              <w:t>搅拌站位于工业场地中部、</w:t>
            </w:r>
            <w:r>
              <w:rPr>
                <w:rFonts w:hint="eastAsia"/>
                <w:color w:val="FF0000"/>
              </w:rPr>
              <w:t>南翼回风立井井口南侧，料棚位于搅拌站南侧，</w:t>
            </w:r>
            <w:r>
              <w:rPr>
                <w:rFonts w:hint="eastAsia"/>
                <w:color w:val="FF0000"/>
                <w:spacing w:val="-2"/>
              </w:rPr>
              <w:t>临时办公生活区依托南</w:t>
            </w:r>
            <w:r>
              <w:rPr>
                <w:rFonts w:hint="eastAsia"/>
                <w:color w:val="FF0000"/>
              </w:rPr>
              <w:t>翼回风立井施工场地，</w:t>
            </w:r>
            <w:r>
              <w:rPr>
                <w:rFonts w:hint="eastAsia"/>
                <w:color w:val="FF0000"/>
                <w:spacing w:val="-2"/>
              </w:rPr>
              <w:t>大门位于</w:t>
            </w:r>
            <w:r>
              <w:rPr>
                <w:rFonts w:hint="eastAsia"/>
                <w:color w:val="FF0000"/>
              </w:rPr>
              <w:t>施工场地</w:t>
            </w:r>
            <w:r>
              <w:rPr>
                <w:rFonts w:hint="eastAsia"/>
                <w:color w:val="FF0000"/>
                <w:spacing w:val="-2"/>
              </w:rPr>
              <w:t>东侧，方便物料运输</w:t>
            </w:r>
            <w:r>
              <w:rPr>
                <w:rFonts w:hint="eastAsia"/>
                <w:color w:val="FF0000"/>
              </w:rPr>
              <w:t>。</w:t>
            </w:r>
            <w:r>
              <w:rPr>
                <w:color w:val="FF0000"/>
              </w:rPr>
              <w:t>整个厂区建构筑物布局合理，项目具体平面布置详见附图3。</w:t>
            </w:r>
          </w:p>
          <w:p w14:paraId="7D9A895D">
            <w:pPr>
              <w:pStyle w:val="5"/>
              <w:spacing w:before="120"/>
              <w:ind w:firstLine="482"/>
            </w:pPr>
            <w:r>
              <w:rPr>
                <w:rFonts w:hint="eastAsia"/>
              </w:rPr>
              <w:t xml:space="preserve">2.9 </w:t>
            </w:r>
            <w:r>
              <w:t>公用工程</w:t>
            </w:r>
          </w:p>
          <w:p w14:paraId="2BA0CF47">
            <w:pPr>
              <w:autoSpaceDE w:val="0"/>
              <w:autoSpaceDN w:val="0"/>
              <w:adjustRightInd w:val="0"/>
              <w:snapToGrid w:val="0"/>
              <w:ind w:firstLine="482"/>
              <w:jc w:val="left"/>
              <w:rPr>
                <w:rFonts w:cs="Times New Roman"/>
                <w:b/>
              </w:rPr>
            </w:pPr>
            <w:r>
              <w:rPr>
                <w:rFonts w:cs="Times New Roman"/>
                <w:b/>
              </w:rPr>
              <w:t>（1）供电</w:t>
            </w:r>
          </w:p>
          <w:p w14:paraId="11D89468">
            <w:pPr>
              <w:ind w:firstLine="480"/>
            </w:pPr>
            <w:r>
              <w:t>项目用电由</w:t>
            </w:r>
            <w:r>
              <w:rPr>
                <w:rFonts w:hint="eastAsia"/>
              </w:rPr>
              <w:t>马泰壕煤矿至南翼回风立井供电线路</w:t>
            </w:r>
            <w:r>
              <w:t>提供，可满足项目生产用电需求。</w:t>
            </w:r>
          </w:p>
          <w:p w14:paraId="199B3A2F">
            <w:pPr>
              <w:autoSpaceDE w:val="0"/>
              <w:autoSpaceDN w:val="0"/>
              <w:adjustRightInd w:val="0"/>
              <w:snapToGrid w:val="0"/>
              <w:ind w:firstLine="482"/>
              <w:jc w:val="left"/>
              <w:rPr>
                <w:rFonts w:cs="Times New Roman"/>
                <w:b/>
              </w:rPr>
            </w:pPr>
            <w:r>
              <w:rPr>
                <w:rFonts w:cs="Times New Roman"/>
                <w:b/>
              </w:rPr>
              <w:t>（2）供热</w:t>
            </w:r>
          </w:p>
          <w:p w14:paraId="39016310">
            <w:pPr>
              <w:ind w:firstLine="480"/>
            </w:pPr>
            <w:r>
              <w:t>项目生产厂房无供暖设施，</w:t>
            </w:r>
            <w:r>
              <w:rPr>
                <w:rFonts w:hint="eastAsia"/>
              </w:rPr>
              <w:t>依托的临时</w:t>
            </w:r>
            <w:r>
              <w:t>办公生活区采用</w:t>
            </w:r>
            <w:r>
              <w:rPr>
                <w:rFonts w:hint="eastAsia"/>
              </w:rPr>
              <w:t>1台SDAN-150型（150KW）带采暖炉</w:t>
            </w:r>
            <w:r>
              <w:t>供热。</w:t>
            </w:r>
          </w:p>
          <w:p w14:paraId="54E88C59">
            <w:pPr>
              <w:ind w:firstLine="482"/>
              <w:rPr>
                <w:b/>
                <w:bCs/>
              </w:rPr>
            </w:pPr>
            <w:r>
              <w:rPr>
                <w:rFonts w:hint="eastAsia"/>
                <w:b/>
                <w:bCs/>
              </w:rPr>
              <w:t>（3）</w:t>
            </w:r>
            <w:r>
              <w:rPr>
                <w:b/>
                <w:bCs/>
              </w:rPr>
              <w:t>给水</w:t>
            </w:r>
          </w:p>
          <w:p w14:paraId="34468134">
            <w:pPr>
              <w:ind w:firstLine="482"/>
              <w:rPr>
                <w:b/>
                <w:bCs/>
              </w:rPr>
            </w:pPr>
            <w:r>
              <w:rPr>
                <w:b/>
                <w:bCs/>
              </w:rPr>
              <w:t>1）生活用水</w:t>
            </w:r>
          </w:p>
          <w:p w14:paraId="6CA2540C">
            <w:pPr>
              <w:ind w:firstLine="480"/>
            </w:pPr>
            <w:r>
              <w:rPr>
                <w:rFonts w:hint="eastAsia"/>
              </w:rPr>
              <w:t>本项目生活用水利用马泰壕煤矿将经深度处理的矿井水作为生活水源，从煤矿，拉运至临时施工场地内。</w:t>
            </w:r>
          </w:p>
          <w:p w14:paraId="7C4A3E73">
            <w:pPr>
              <w:ind w:firstLine="480"/>
              <w:rPr>
                <w:rFonts w:cs="Times New Roman"/>
              </w:rPr>
            </w:pPr>
            <w:r>
              <w:rPr>
                <w:rFonts w:cs="Times New Roman"/>
              </w:rPr>
              <w:t>本项目劳动定员</w:t>
            </w:r>
            <w:r>
              <w:rPr>
                <w:rFonts w:hint="eastAsia" w:cs="Times New Roman"/>
              </w:rPr>
              <w:t>1</w:t>
            </w:r>
            <w:r>
              <w:rPr>
                <w:rFonts w:cs="Times New Roman"/>
              </w:rPr>
              <w:t>0人，根据</w:t>
            </w:r>
            <w:r>
              <w:rPr>
                <w:rFonts w:hint="eastAsia" w:cs="Times New Roman"/>
              </w:rPr>
              <w:t>《内蒙古自治区行业用水定额》</w:t>
            </w:r>
            <w:r>
              <w:rPr>
                <w:rFonts w:cs="Times New Roman"/>
              </w:rPr>
              <w:t>（DB15/T</w:t>
            </w:r>
            <w:r>
              <w:rPr>
                <w:rFonts w:hint="eastAsia" w:cs="Times New Roman"/>
              </w:rPr>
              <w:t xml:space="preserve"> </w:t>
            </w:r>
            <w:r>
              <w:rPr>
                <w:rFonts w:cs="Times New Roman"/>
              </w:rPr>
              <w:t>385</w:t>
            </w:r>
            <w:r>
              <w:rPr>
                <w:rFonts w:hint="eastAsia" w:cs="Times New Roman"/>
              </w:rPr>
              <w:t>-</w:t>
            </w:r>
            <w:r>
              <w:rPr>
                <w:rFonts w:cs="Times New Roman"/>
              </w:rPr>
              <w:t xml:space="preserve"> 2020），职工生活用水量按60L/人·d计，则用水量为</w:t>
            </w:r>
            <w:r>
              <w:rPr>
                <w:rFonts w:hint="eastAsia" w:cs="Times New Roman"/>
              </w:rPr>
              <w:t>0.6</w:t>
            </w:r>
            <w:r>
              <w:rPr>
                <w:rFonts w:cs="Times New Roman"/>
              </w:rPr>
              <w:t>m</w:t>
            </w:r>
            <w:r>
              <w:rPr>
                <w:rFonts w:cs="Times New Roman"/>
                <w:vertAlign w:val="superscript"/>
              </w:rPr>
              <w:t>3</w:t>
            </w:r>
            <w:r>
              <w:rPr>
                <w:rFonts w:cs="Times New Roman"/>
              </w:rPr>
              <w:t>/d，</w:t>
            </w:r>
            <w:r>
              <w:rPr>
                <w:rFonts w:hint="eastAsia" w:cs="Times New Roman"/>
              </w:rPr>
              <w:t>本项目运营期为6个月，</w:t>
            </w:r>
            <w:r>
              <w:rPr>
                <w:rFonts w:cs="Times New Roman"/>
              </w:rPr>
              <w:t>合</w:t>
            </w:r>
            <w:r>
              <w:rPr>
                <w:rFonts w:hint="eastAsia" w:cs="Times New Roman"/>
              </w:rPr>
              <w:t>计108</w:t>
            </w:r>
            <w:r>
              <w:rPr>
                <w:rFonts w:cs="Times New Roman"/>
              </w:rPr>
              <w:t>m</w:t>
            </w:r>
            <w:r>
              <w:rPr>
                <w:rFonts w:cs="Times New Roman"/>
                <w:vertAlign w:val="superscript"/>
              </w:rPr>
              <w:t>3</w:t>
            </w:r>
            <w:r>
              <w:rPr>
                <w:rFonts w:cs="Times New Roman"/>
              </w:rPr>
              <w:t>。</w:t>
            </w:r>
          </w:p>
          <w:p w14:paraId="7603E83A">
            <w:pPr>
              <w:ind w:firstLine="482"/>
              <w:rPr>
                <w:b/>
                <w:bCs/>
              </w:rPr>
            </w:pPr>
            <w:r>
              <w:rPr>
                <w:rFonts w:hint="eastAsia"/>
                <w:b/>
                <w:bCs/>
              </w:rPr>
              <w:t>2）</w:t>
            </w:r>
            <w:r>
              <w:rPr>
                <w:b/>
                <w:bCs/>
              </w:rPr>
              <w:t>生产用水</w:t>
            </w:r>
          </w:p>
          <w:p w14:paraId="1EA9BC01">
            <w:pPr>
              <w:ind w:firstLine="480"/>
            </w:pPr>
            <w:r>
              <w:t>本项目生产用水使用</w:t>
            </w:r>
            <w:r>
              <w:rPr>
                <w:rFonts w:hint="eastAsia"/>
              </w:rPr>
              <w:t>马泰壕煤矿经深度处理后的疏干水，利用现有马泰壕煤矿至南翼回风立井的供水管线供水，暂存在施工场区现有8</w:t>
            </w:r>
            <w:r>
              <w:t>m</w:t>
            </w:r>
            <w:r>
              <w:rPr>
                <w:vertAlign w:val="superscript"/>
              </w:rPr>
              <w:t>3</w:t>
            </w:r>
            <w:r>
              <w:rPr>
                <w:rFonts w:hint="eastAsia"/>
              </w:rPr>
              <w:t>水箱内。再由水箱输送至搅拌站配套水箱内通过计量装置加入搅拌机中。</w:t>
            </w:r>
          </w:p>
          <w:p w14:paraId="3001A2B8">
            <w:pPr>
              <w:adjustRightInd w:val="0"/>
              <w:snapToGrid w:val="0"/>
              <w:ind w:firstLine="480"/>
              <w:rPr>
                <w:rFonts w:cs="Times New Roman"/>
                <w:bCs/>
              </w:rPr>
            </w:pPr>
            <w:r>
              <w:rPr>
                <w:rFonts w:hint="eastAsia" w:cs="Times New Roman"/>
                <w:bCs/>
              </w:rPr>
              <w:t>本项目</w:t>
            </w:r>
            <w:r>
              <w:rPr>
                <w:rFonts w:cs="Times New Roman"/>
                <w:bCs/>
              </w:rPr>
              <w:t>生产用水主要是</w:t>
            </w:r>
            <w:r>
              <w:rPr>
                <w:rFonts w:hint="eastAsia" w:cs="Times New Roman"/>
                <w:bCs/>
              </w:rPr>
              <w:t>商混</w:t>
            </w:r>
            <w:r>
              <w:rPr>
                <w:rFonts w:cs="Times New Roman"/>
                <w:bCs/>
              </w:rPr>
              <w:t>搅拌混合用水、搅拌机</w:t>
            </w:r>
            <w:r>
              <w:rPr>
                <w:rFonts w:hint="eastAsia" w:cs="Times New Roman"/>
                <w:bCs/>
              </w:rPr>
              <w:t>冲洗用水、接料斗冲洗用水</w:t>
            </w:r>
            <w:r>
              <w:rPr>
                <w:rFonts w:cs="Times New Roman"/>
                <w:bCs/>
              </w:rPr>
              <w:t>及运输车辆冲洗用水、料棚</w:t>
            </w:r>
            <w:r>
              <w:rPr>
                <w:rFonts w:hint="eastAsia" w:cs="Times New Roman"/>
                <w:bCs/>
              </w:rPr>
              <w:t>及厂区</w:t>
            </w:r>
            <w:r>
              <w:rPr>
                <w:rFonts w:cs="Times New Roman"/>
                <w:bCs/>
              </w:rPr>
              <w:t>抑尘用水等。</w:t>
            </w:r>
          </w:p>
          <w:p w14:paraId="5DC16DE0">
            <w:pPr>
              <w:adjustRightInd w:val="0"/>
              <w:snapToGrid w:val="0"/>
              <w:ind w:firstLine="480"/>
              <w:rPr>
                <w:rFonts w:cs="Times New Roman"/>
                <w:bCs/>
              </w:rPr>
            </w:pPr>
            <w:r>
              <w:rPr>
                <w:rFonts w:cs="Times New Roman"/>
                <w:bCs/>
              </w:rPr>
              <w:fldChar w:fldCharType="begin"/>
            </w:r>
            <w:r>
              <w:rPr>
                <w:rFonts w:cs="Times New Roman"/>
                <w:bCs/>
              </w:rPr>
              <w:instrText xml:space="preserve"> </w:instrText>
            </w:r>
            <w:r>
              <w:rPr>
                <w:rFonts w:hint="eastAsia" w:cs="Times New Roman"/>
                <w:bCs/>
              </w:rPr>
              <w:instrText xml:space="preserve">= 1 \* GB3</w:instrText>
            </w:r>
            <w:r>
              <w:rPr>
                <w:rFonts w:cs="Times New Roman"/>
                <w:bCs/>
              </w:rPr>
              <w:instrText xml:space="preserve"> </w:instrText>
            </w:r>
            <w:r>
              <w:rPr>
                <w:rFonts w:cs="Times New Roman"/>
                <w:bCs/>
              </w:rPr>
              <w:fldChar w:fldCharType="separate"/>
            </w:r>
            <w:r>
              <w:rPr>
                <w:rFonts w:hint="eastAsia" w:cs="Times New Roman"/>
                <w:bCs/>
              </w:rPr>
              <w:t>①</w:t>
            </w:r>
            <w:r>
              <w:rPr>
                <w:rFonts w:cs="Times New Roman"/>
                <w:bCs/>
              </w:rPr>
              <w:fldChar w:fldCharType="end"/>
            </w:r>
            <w:r>
              <w:rPr>
                <w:rFonts w:cs="Times New Roman"/>
                <w:bCs/>
              </w:rPr>
              <w:t>搅拌混合用水：项目建成后</w:t>
            </w:r>
            <w:r>
              <w:rPr>
                <w:rFonts w:hint="eastAsia" w:cs="Times New Roman"/>
                <w:bCs/>
              </w:rPr>
              <w:t>共</w:t>
            </w:r>
            <w:r>
              <w:rPr>
                <w:rFonts w:cs="Times New Roman"/>
                <w:bCs/>
              </w:rPr>
              <w:t>产混凝土</w:t>
            </w:r>
            <w:r>
              <w:rPr>
                <w:rFonts w:hint="eastAsia" w:cs="Times New Roman"/>
                <w:bCs/>
              </w:rPr>
              <w:t>1.4万</w:t>
            </w:r>
            <w:r>
              <w:rPr>
                <w:rFonts w:cs="Times New Roman"/>
                <w:bCs/>
              </w:rPr>
              <w:t>m</w:t>
            </w:r>
            <w:r>
              <w:rPr>
                <w:rFonts w:cs="Times New Roman"/>
                <w:bCs/>
                <w:vertAlign w:val="superscript"/>
              </w:rPr>
              <w:t>3</w:t>
            </w:r>
            <w:r>
              <w:rPr>
                <w:rFonts w:cs="Times New Roman"/>
                <w:bCs/>
              </w:rPr>
              <w:t>，根据</w:t>
            </w:r>
            <w:r>
              <w:rPr>
                <w:rFonts w:hint="eastAsia" w:cs="Times New Roman"/>
                <w:bCs/>
              </w:rPr>
              <w:t>《内蒙古自治区行业用水定额》</w:t>
            </w:r>
            <w:r>
              <w:rPr>
                <w:rFonts w:cs="Times New Roman"/>
                <w:bCs/>
              </w:rPr>
              <w:t>（DB15/T</w:t>
            </w:r>
            <w:r>
              <w:rPr>
                <w:rFonts w:hint="eastAsia" w:cs="Times New Roman"/>
                <w:bCs/>
              </w:rPr>
              <w:t xml:space="preserve"> </w:t>
            </w:r>
            <w:r>
              <w:rPr>
                <w:rFonts w:cs="Times New Roman"/>
                <w:bCs/>
              </w:rPr>
              <w:t>385</w:t>
            </w:r>
            <w:r>
              <w:rPr>
                <w:rFonts w:hint="eastAsia" w:cs="Times New Roman"/>
                <w:bCs/>
              </w:rPr>
              <w:t>-</w:t>
            </w:r>
            <w:r>
              <w:rPr>
                <w:rFonts w:cs="Times New Roman"/>
                <w:bCs/>
              </w:rPr>
              <w:t>2020）预拌混凝土用水量按0.2m</w:t>
            </w:r>
            <w:r>
              <w:rPr>
                <w:rFonts w:cs="Times New Roman"/>
                <w:bCs/>
                <w:vertAlign w:val="superscript"/>
              </w:rPr>
              <w:t>3</w:t>
            </w:r>
            <w:r>
              <w:rPr>
                <w:rFonts w:cs="Times New Roman"/>
                <w:bCs/>
              </w:rPr>
              <w:t>/m</w:t>
            </w:r>
            <w:r>
              <w:rPr>
                <w:rFonts w:cs="Times New Roman"/>
                <w:bCs/>
                <w:vertAlign w:val="superscript"/>
              </w:rPr>
              <w:t>3</w:t>
            </w:r>
            <w:r>
              <w:rPr>
                <w:rFonts w:cs="Times New Roman"/>
                <w:bCs/>
              </w:rPr>
              <w:t>计算，则</w:t>
            </w:r>
            <w:r>
              <w:rPr>
                <w:rFonts w:hint="eastAsia" w:cs="Times New Roman"/>
                <w:bCs/>
              </w:rPr>
              <w:t>运行期</w:t>
            </w:r>
            <w:r>
              <w:rPr>
                <w:rFonts w:cs="Times New Roman"/>
                <w:bCs/>
              </w:rPr>
              <w:t>生产用水量为</w:t>
            </w:r>
            <w:r>
              <w:rPr>
                <w:rFonts w:hint="eastAsia" w:cs="Times New Roman"/>
                <w:bCs/>
              </w:rPr>
              <w:t>2800</w:t>
            </w:r>
            <w:r>
              <w:rPr>
                <w:rFonts w:cs="Times New Roman"/>
                <w:bCs/>
              </w:rPr>
              <w:t>m</w:t>
            </w:r>
            <w:r>
              <w:rPr>
                <w:rFonts w:cs="Times New Roman"/>
                <w:bCs/>
                <w:vertAlign w:val="superscript"/>
              </w:rPr>
              <w:t>3</w:t>
            </w:r>
            <w:r>
              <w:rPr>
                <w:rFonts w:cs="Times New Roman"/>
                <w:bCs/>
              </w:rPr>
              <w:t>（</w:t>
            </w:r>
            <w:r>
              <w:rPr>
                <w:rFonts w:hint="eastAsia" w:cs="Times New Roman"/>
                <w:bCs/>
              </w:rPr>
              <w:t>15.6</w:t>
            </w:r>
            <w:r>
              <w:rPr>
                <w:rFonts w:cs="Times New Roman"/>
                <w:bCs/>
              </w:rPr>
              <w:t>m</w:t>
            </w:r>
            <w:r>
              <w:rPr>
                <w:rFonts w:cs="Times New Roman"/>
                <w:bCs/>
                <w:vertAlign w:val="superscript"/>
              </w:rPr>
              <w:t>3</w:t>
            </w:r>
            <w:r>
              <w:rPr>
                <w:rFonts w:cs="Times New Roman"/>
                <w:bCs/>
              </w:rPr>
              <w:t>/d）。</w:t>
            </w:r>
          </w:p>
          <w:p w14:paraId="2CAB936B">
            <w:pPr>
              <w:adjustRightInd w:val="0"/>
              <w:snapToGrid w:val="0"/>
              <w:ind w:firstLine="480"/>
              <w:rPr>
                <w:rFonts w:cs="Times New Roman"/>
                <w:bCs/>
              </w:rPr>
            </w:pPr>
            <w:r>
              <w:rPr>
                <w:rFonts w:cs="Times New Roman"/>
                <w:bCs/>
              </w:rPr>
              <w:fldChar w:fldCharType="begin"/>
            </w:r>
            <w:r>
              <w:rPr>
                <w:rFonts w:cs="Times New Roman"/>
                <w:bCs/>
              </w:rPr>
              <w:instrText xml:space="preserve"> </w:instrText>
            </w:r>
            <w:r>
              <w:rPr>
                <w:rFonts w:hint="eastAsia" w:cs="Times New Roman"/>
                <w:bCs/>
              </w:rPr>
              <w:instrText xml:space="preserve">= 2 \* GB3</w:instrText>
            </w:r>
            <w:r>
              <w:rPr>
                <w:rFonts w:cs="Times New Roman"/>
                <w:bCs/>
              </w:rPr>
              <w:instrText xml:space="preserve"> </w:instrText>
            </w:r>
            <w:r>
              <w:rPr>
                <w:rFonts w:cs="Times New Roman"/>
                <w:bCs/>
              </w:rPr>
              <w:fldChar w:fldCharType="separate"/>
            </w:r>
            <w:r>
              <w:rPr>
                <w:rFonts w:hint="eastAsia" w:cs="Times New Roman"/>
                <w:bCs/>
              </w:rPr>
              <w:t>②</w:t>
            </w:r>
            <w:r>
              <w:rPr>
                <w:rFonts w:cs="Times New Roman"/>
                <w:bCs/>
              </w:rPr>
              <w:fldChar w:fldCharType="end"/>
            </w:r>
            <w:bookmarkStart w:id="32" w:name="_Hlk195272117"/>
            <w:r>
              <w:rPr>
                <w:rFonts w:cs="Times New Roman"/>
                <w:bCs/>
              </w:rPr>
              <w:t>搅拌机</w:t>
            </w:r>
            <w:r>
              <w:rPr>
                <w:rFonts w:hint="eastAsia" w:cs="Times New Roman"/>
                <w:bCs/>
              </w:rPr>
              <w:t>冲洗用水：根据运行要求，每台搅拌机每天冲洗一次，每次耗水量约0.5m</w:t>
            </w:r>
            <w:r>
              <w:rPr>
                <w:rFonts w:hint="eastAsia" w:cs="Times New Roman"/>
                <w:bCs/>
                <w:vertAlign w:val="superscript"/>
              </w:rPr>
              <w:t>3</w:t>
            </w:r>
            <w:r>
              <w:rPr>
                <w:rFonts w:hint="eastAsia" w:cs="Times New Roman"/>
                <w:bCs/>
              </w:rPr>
              <w:t>，两台</w:t>
            </w:r>
            <w:r>
              <w:rPr>
                <w:rFonts w:cs="Times New Roman"/>
                <w:bCs/>
              </w:rPr>
              <w:t>搅拌机</w:t>
            </w:r>
            <w:r>
              <w:rPr>
                <w:rFonts w:hint="eastAsia" w:cs="Times New Roman"/>
                <w:bCs/>
              </w:rPr>
              <w:t>总</w:t>
            </w:r>
            <w:r>
              <w:rPr>
                <w:rFonts w:cs="Times New Roman"/>
                <w:bCs/>
              </w:rPr>
              <w:t>冲洗用水量为1.0m</w:t>
            </w:r>
            <w:r>
              <w:rPr>
                <w:rFonts w:cs="Times New Roman"/>
                <w:bCs/>
                <w:vertAlign w:val="superscript"/>
              </w:rPr>
              <w:t>3</w:t>
            </w:r>
            <w:r>
              <w:rPr>
                <w:rFonts w:cs="Times New Roman"/>
                <w:bCs/>
              </w:rPr>
              <w:t>/d（</w:t>
            </w:r>
            <w:r>
              <w:rPr>
                <w:rFonts w:hint="eastAsia" w:cs="Times New Roman"/>
                <w:bCs/>
              </w:rPr>
              <w:t>运行期共180</w:t>
            </w:r>
            <w:r>
              <w:rPr>
                <w:rFonts w:cs="Times New Roman"/>
                <w:bCs/>
              </w:rPr>
              <w:t>m</w:t>
            </w:r>
            <w:r>
              <w:rPr>
                <w:rFonts w:cs="Times New Roman"/>
                <w:bCs/>
                <w:vertAlign w:val="superscript"/>
              </w:rPr>
              <w:t>3</w:t>
            </w:r>
            <w:r>
              <w:rPr>
                <w:rFonts w:cs="Times New Roman"/>
                <w:bCs/>
              </w:rPr>
              <w:t>）</w:t>
            </w:r>
            <w:r>
              <w:rPr>
                <w:rFonts w:hint="eastAsia" w:cs="Times New Roman"/>
                <w:bCs/>
              </w:rPr>
              <w:t>。</w:t>
            </w:r>
          </w:p>
          <w:p w14:paraId="742C4D62">
            <w:pPr>
              <w:adjustRightInd w:val="0"/>
              <w:snapToGrid w:val="0"/>
              <w:ind w:firstLine="480"/>
              <w:rPr>
                <w:rFonts w:cs="Times New Roman"/>
                <w:bCs/>
              </w:rPr>
            </w:pPr>
            <w:r>
              <w:rPr>
                <w:rFonts w:cs="Times New Roman"/>
                <w:bCs/>
              </w:rPr>
              <w:fldChar w:fldCharType="begin"/>
            </w:r>
            <w:r>
              <w:rPr>
                <w:rFonts w:cs="Times New Roman"/>
                <w:bCs/>
              </w:rPr>
              <w:instrText xml:space="preserve"> </w:instrText>
            </w:r>
            <w:r>
              <w:rPr>
                <w:rFonts w:hint="eastAsia" w:cs="Times New Roman"/>
                <w:bCs/>
              </w:rPr>
              <w:instrText xml:space="preserve">= 3 \* GB3</w:instrText>
            </w:r>
            <w:r>
              <w:rPr>
                <w:rFonts w:cs="Times New Roman"/>
                <w:bCs/>
              </w:rPr>
              <w:instrText xml:space="preserve"> </w:instrText>
            </w:r>
            <w:r>
              <w:rPr>
                <w:rFonts w:cs="Times New Roman"/>
                <w:bCs/>
              </w:rPr>
              <w:fldChar w:fldCharType="separate"/>
            </w:r>
            <w:r>
              <w:rPr>
                <w:rFonts w:hint="eastAsia" w:cs="Times New Roman"/>
                <w:bCs/>
              </w:rPr>
              <w:t>③</w:t>
            </w:r>
            <w:r>
              <w:rPr>
                <w:rFonts w:cs="Times New Roman"/>
                <w:bCs/>
              </w:rPr>
              <w:fldChar w:fldCharType="end"/>
            </w:r>
            <w:r>
              <w:rPr>
                <w:rFonts w:hint="eastAsia" w:cs="Times New Roman"/>
                <w:bCs/>
              </w:rPr>
              <w:t>接料斗冲洗</w:t>
            </w:r>
            <w:r>
              <w:rPr>
                <w:rFonts w:cs="Times New Roman"/>
                <w:bCs/>
              </w:rPr>
              <w:t>用水</w:t>
            </w:r>
            <w:r>
              <w:rPr>
                <w:rFonts w:hint="eastAsia" w:cs="Times New Roman"/>
                <w:bCs/>
              </w:rPr>
              <w:t>：根据运行要求，每个接料斗每天冲洗一次，每次耗水量约0.5m</w:t>
            </w:r>
            <w:r>
              <w:rPr>
                <w:rFonts w:hint="eastAsia" w:cs="Times New Roman"/>
                <w:bCs/>
                <w:vertAlign w:val="superscript"/>
              </w:rPr>
              <w:t>3</w:t>
            </w:r>
            <w:r>
              <w:rPr>
                <w:rFonts w:hint="eastAsia" w:cs="Times New Roman"/>
                <w:bCs/>
              </w:rPr>
              <w:t>，两个接料斗总</w:t>
            </w:r>
            <w:r>
              <w:rPr>
                <w:rFonts w:cs="Times New Roman"/>
                <w:bCs/>
              </w:rPr>
              <w:t>冲洗用水量为1.0m</w:t>
            </w:r>
            <w:r>
              <w:rPr>
                <w:rFonts w:cs="Times New Roman"/>
                <w:bCs/>
                <w:vertAlign w:val="superscript"/>
              </w:rPr>
              <w:t>3</w:t>
            </w:r>
            <w:r>
              <w:rPr>
                <w:rFonts w:cs="Times New Roman"/>
                <w:bCs/>
              </w:rPr>
              <w:t>/d（</w:t>
            </w:r>
            <w:r>
              <w:rPr>
                <w:rFonts w:hint="eastAsia" w:cs="Times New Roman"/>
                <w:bCs/>
              </w:rPr>
              <w:t>运行期共180</w:t>
            </w:r>
            <w:r>
              <w:rPr>
                <w:rFonts w:cs="Times New Roman"/>
                <w:bCs/>
              </w:rPr>
              <w:t>m</w:t>
            </w:r>
            <w:r>
              <w:rPr>
                <w:rFonts w:cs="Times New Roman"/>
                <w:bCs/>
                <w:vertAlign w:val="superscript"/>
              </w:rPr>
              <w:t>3</w:t>
            </w:r>
            <w:r>
              <w:rPr>
                <w:rFonts w:cs="Times New Roman"/>
                <w:bCs/>
              </w:rPr>
              <w:t>）</w:t>
            </w:r>
            <w:bookmarkEnd w:id="32"/>
            <w:r>
              <w:rPr>
                <w:rFonts w:hint="eastAsia" w:cs="Times New Roman"/>
                <w:bCs/>
              </w:rPr>
              <w:t>。</w:t>
            </w:r>
          </w:p>
          <w:p w14:paraId="1FAFB683">
            <w:pPr>
              <w:adjustRightInd w:val="0"/>
              <w:snapToGrid w:val="0"/>
              <w:ind w:firstLine="480"/>
              <w:rPr>
                <w:rFonts w:cs="Times New Roman"/>
                <w:bCs/>
              </w:rPr>
            </w:pPr>
            <w:r>
              <w:rPr>
                <w:rFonts w:cs="Times New Roman"/>
                <w:bCs/>
              </w:rPr>
              <w:fldChar w:fldCharType="begin"/>
            </w:r>
            <w:r>
              <w:rPr>
                <w:rFonts w:cs="Times New Roman"/>
                <w:bCs/>
              </w:rPr>
              <w:instrText xml:space="preserve"> </w:instrText>
            </w:r>
            <w:r>
              <w:rPr>
                <w:rFonts w:hint="eastAsia" w:cs="Times New Roman"/>
                <w:bCs/>
              </w:rPr>
              <w:instrText xml:space="preserve">= 4 \* GB3</w:instrText>
            </w:r>
            <w:r>
              <w:rPr>
                <w:rFonts w:cs="Times New Roman"/>
                <w:bCs/>
              </w:rPr>
              <w:instrText xml:space="preserve"> </w:instrText>
            </w:r>
            <w:r>
              <w:rPr>
                <w:rFonts w:cs="Times New Roman"/>
                <w:bCs/>
              </w:rPr>
              <w:fldChar w:fldCharType="separate"/>
            </w:r>
            <w:r>
              <w:rPr>
                <w:rFonts w:hint="eastAsia" w:cs="Times New Roman"/>
                <w:bCs/>
              </w:rPr>
              <w:t>④</w:t>
            </w:r>
            <w:r>
              <w:rPr>
                <w:rFonts w:cs="Times New Roman"/>
                <w:bCs/>
              </w:rPr>
              <w:fldChar w:fldCharType="end"/>
            </w:r>
            <w:r>
              <w:rPr>
                <w:rFonts w:cs="Times New Roman"/>
                <w:bCs/>
              </w:rPr>
              <w:t>项目</w:t>
            </w:r>
            <w:r>
              <w:rPr>
                <w:rFonts w:hint="eastAsia" w:cs="Times New Roman"/>
                <w:bCs/>
              </w:rPr>
              <w:t>平均每天进料5车，</w:t>
            </w:r>
            <w:r>
              <w:rPr>
                <w:rFonts w:cs="Times New Roman"/>
                <w:bCs/>
              </w:rPr>
              <w:t>平均每辆冲洗用水量约0.5m</w:t>
            </w:r>
            <w:r>
              <w:rPr>
                <w:rFonts w:cs="Times New Roman"/>
                <w:bCs/>
                <w:vertAlign w:val="superscript"/>
              </w:rPr>
              <w:t>3</w:t>
            </w:r>
            <w:r>
              <w:rPr>
                <w:rFonts w:cs="Times New Roman"/>
                <w:bCs/>
              </w:rPr>
              <w:t>，则车辆冲洗用水量为</w:t>
            </w:r>
            <w:r>
              <w:rPr>
                <w:rFonts w:hint="eastAsia" w:cs="Times New Roman"/>
                <w:bCs/>
              </w:rPr>
              <w:t>2.5</w:t>
            </w:r>
            <w:r>
              <w:rPr>
                <w:rFonts w:cs="Times New Roman"/>
                <w:bCs/>
              </w:rPr>
              <w:t>m</w:t>
            </w:r>
            <w:r>
              <w:rPr>
                <w:rFonts w:cs="Times New Roman"/>
                <w:bCs/>
                <w:vertAlign w:val="superscript"/>
              </w:rPr>
              <w:t>3</w:t>
            </w:r>
            <w:r>
              <w:rPr>
                <w:rFonts w:cs="Times New Roman"/>
                <w:bCs/>
              </w:rPr>
              <w:t>/</w:t>
            </w:r>
            <w:r>
              <w:rPr>
                <w:rFonts w:hint="eastAsia" w:cs="Times New Roman"/>
                <w:bCs/>
              </w:rPr>
              <w:t>d</w:t>
            </w:r>
            <w:r>
              <w:rPr>
                <w:rFonts w:cs="Times New Roman"/>
                <w:bCs/>
              </w:rPr>
              <w:t>（</w:t>
            </w:r>
            <w:r>
              <w:rPr>
                <w:rFonts w:hint="eastAsia" w:cs="Times New Roman"/>
                <w:bCs/>
              </w:rPr>
              <w:t>运行期共4</w:t>
            </w:r>
            <w:r>
              <w:rPr>
                <w:rFonts w:cs="Times New Roman"/>
                <w:bCs/>
              </w:rPr>
              <w:t>50m</w:t>
            </w:r>
            <w:r>
              <w:rPr>
                <w:rFonts w:cs="Times New Roman"/>
                <w:bCs/>
                <w:vertAlign w:val="superscript"/>
              </w:rPr>
              <w:t>3</w:t>
            </w:r>
            <w:r>
              <w:rPr>
                <w:rFonts w:cs="Times New Roman"/>
                <w:bCs/>
              </w:rPr>
              <w:t>）。</w:t>
            </w:r>
          </w:p>
          <w:p w14:paraId="0D56B059">
            <w:pPr>
              <w:ind w:firstLine="480"/>
            </w:pPr>
            <w:r>
              <w:fldChar w:fldCharType="begin"/>
            </w:r>
            <w:r>
              <w:instrText xml:space="preserve"> </w:instrText>
            </w:r>
            <w:r>
              <w:rPr>
                <w:rFonts w:hint="eastAsia"/>
              </w:rPr>
              <w:instrText xml:space="preserve">= 5 \* GB3</w:instrText>
            </w:r>
            <w:r>
              <w:instrText xml:space="preserve"> </w:instrText>
            </w:r>
            <w:r>
              <w:fldChar w:fldCharType="separate"/>
            </w:r>
            <w:r>
              <w:rPr>
                <w:rFonts w:hint="eastAsia"/>
              </w:rPr>
              <w:t>⑤</w:t>
            </w:r>
            <w:r>
              <w:fldChar w:fldCharType="end"/>
            </w:r>
            <w:r>
              <w:t>料棚抑尘用水：</w:t>
            </w:r>
            <w:r>
              <w:rPr>
                <w:rFonts w:hint="eastAsia"/>
              </w:rPr>
              <w:t>项目配套砂料棚和石子料棚</w:t>
            </w:r>
            <w:r>
              <w:t>占地面积</w:t>
            </w:r>
            <w:r>
              <w:rPr>
                <w:rFonts w:hint="eastAsia"/>
              </w:rPr>
              <w:t>560</w:t>
            </w:r>
            <w:r>
              <w:t>m</w:t>
            </w:r>
            <w:r>
              <w:rPr>
                <w:vertAlign w:val="superscript"/>
              </w:rPr>
              <w:t>2</w:t>
            </w:r>
            <w:r>
              <w:t>，为全封闭式，抑尘用水定额按0.5L/m</w:t>
            </w:r>
            <w:r>
              <w:rPr>
                <w:vertAlign w:val="superscript"/>
              </w:rPr>
              <w:t>2</w:t>
            </w:r>
            <w:r>
              <w:t>·d计，则料棚抑尘用水量为0.28m</w:t>
            </w:r>
            <w:r>
              <w:rPr>
                <w:vertAlign w:val="superscript"/>
              </w:rPr>
              <w:t>3</w:t>
            </w:r>
            <w:r>
              <w:t>/d（</w:t>
            </w:r>
            <w:r>
              <w:rPr>
                <w:rFonts w:hint="eastAsia" w:cs="Times New Roman"/>
                <w:bCs/>
              </w:rPr>
              <w:t>运行期共</w:t>
            </w:r>
            <w:r>
              <w:rPr>
                <w:rFonts w:hint="eastAsia"/>
              </w:rPr>
              <w:t>50.4</w:t>
            </w:r>
            <w:r>
              <w:t>m</w:t>
            </w:r>
            <w:r>
              <w:rPr>
                <w:vertAlign w:val="superscript"/>
              </w:rPr>
              <w:t>3</w:t>
            </w:r>
            <w:r>
              <w:t>）。</w:t>
            </w:r>
          </w:p>
          <w:p w14:paraId="2130FBE2">
            <w:pPr>
              <w:ind w:firstLine="480"/>
            </w:pPr>
            <w:r>
              <w:fldChar w:fldCharType="begin"/>
            </w:r>
            <w:r>
              <w:instrText xml:space="preserve"> </w:instrText>
            </w:r>
            <w:r>
              <w:rPr>
                <w:rFonts w:hint="eastAsia"/>
              </w:rPr>
              <w:instrText xml:space="preserve">= 6 \* GB3</w:instrText>
            </w:r>
            <w:r>
              <w:instrText xml:space="preserve"> </w:instrText>
            </w:r>
            <w:r>
              <w:fldChar w:fldCharType="separate"/>
            </w:r>
            <w:r>
              <w:rPr>
                <w:rFonts w:hint="eastAsia"/>
              </w:rPr>
              <w:t>⑥</w:t>
            </w:r>
            <w:r>
              <w:fldChar w:fldCharType="end"/>
            </w:r>
            <w:r>
              <w:rPr>
                <w:rFonts w:hint="eastAsia"/>
              </w:rPr>
              <w:t>厂区</w:t>
            </w:r>
            <w:r>
              <w:t>抑尘用水：</w:t>
            </w:r>
            <w:r>
              <w:rPr>
                <w:rFonts w:hint="eastAsia"/>
              </w:rPr>
              <w:t>项目厂区及运输道路定期泼洒抑尘，抑尘面积约200m</w:t>
            </w:r>
            <w:r>
              <w:rPr>
                <w:rFonts w:hint="eastAsia"/>
                <w:vertAlign w:val="superscript"/>
              </w:rPr>
              <w:t>2</w:t>
            </w:r>
            <w:r>
              <w:rPr>
                <w:rFonts w:hint="eastAsia"/>
              </w:rPr>
              <w:t>，根据《内蒙古自治区行业用水定额》（DB15/T 385-2020），道路洒水降尘量为</w:t>
            </w:r>
            <w:r>
              <w:t>1.5 L/</w:t>
            </w:r>
            <w:r>
              <w:rPr>
                <w:rFonts w:hint="eastAsia"/>
              </w:rPr>
              <w:t>（</w:t>
            </w:r>
            <w:r>
              <w:t>m</w:t>
            </w:r>
            <w:r>
              <w:rPr>
                <w:vertAlign w:val="superscript"/>
              </w:rPr>
              <w:t>2</w:t>
            </w:r>
            <w:r>
              <w:t>·d）</w:t>
            </w:r>
            <w:r>
              <w:rPr>
                <w:rFonts w:hint="eastAsia"/>
              </w:rPr>
              <w:t>，则泼洒抑尘用水量为0.3</w:t>
            </w:r>
            <w:r>
              <w:t>m</w:t>
            </w:r>
            <w:r>
              <w:rPr>
                <w:vertAlign w:val="superscript"/>
              </w:rPr>
              <w:t>3</w:t>
            </w:r>
            <w:r>
              <w:t>/d（</w:t>
            </w:r>
            <w:r>
              <w:rPr>
                <w:rFonts w:hint="eastAsia" w:cs="Times New Roman"/>
                <w:bCs/>
              </w:rPr>
              <w:t>运行期共</w:t>
            </w:r>
            <w:r>
              <w:rPr>
                <w:rFonts w:hint="eastAsia"/>
              </w:rPr>
              <w:t>54</w:t>
            </w:r>
            <w:r>
              <w:t>m</w:t>
            </w:r>
            <w:r>
              <w:rPr>
                <w:vertAlign w:val="superscript"/>
              </w:rPr>
              <w:t>3</w:t>
            </w:r>
            <w:r>
              <w:t>）。</w:t>
            </w:r>
          </w:p>
          <w:p w14:paraId="589A4CB4">
            <w:pPr>
              <w:widowControl/>
              <w:ind w:firstLine="482"/>
              <w:jc w:val="left"/>
              <w:rPr>
                <w:rFonts w:cs="Times New Roman"/>
                <w:b/>
                <w:bCs/>
              </w:rPr>
            </w:pPr>
            <w:r>
              <w:rPr>
                <w:rFonts w:hint="eastAsia" w:cs="Times New Roman"/>
                <w:b/>
                <w:bCs/>
              </w:rPr>
              <w:t>（4）</w:t>
            </w:r>
            <w:r>
              <w:rPr>
                <w:rFonts w:cs="Times New Roman"/>
                <w:b/>
                <w:bCs/>
              </w:rPr>
              <w:t>排水</w:t>
            </w:r>
          </w:p>
          <w:p w14:paraId="1CCC3141">
            <w:pPr>
              <w:adjustRightInd w:val="0"/>
              <w:snapToGrid w:val="0"/>
              <w:ind w:firstLine="480"/>
              <w:rPr>
                <w:rFonts w:cs="Times New Roman"/>
                <w:bCs/>
              </w:rPr>
            </w:pPr>
            <w:r>
              <w:rPr>
                <w:rFonts w:cs="Times New Roman"/>
                <w:bCs/>
              </w:rPr>
              <w:t>搅拌混合用水全部进入产品，不外排；</w:t>
            </w:r>
            <w:r>
              <w:rPr>
                <w:rFonts w:hint="eastAsia" w:cs="Times New Roman"/>
                <w:bCs/>
              </w:rPr>
              <w:t>厂区抑尘用水和料棚抑尘用水</w:t>
            </w:r>
            <w:r>
              <w:rPr>
                <w:rFonts w:cs="Times New Roman"/>
                <w:bCs/>
              </w:rPr>
              <w:t>全部自然蒸发，不外排</w:t>
            </w:r>
            <w:r>
              <w:rPr>
                <w:rFonts w:hint="eastAsia" w:cs="Times New Roman"/>
                <w:bCs/>
              </w:rPr>
              <w:t>；</w:t>
            </w:r>
            <w:r>
              <w:rPr>
                <w:rFonts w:cs="Times New Roman"/>
                <w:bCs/>
              </w:rPr>
              <w:t>搅拌机</w:t>
            </w:r>
            <w:r>
              <w:rPr>
                <w:rFonts w:hint="eastAsia" w:cs="Times New Roman"/>
                <w:bCs/>
              </w:rPr>
              <w:t>冲洗废水、接料斗冲洗废水</w:t>
            </w:r>
            <w:r>
              <w:rPr>
                <w:rFonts w:cs="Times New Roman"/>
                <w:bCs/>
              </w:rPr>
              <w:t>及运输车辆冲洗废水经沉淀后回用于生产，不外排。故本项目所排废水主要为生活污水。</w:t>
            </w:r>
          </w:p>
          <w:p w14:paraId="0CD1415E">
            <w:pPr>
              <w:widowControl/>
              <w:ind w:firstLine="482"/>
              <w:jc w:val="left"/>
              <w:rPr>
                <w:rFonts w:cs="Times New Roman"/>
                <w:b/>
                <w:bCs/>
              </w:rPr>
            </w:pPr>
            <w:r>
              <w:rPr>
                <w:rFonts w:hint="eastAsia" w:cs="Times New Roman"/>
                <w:b/>
                <w:bCs/>
              </w:rPr>
              <w:t>1）</w:t>
            </w:r>
            <w:r>
              <w:rPr>
                <w:rFonts w:cs="Times New Roman"/>
                <w:b/>
                <w:bCs/>
              </w:rPr>
              <w:t>生活污水</w:t>
            </w:r>
          </w:p>
          <w:p w14:paraId="29218A10">
            <w:pPr>
              <w:ind w:firstLine="480"/>
            </w:pPr>
            <w:r>
              <w:t>生活污水量按用水量的80%计算，则职工生活污水产生量为0.48m</w:t>
            </w:r>
            <w:r>
              <w:rPr>
                <w:vertAlign w:val="superscript"/>
              </w:rPr>
              <w:t>3</w:t>
            </w:r>
            <w:r>
              <w:t>/d，</w:t>
            </w:r>
            <w:r>
              <w:rPr>
                <w:rFonts w:hint="eastAsia"/>
              </w:rPr>
              <w:t>运行期共</w:t>
            </w:r>
            <w:r>
              <w:t>86.4m</w:t>
            </w:r>
            <w:r>
              <w:rPr>
                <w:vertAlign w:val="superscript"/>
              </w:rPr>
              <w:t>3</w:t>
            </w:r>
            <w:r>
              <w:t>。生活污水经</w:t>
            </w:r>
            <w:r>
              <w:rPr>
                <w:rFonts w:hint="eastAsia"/>
              </w:rPr>
              <w:t>马泰壕煤矿南翼回风立井施工场地临时办公生活区已建化粪池</w:t>
            </w:r>
            <w:r>
              <w:t>收集后，</w:t>
            </w:r>
            <w:r>
              <w:rPr>
                <w:rFonts w:hint="eastAsia"/>
              </w:rPr>
              <w:t>由吸污车拉运至马泰壕煤矿工业场地生活污水处理站处理后达标回用。</w:t>
            </w:r>
          </w:p>
          <w:p w14:paraId="4E7299BC">
            <w:pPr>
              <w:widowControl/>
              <w:ind w:firstLine="482"/>
              <w:jc w:val="left"/>
              <w:rPr>
                <w:rFonts w:cs="Times New Roman"/>
                <w:b/>
                <w:bCs/>
              </w:rPr>
            </w:pPr>
            <w:r>
              <w:rPr>
                <w:rFonts w:hint="eastAsia" w:cs="Times New Roman"/>
                <w:b/>
                <w:bCs/>
              </w:rPr>
              <w:t>2）生产</w:t>
            </w:r>
            <w:r>
              <w:rPr>
                <w:rFonts w:cs="Times New Roman"/>
                <w:b/>
                <w:bCs/>
              </w:rPr>
              <w:t>废水</w:t>
            </w:r>
          </w:p>
          <w:p w14:paraId="2A45C6E3">
            <w:pPr>
              <w:ind w:firstLine="480"/>
            </w:pP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bookmarkStart w:id="33" w:name="_Hlk195272052"/>
            <w:r>
              <w:t>搅拌机冲洗用水</w:t>
            </w:r>
            <w:bookmarkEnd w:id="33"/>
            <w:r>
              <w:t>总量为1.0m</w:t>
            </w:r>
            <w:r>
              <w:rPr>
                <w:vertAlign w:val="superscript"/>
              </w:rPr>
              <w:t>3</w:t>
            </w:r>
            <w:r>
              <w:t>/d（</w:t>
            </w:r>
            <w:r>
              <w:rPr>
                <w:rFonts w:hint="eastAsia"/>
              </w:rPr>
              <w:t>运行期共180</w:t>
            </w:r>
            <w:r>
              <w:t>m</w:t>
            </w:r>
            <w:r>
              <w:rPr>
                <w:vertAlign w:val="superscript"/>
              </w:rPr>
              <w:t>3</w:t>
            </w:r>
            <w:r>
              <w:t>），废水的产生量按用水量的80%计算，则搅拌机冲洗废水产生量为0.8m</w:t>
            </w:r>
            <w:r>
              <w:rPr>
                <w:vertAlign w:val="superscript"/>
              </w:rPr>
              <w:t>3</w:t>
            </w:r>
            <w:r>
              <w:t>/d（</w:t>
            </w:r>
            <w:r>
              <w:rPr>
                <w:rFonts w:hint="eastAsia"/>
              </w:rPr>
              <w:t>运行期共</w:t>
            </w:r>
            <w:r>
              <w:t>144m</w:t>
            </w:r>
            <w:r>
              <w:rPr>
                <w:vertAlign w:val="superscript"/>
              </w:rPr>
              <w:t>3</w:t>
            </w:r>
            <w:r>
              <w:t>）</w:t>
            </w:r>
            <w:r>
              <w:rPr>
                <w:rFonts w:hint="eastAsia"/>
              </w:rPr>
              <w:t>。</w:t>
            </w:r>
          </w:p>
          <w:p w14:paraId="5E099E02">
            <w:pPr>
              <w:ind w:firstLine="480"/>
            </w:pP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bookmarkStart w:id="34" w:name="_Hlk195272059"/>
            <w:r>
              <w:rPr>
                <w:rFonts w:hint="eastAsia"/>
              </w:rPr>
              <w:t>接料斗</w:t>
            </w:r>
            <w:r>
              <w:t>冲洗用水</w:t>
            </w:r>
            <w:bookmarkEnd w:id="34"/>
            <w:r>
              <w:t>总量为1.0m</w:t>
            </w:r>
            <w:r>
              <w:rPr>
                <w:vertAlign w:val="superscript"/>
              </w:rPr>
              <w:t>3</w:t>
            </w:r>
            <w:r>
              <w:t>/d（</w:t>
            </w:r>
            <w:r>
              <w:rPr>
                <w:rFonts w:hint="eastAsia"/>
              </w:rPr>
              <w:t>运行期共180</w:t>
            </w:r>
            <w:r>
              <w:t>m</w:t>
            </w:r>
            <w:r>
              <w:rPr>
                <w:vertAlign w:val="superscript"/>
              </w:rPr>
              <w:t>3</w:t>
            </w:r>
            <w:r>
              <w:t>），废水的产生量按用水量的80%计算，则搅拌机冲洗废水产生量为0.8m</w:t>
            </w:r>
            <w:r>
              <w:rPr>
                <w:vertAlign w:val="superscript"/>
              </w:rPr>
              <w:t>3</w:t>
            </w:r>
            <w:r>
              <w:t>/d（</w:t>
            </w:r>
            <w:r>
              <w:rPr>
                <w:rFonts w:hint="eastAsia"/>
              </w:rPr>
              <w:t>运行期共</w:t>
            </w:r>
            <w:r>
              <w:t>144m</w:t>
            </w:r>
            <w:r>
              <w:rPr>
                <w:vertAlign w:val="superscript"/>
              </w:rPr>
              <w:t>3</w:t>
            </w:r>
            <w:r>
              <w:t>）</w:t>
            </w:r>
            <w:r>
              <w:rPr>
                <w:rFonts w:hint="eastAsia"/>
              </w:rPr>
              <w:t>。</w:t>
            </w:r>
          </w:p>
          <w:p w14:paraId="0D2B95C2">
            <w:pPr>
              <w:ind w:firstLine="480"/>
              <w:rPr>
                <w:rFonts w:cs="Times New Roman"/>
                <w:bCs/>
              </w:rPr>
            </w:pP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t>运输</w:t>
            </w:r>
            <w:r>
              <w:rPr>
                <w:rFonts w:hint="eastAsia"/>
              </w:rPr>
              <w:t>车辆冲洗用水量为2.5m</w:t>
            </w:r>
            <w:r>
              <w:rPr>
                <w:rFonts w:hint="eastAsia"/>
                <w:vertAlign w:val="superscript"/>
              </w:rPr>
              <w:t>3</w:t>
            </w:r>
            <w:r>
              <w:rPr>
                <w:rFonts w:hint="eastAsia"/>
              </w:rPr>
              <w:t>/d（运行期共450m</w:t>
            </w:r>
            <w:r>
              <w:rPr>
                <w:rFonts w:hint="eastAsia"/>
                <w:vertAlign w:val="superscript"/>
              </w:rPr>
              <w:t>3</w:t>
            </w:r>
            <w:r>
              <w:rPr>
                <w:rFonts w:hint="eastAsia"/>
              </w:rPr>
              <w:t>），</w:t>
            </w:r>
            <w:r>
              <w:rPr>
                <w:rFonts w:cs="Times New Roman"/>
                <w:bCs/>
              </w:rPr>
              <w:t>废水的产生量按用水量的60%计算，则</w:t>
            </w:r>
            <w:r>
              <w:rPr>
                <w:rFonts w:hint="eastAsia"/>
              </w:rPr>
              <w:t>车辆冲洗</w:t>
            </w:r>
            <w:r>
              <w:rPr>
                <w:rFonts w:cs="Times New Roman"/>
                <w:bCs/>
              </w:rPr>
              <w:t>废水产生量为1.5m</w:t>
            </w:r>
            <w:r>
              <w:rPr>
                <w:rFonts w:cs="Times New Roman"/>
                <w:bCs/>
                <w:vertAlign w:val="superscript"/>
              </w:rPr>
              <w:t>3</w:t>
            </w:r>
            <w:r>
              <w:rPr>
                <w:rFonts w:cs="Times New Roman"/>
                <w:bCs/>
              </w:rPr>
              <w:t>/</w:t>
            </w:r>
            <w:r>
              <w:rPr>
                <w:rFonts w:hint="eastAsia" w:cs="Times New Roman"/>
                <w:bCs/>
              </w:rPr>
              <w:t>d</w:t>
            </w:r>
            <w:r>
              <w:rPr>
                <w:rFonts w:cs="Times New Roman"/>
                <w:bCs/>
              </w:rPr>
              <w:t>（</w:t>
            </w:r>
            <w:r>
              <w:rPr>
                <w:rFonts w:hint="eastAsia" w:cs="Times New Roman"/>
                <w:bCs/>
              </w:rPr>
              <w:t>运行期共</w:t>
            </w:r>
            <w:r>
              <w:rPr>
                <w:rFonts w:cs="Times New Roman"/>
                <w:bCs/>
              </w:rPr>
              <w:t>270m</w:t>
            </w:r>
            <w:r>
              <w:rPr>
                <w:rFonts w:cs="Times New Roman"/>
                <w:bCs/>
                <w:vertAlign w:val="superscript"/>
              </w:rPr>
              <w:t>3</w:t>
            </w:r>
            <w:r>
              <w:rPr>
                <w:rFonts w:cs="Times New Roman"/>
                <w:bCs/>
              </w:rPr>
              <w:t>），按照生产天数折算日排水量为</w:t>
            </w:r>
            <w:r>
              <w:rPr>
                <w:rFonts w:hint="eastAsia" w:cs="Times New Roman"/>
                <w:bCs/>
              </w:rPr>
              <w:t>3.1</w:t>
            </w:r>
            <w:r>
              <w:rPr>
                <w:rFonts w:cs="Times New Roman"/>
                <w:bCs/>
              </w:rPr>
              <w:t>m</w:t>
            </w:r>
            <w:r>
              <w:rPr>
                <w:rFonts w:cs="Times New Roman"/>
                <w:bCs/>
                <w:vertAlign w:val="superscript"/>
              </w:rPr>
              <w:t>3</w:t>
            </w:r>
            <w:r>
              <w:rPr>
                <w:rFonts w:cs="Times New Roman"/>
                <w:bCs/>
              </w:rPr>
              <w:t>/d（</w:t>
            </w:r>
            <w:r>
              <w:rPr>
                <w:rFonts w:hint="eastAsia" w:cs="Times New Roman"/>
                <w:bCs/>
              </w:rPr>
              <w:t>运行期共558</w:t>
            </w:r>
            <w:r>
              <w:rPr>
                <w:rFonts w:cs="Times New Roman"/>
                <w:bCs/>
              </w:rPr>
              <w:t>m</w:t>
            </w:r>
            <w:r>
              <w:rPr>
                <w:rFonts w:cs="Times New Roman"/>
                <w:bCs/>
                <w:vertAlign w:val="superscript"/>
              </w:rPr>
              <w:t>3</w:t>
            </w:r>
            <w:r>
              <w:rPr>
                <w:rFonts w:cs="Times New Roman"/>
                <w:bCs/>
              </w:rPr>
              <w:t>）；上述废水经沉淀池处理取上清液回用生产。项目水平衡见</w:t>
            </w:r>
            <w:r>
              <w:rPr>
                <w:rFonts w:hint="eastAsia" w:cs="Times New Roman"/>
                <w:bCs/>
              </w:rPr>
              <w:t>表2-6，</w:t>
            </w:r>
            <w:r>
              <w:rPr>
                <w:rFonts w:cs="Times New Roman"/>
                <w:bCs/>
              </w:rPr>
              <w:t>图2-1。</w:t>
            </w:r>
          </w:p>
          <w:p w14:paraId="692D4BDC">
            <w:pPr>
              <w:pStyle w:val="58"/>
              <w:tabs>
                <w:tab w:val="left" w:pos="895"/>
              </w:tabs>
              <w:topLinePunct/>
              <w:autoSpaceDE/>
              <w:autoSpaceDN/>
              <w:spacing w:before="24" w:after="24" w:line="440" w:lineRule="exact"/>
              <w:jc w:val="righ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表2-6 项目给排水平衡表           单位：m</w:t>
            </w:r>
            <w:r>
              <w:rPr>
                <w:rFonts w:hint="eastAsia" w:ascii="Times New Roman" w:hAnsi="Times New Roman" w:cs="Times New Roman"/>
                <w:b/>
                <w:bCs/>
                <w:sz w:val="24"/>
                <w:szCs w:val="24"/>
                <w:vertAlign w:val="superscript"/>
                <w:lang w:val="en-US"/>
              </w:rPr>
              <w:t>3</w:t>
            </w:r>
            <w:r>
              <w:rPr>
                <w:rFonts w:hint="eastAsia" w:ascii="Times New Roman" w:hAnsi="Times New Roman" w:cs="Times New Roman"/>
                <w:b/>
                <w:bCs/>
                <w:sz w:val="24"/>
                <w:szCs w:val="24"/>
                <w:lang w:val="en-US"/>
              </w:rPr>
              <w:t>/d</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876"/>
              <w:gridCol w:w="773"/>
              <w:gridCol w:w="712"/>
              <w:gridCol w:w="712"/>
              <w:gridCol w:w="712"/>
              <w:gridCol w:w="712"/>
              <w:gridCol w:w="712"/>
              <w:gridCol w:w="1501"/>
            </w:tblGrid>
            <w:tr w14:paraId="2DAE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2" w:type="pct"/>
                  <w:shd w:val="clear" w:color="auto" w:fill="auto"/>
                  <w:vAlign w:val="center"/>
                </w:tcPr>
                <w:p w14:paraId="24A43109">
                  <w:pPr>
                    <w:pStyle w:val="62"/>
                  </w:pPr>
                  <w:r>
                    <w:rPr>
                      <w:rFonts w:hint="eastAsia"/>
                    </w:rPr>
                    <w:t>序号</w:t>
                  </w:r>
                </w:p>
              </w:tc>
              <w:tc>
                <w:tcPr>
                  <w:tcW w:w="1140" w:type="pct"/>
                  <w:shd w:val="clear" w:color="auto" w:fill="auto"/>
                  <w:vAlign w:val="center"/>
                </w:tcPr>
                <w:p w14:paraId="2B950FA7">
                  <w:pPr>
                    <w:pStyle w:val="62"/>
                  </w:pPr>
                  <w:r>
                    <w:rPr>
                      <w:rFonts w:hint="eastAsia"/>
                    </w:rPr>
                    <w:t>用水工序</w:t>
                  </w:r>
                </w:p>
              </w:tc>
              <w:tc>
                <w:tcPr>
                  <w:tcW w:w="470" w:type="pct"/>
                  <w:shd w:val="clear" w:color="auto" w:fill="auto"/>
                  <w:vAlign w:val="center"/>
                </w:tcPr>
                <w:p w14:paraId="72B6E94E">
                  <w:pPr>
                    <w:pStyle w:val="62"/>
                  </w:pPr>
                  <w:r>
                    <w:rPr>
                      <w:rFonts w:hint="eastAsia"/>
                    </w:rPr>
                    <w:t>总用水量</w:t>
                  </w:r>
                </w:p>
              </w:tc>
              <w:tc>
                <w:tcPr>
                  <w:tcW w:w="433" w:type="pct"/>
                  <w:shd w:val="clear" w:color="auto" w:fill="auto"/>
                  <w:vAlign w:val="center"/>
                </w:tcPr>
                <w:p w14:paraId="3E349CB1">
                  <w:pPr>
                    <w:pStyle w:val="62"/>
                  </w:pPr>
                  <w:r>
                    <w:rPr>
                      <w:rFonts w:hint="eastAsia"/>
                    </w:rPr>
                    <w:t>疏干水用量</w:t>
                  </w:r>
                </w:p>
              </w:tc>
              <w:tc>
                <w:tcPr>
                  <w:tcW w:w="433" w:type="pct"/>
                  <w:shd w:val="clear" w:color="auto" w:fill="auto"/>
                  <w:vAlign w:val="center"/>
                </w:tcPr>
                <w:p w14:paraId="6BEED87C">
                  <w:pPr>
                    <w:pStyle w:val="62"/>
                  </w:pPr>
                  <w:r>
                    <w:rPr>
                      <w:rFonts w:hint="eastAsia"/>
                    </w:rPr>
                    <w:t>新鲜水用量</w:t>
                  </w:r>
                </w:p>
              </w:tc>
              <w:tc>
                <w:tcPr>
                  <w:tcW w:w="433" w:type="pct"/>
                  <w:shd w:val="clear" w:color="auto" w:fill="auto"/>
                  <w:vAlign w:val="center"/>
                </w:tcPr>
                <w:p w14:paraId="4744DA31">
                  <w:pPr>
                    <w:pStyle w:val="62"/>
                  </w:pPr>
                  <w:r>
                    <w:rPr>
                      <w:rFonts w:hint="eastAsia"/>
                    </w:rPr>
                    <w:t>回用水量</w:t>
                  </w:r>
                </w:p>
              </w:tc>
              <w:tc>
                <w:tcPr>
                  <w:tcW w:w="433" w:type="pct"/>
                  <w:shd w:val="clear" w:color="auto" w:fill="auto"/>
                  <w:vAlign w:val="center"/>
                </w:tcPr>
                <w:p w14:paraId="18F7AEEE">
                  <w:pPr>
                    <w:pStyle w:val="62"/>
                  </w:pPr>
                  <w:r>
                    <w:rPr>
                      <w:rFonts w:hint="eastAsia"/>
                    </w:rPr>
                    <w:t>损耗量</w:t>
                  </w:r>
                </w:p>
              </w:tc>
              <w:tc>
                <w:tcPr>
                  <w:tcW w:w="433" w:type="pct"/>
                  <w:shd w:val="clear" w:color="auto" w:fill="auto"/>
                  <w:vAlign w:val="center"/>
                </w:tcPr>
                <w:p w14:paraId="657FC5D4">
                  <w:pPr>
                    <w:pStyle w:val="62"/>
                  </w:pPr>
                  <w:r>
                    <w:rPr>
                      <w:rFonts w:hint="eastAsia"/>
                    </w:rPr>
                    <w:t>废水产生量</w:t>
                  </w:r>
                </w:p>
              </w:tc>
              <w:tc>
                <w:tcPr>
                  <w:tcW w:w="913" w:type="pct"/>
                  <w:shd w:val="clear" w:color="auto" w:fill="auto"/>
                  <w:vAlign w:val="center"/>
                </w:tcPr>
                <w:p w14:paraId="7985DA89">
                  <w:pPr>
                    <w:pStyle w:val="62"/>
                  </w:pPr>
                  <w:r>
                    <w:rPr>
                      <w:rFonts w:hint="eastAsia"/>
                    </w:rPr>
                    <w:t>去向</w:t>
                  </w:r>
                </w:p>
              </w:tc>
            </w:tr>
            <w:tr w14:paraId="5B22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29C9F38D">
                  <w:pPr>
                    <w:pStyle w:val="62"/>
                  </w:pPr>
                  <w:r>
                    <w:rPr>
                      <w:rFonts w:hint="eastAsia"/>
                    </w:rPr>
                    <w:t>1</w:t>
                  </w:r>
                </w:p>
              </w:tc>
              <w:tc>
                <w:tcPr>
                  <w:tcW w:w="1140" w:type="pct"/>
                  <w:shd w:val="clear" w:color="auto" w:fill="auto"/>
                  <w:vAlign w:val="center"/>
                </w:tcPr>
                <w:p w14:paraId="43913313">
                  <w:pPr>
                    <w:pStyle w:val="62"/>
                  </w:pPr>
                  <w:r>
                    <w:rPr>
                      <w:rFonts w:hint="eastAsia"/>
                    </w:rPr>
                    <w:t>生活用水</w:t>
                  </w:r>
                </w:p>
              </w:tc>
              <w:tc>
                <w:tcPr>
                  <w:tcW w:w="470" w:type="pct"/>
                  <w:shd w:val="clear" w:color="auto" w:fill="auto"/>
                  <w:vAlign w:val="center"/>
                </w:tcPr>
                <w:p w14:paraId="34614B5A">
                  <w:pPr>
                    <w:pStyle w:val="62"/>
                  </w:pPr>
                  <w:r>
                    <w:t>0.6</w:t>
                  </w:r>
                </w:p>
              </w:tc>
              <w:tc>
                <w:tcPr>
                  <w:tcW w:w="433" w:type="pct"/>
                  <w:shd w:val="clear" w:color="auto" w:fill="auto"/>
                  <w:vAlign w:val="center"/>
                </w:tcPr>
                <w:p w14:paraId="1394814F">
                  <w:pPr>
                    <w:pStyle w:val="62"/>
                  </w:pPr>
                  <w:r>
                    <w:t>0.6</w:t>
                  </w:r>
                </w:p>
              </w:tc>
              <w:tc>
                <w:tcPr>
                  <w:tcW w:w="433" w:type="pct"/>
                  <w:shd w:val="clear" w:color="auto" w:fill="auto"/>
                  <w:vAlign w:val="center"/>
                </w:tcPr>
                <w:p w14:paraId="43315D5C">
                  <w:pPr>
                    <w:pStyle w:val="62"/>
                  </w:pPr>
                  <w:r>
                    <w:t>/</w:t>
                  </w:r>
                </w:p>
              </w:tc>
              <w:tc>
                <w:tcPr>
                  <w:tcW w:w="433" w:type="pct"/>
                  <w:shd w:val="clear" w:color="auto" w:fill="auto"/>
                  <w:vAlign w:val="center"/>
                </w:tcPr>
                <w:p w14:paraId="57D76BF6">
                  <w:pPr>
                    <w:pStyle w:val="62"/>
                  </w:pPr>
                  <w:r>
                    <w:t>0</w:t>
                  </w:r>
                </w:p>
              </w:tc>
              <w:tc>
                <w:tcPr>
                  <w:tcW w:w="433" w:type="pct"/>
                  <w:shd w:val="clear" w:color="auto" w:fill="auto"/>
                  <w:vAlign w:val="center"/>
                </w:tcPr>
                <w:p w14:paraId="7E559887">
                  <w:pPr>
                    <w:pStyle w:val="62"/>
                  </w:pPr>
                  <w:r>
                    <w:t>0.6</w:t>
                  </w:r>
                </w:p>
              </w:tc>
              <w:tc>
                <w:tcPr>
                  <w:tcW w:w="433" w:type="pct"/>
                  <w:shd w:val="clear" w:color="auto" w:fill="auto"/>
                  <w:vAlign w:val="center"/>
                </w:tcPr>
                <w:p w14:paraId="34C95CEB">
                  <w:pPr>
                    <w:pStyle w:val="62"/>
                  </w:pPr>
                  <w:r>
                    <w:t>0.48</w:t>
                  </w:r>
                </w:p>
              </w:tc>
              <w:tc>
                <w:tcPr>
                  <w:tcW w:w="913" w:type="pct"/>
                  <w:shd w:val="clear" w:color="auto" w:fill="auto"/>
                  <w:vAlign w:val="center"/>
                </w:tcPr>
                <w:p w14:paraId="2BFE702D">
                  <w:pPr>
                    <w:pStyle w:val="62"/>
                  </w:pPr>
                  <w:r>
                    <w:rPr>
                      <w:rFonts w:hint="eastAsia"/>
                    </w:rPr>
                    <w:t>拉运至煤矿生活污水处理站</w:t>
                  </w:r>
                </w:p>
              </w:tc>
            </w:tr>
            <w:tr w14:paraId="754F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535DD247">
                  <w:pPr>
                    <w:pStyle w:val="62"/>
                  </w:pPr>
                  <w:r>
                    <w:rPr>
                      <w:rFonts w:hint="eastAsia"/>
                    </w:rPr>
                    <w:t>2</w:t>
                  </w:r>
                </w:p>
              </w:tc>
              <w:tc>
                <w:tcPr>
                  <w:tcW w:w="1140" w:type="pct"/>
                  <w:shd w:val="clear" w:color="auto" w:fill="auto"/>
                  <w:vAlign w:val="center"/>
                </w:tcPr>
                <w:p w14:paraId="4B4CEBD7">
                  <w:pPr>
                    <w:pStyle w:val="62"/>
                  </w:pPr>
                  <w:r>
                    <w:rPr>
                      <w:rFonts w:hint="eastAsia"/>
                    </w:rPr>
                    <w:t>搅拌混合用水</w:t>
                  </w:r>
                </w:p>
              </w:tc>
              <w:tc>
                <w:tcPr>
                  <w:tcW w:w="470" w:type="pct"/>
                  <w:shd w:val="clear" w:color="auto" w:fill="auto"/>
                  <w:vAlign w:val="center"/>
                </w:tcPr>
                <w:p w14:paraId="44288771">
                  <w:pPr>
                    <w:pStyle w:val="62"/>
                  </w:pPr>
                  <w:r>
                    <w:t>15.6</w:t>
                  </w:r>
                </w:p>
              </w:tc>
              <w:tc>
                <w:tcPr>
                  <w:tcW w:w="433" w:type="pct"/>
                  <w:shd w:val="clear" w:color="auto" w:fill="auto"/>
                  <w:vAlign w:val="center"/>
                </w:tcPr>
                <w:p w14:paraId="4619B750">
                  <w:pPr>
                    <w:pStyle w:val="62"/>
                  </w:pPr>
                  <w:r>
                    <w:t>12.5</w:t>
                  </w:r>
                </w:p>
              </w:tc>
              <w:tc>
                <w:tcPr>
                  <w:tcW w:w="433" w:type="pct"/>
                  <w:shd w:val="clear" w:color="auto" w:fill="auto"/>
                  <w:vAlign w:val="center"/>
                </w:tcPr>
                <w:p w14:paraId="1C5CC564">
                  <w:pPr>
                    <w:pStyle w:val="62"/>
                  </w:pPr>
                  <w:r>
                    <w:t>/</w:t>
                  </w:r>
                </w:p>
              </w:tc>
              <w:tc>
                <w:tcPr>
                  <w:tcW w:w="433" w:type="pct"/>
                  <w:shd w:val="clear" w:color="auto" w:fill="auto"/>
                  <w:vAlign w:val="center"/>
                </w:tcPr>
                <w:p w14:paraId="3BBC38CC">
                  <w:pPr>
                    <w:pStyle w:val="62"/>
                  </w:pPr>
                  <w:r>
                    <w:t>3.1</w:t>
                  </w:r>
                </w:p>
              </w:tc>
              <w:tc>
                <w:tcPr>
                  <w:tcW w:w="433" w:type="pct"/>
                  <w:shd w:val="clear" w:color="auto" w:fill="auto"/>
                  <w:vAlign w:val="center"/>
                </w:tcPr>
                <w:p w14:paraId="21816DAA">
                  <w:pPr>
                    <w:pStyle w:val="62"/>
                  </w:pPr>
                  <w:r>
                    <w:t>15.6</w:t>
                  </w:r>
                </w:p>
              </w:tc>
              <w:tc>
                <w:tcPr>
                  <w:tcW w:w="433" w:type="pct"/>
                  <w:shd w:val="clear" w:color="auto" w:fill="auto"/>
                  <w:vAlign w:val="center"/>
                </w:tcPr>
                <w:p w14:paraId="27CF36A9">
                  <w:pPr>
                    <w:pStyle w:val="62"/>
                  </w:pPr>
                  <w:r>
                    <w:t>0</w:t>
                  </w:r>
                </w:p>
              </w:tc>
              <w:tc>
                <w:tcPr>
                  <w:tcW w:w="913" w:type="pct"/>
                  <w:shd w:val="clear" w:color="auto" w:fill="auto"/>
                  <w:vAlign w:val="center"/>
                </w:tcPr>
                <w:p w14:paraId="703EF8A4">
                  <w:pPr>
                    <w:pStyle w:val="62"/>
                  </w:pPr>
                  <w:r>
                    <w:rPr>
                      <w:rFonts w:hint="eastAsia"/>
                    </w:rPr>
                    <w:t>进入产品</w:t>
                  </w:r>
                </w:p>
              </w:tc>
            </w:tr>
            <w:tr w14:paraId="6DD1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146D9AFB">
                  <w:pPr>
                    <w:pStyle w:val="62"/>
                  </w:pPr>
                  <w:r>
                    <w:t>3</w:t>
                  </w:r>
                </w:p>
              </w:tc>
              <w:tc>
                <w:tcPr>
                  <w:tcW w:w="1140" w:type="pct"/>
                  <w:shd w:val="clear" w:color="auto" w:fill="auto"/>
                  <w:vAlign w:val="center"/>
                </w:tcPr>
                <w:p w14:paraId="6BFADA89">
                  <w:pPr>
                    <w:pStyle w:val="62"/>
                  </w:pPr>
                  <w:r>
                    <w:rPr>
                      <w:rFonts w:hint="eastAsia"/>
                    </w:rPr>
                    <w:t>搅拌机冲洗用水</w:t>
                  </w:r>
                </w:p>
              </w:tc>
              <w:tc>
                <w:tcPr>
                  <w:tcW w:w="470" w:type="pct"/>
                  <w:shd w:val="clear" w:color="auto" w:fill="auto"/>
                  <w:vAlign w:val="center"/>
                </w:tcPr>
                <w:p w14:paraId="3F86A400">
                  <w:pPr>
                    <w:pStyle w:val="62"/>
                  </w:pPr>
                  <w:r>
                    <w:rPr>
                      <w:rFonts w:eastAsia="等线" w:cs="Times New Roman"/>
                      <w:szCs w:val="21"/>
                    </w:rPr>
                    <w:t>1</w:t>
                  </w:r>
                </w:p>
              </w:tc>
              <w:tc>
                <w:tcPr>
                  <w:tcW w:w="433" w:type="pct"/>
                  <w:shd w:val="clear" w:color="auto" w:fill="auto"/>
                  <w:vAlign w:val="center"/>
                </w:tcPr>
                <w:p w14:paraId="60D18627">
                  <w:pPr>
                    <w:pStyle w:val="62"/>
                  </w:pPr>
                  <w:r>
                    <w:rPr>
                      <w:rFonts w:eastAsia="等线" w:cs="Times New Roman"/>
                      <w:szCs w:val="21"/>
                    </w:rPr>
                    <w:t>1</w:t>
                  </w:r>
                </w:p>
              </w:tc>
              <w:tc>
                <w:tcPr>
                  <w:tcW w:w="433" w:type="pct"/>
                  <w:shd w:val="clear" w:color="auto" w:fill="auto"/>
                  <w:vAlign w:val="center"/>
                </w:tcPr>
                <w:p w14:paraId="5FC36B4E">
                  <w:pPr>
                    <w:pStyle w:val="62"/>
                  </w:pPr>
                  <w:r>
                    <w:rPr>
                      <w:rFonts w:eastAsia="等线" w:cs="Times New Roman"/>
                      <w:szCs w:val="21"/>
                    </w:rPr>
                    <w:t>/</w:t>
                  </w:r>
                </w:p>
              </w:tc>
              <w:tc>
                <w:tcPr>
                  <w:tcW w:w="433" w:type="pct"/>
                  <w:shd w:val="clear" w:color="auto" w:fill="auto"/>
                  <w:vAlign w:val="center"/>
                </w:tcPr>
                <w:p w14:paraId="3C185769">
                  <w:pPr>
                    <w:pStyle w:val="62"/>
                  </w:pPr>
                  <w:r>
                    <w:rPr>
                      <w:rFonts w:eastAsia="等线" w:cs="Times New Roman"/>
                      <w:szCs w:val="21"/>
                    </w:rPr>
                    <w:t>0</w:t>
                  </w:r>
                </w:p>
              </w:tc>
              <w:tc>
                <w:tcPr>
                  <w:tcW w:w="433" w:type="pct"/>
                  <w:shd w:val="clear" w:color="auto" w:fill="auto"/>
                  <w:vAlign w:val="center"/>
                </w:tcPr>
                <w:p w14:paraId="32BF5CEC">
                  <w:pPr>
                    <w:pStyle w:val="62"/>
                  </w:pPr>
                  <w:r>
                    <w:rPr>
                      <w:rFonts w:eastAsia="等线" w:cs="Times New Roman"/>
                      <w:szCs w:val="21"/>
                    </w:rPr>
                    <w:t>0.2</w:t>
                  </w:r>
                </w:p>
              </w:tc>
              <w:tc>
                <w:tcPr>
                  <w:tcW w:w="433" w:type="pct"/>
                  <w:shd w:val="clear" w:color="auto" w:fill="auto"/>
                  <w:vAlign w:val="center"/>
                </w:tcPr>
                <w:p w14:paraId="644BF469">
                  <w:pPr>
                    <w:pStyle w:val="62"/>
                  </w:pPr>
                  <w:r>
                    <w:rPr>
                      <w:rFonts w:eastAsia="等线" w:cs="Times New Roman"/>
                      <w:szCs w:val="21"/>
                    </w:rPr>
                    <w:t>0.8</w:t>
                  </w:r>
                </w:p>
              </w:tc>
              <w:tc>
                <w:tcPr>
                  <w:tcW w:w="913" w:type="pct"/>
                  <w:vMerge w:val="restart"/>
                  <w:shd w:val="clear" w:color="auto" w:fill="auto"/>
                  <w:vAlign w:val="center"/>
                </w:tcPr>
                <w:p w14:paraId="0D5D06B5">
                  <w:pPr>
                    <w:pStyle w:val="62"/>
                  </w:pPr>
                  <w:r>
                    <w:rPr>
                      <w:rFonts w:hint="eastAsia"/>
                    </w:rPr>
                    <w:t>沉淀后回用于生产</w:t>
                  </w:r>
                </w:p>
              </w:tc>
            </w:tr>
            <w:tr w14:paraId="69B7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5705B6DB">
                  <w:pPr>
                    <w:pStyle w:val="62"/>
                  </w:pPr>
                  <w:r>
                    <w:rPr>
                      <w:rFonts w:hint="eastAsia"/>
                    </w:rPr>
                    <w:t>4</w:t>
                  </w:r>
                </w:p>
              </w:tc>
              <w:tc>
                <w:tcPr>
                  <w:tcW w:w="1140" w:type="pct"/>
                  <w:shd w:val="clear" w:color="auto" w:fill="auto"/>
                  <w:vAlign w:val="center"/>
                </w:tcPr>
                <w:p w14:paraId="1144E1FA">
                  <w:pPr>
                    <w:pStyle w:val="62"/>
                  </w:pPr>
                  <w:r>
                    <w:rPr>
                      <w:rFonts w:hint="eastAsia" w:ascii="宋体" w:hAnsi="宋体"/>
                      <w:szCs w:val="21"/>
                    </w:rPr>
                    <w:t>接料斗清洗</w:t>
                  </w:r>
                  <w:r>
                    <w:rPr>
                      <w:rFonts w:hint="eastAsia"/>
                    </w:rPr>
                    <w:t>用水</w:t>
                  </w:r>
                </w:p>
              </w:tc>
              <w:tc>
                <w:tcPr>
                  <w:tcW w:w="470" w:type="pct"/>
                  <w:shd w:val="clear" w:color="auto" w:fill="auto"/>
                  <w:vAlign w:val="center"/>
                </w:tcPr>
                <w:p w14:paraId="1A9DF54F">
                  <w:pPr>
                    <w:pStyle w:val="62"/>
                  </w:pPr>
                  <w:r>
                    <w:rPr>
                      <w:rFonts w:eastAsia="等线" w:cs="Times New Roman"/>
                      <w:szCs w:val="21"/>
                    </w:rPr>
                    <w:t>1</w:t>
                  </w:r>
                </w:p>
              </w:tc>
              <w:tc>
                <w:tcPr>
                  <w:tcW w:w="433" w:type="pct"/>
                  <w:shd w:val="clear" w:color="auto" w:fill="auto"/>
                  <w:vAlign w:val="center"/>
                </w:tcPr>
                <w:p w14:paraId="38D8A819">
                  <w:pPr>
                    <w:pStyle w:val="62"/>
                  </w:pPr>
                  <w:r>
                    <w:rPr>
                      <w:rFonts w:eastAsia="等线" w:cs="Times New Roman"/>
                      <w:szCs w:val="21"/>
                    </w:rPr>
                    <w:t>1</w:t>
                  </w:r>
                </w:p>
              </w:tc>
              <w:tc>
                <w:tcPr>
                  <w:tcW w:w="433" w:type="pct"/>
                  <w:shd w:val="clear" w:color="auto" w:fill="auto"/>
                  <w:vAlign w:val="center"/>
                </w:tcPr>
                <w:p w14:paraId="6AB59D19">
                  <w:pPr>
                    <w:pStyle w:val="62"/>
                  </w:pPr>
                  <w:r>
                    <w:rPr>
                      <w:rFonts w:eastAsia="等线" w:cs="Times New Roman"/>
                      <w:szCs w:val="21"/>
                    </w:rPr>
                    <w:t>/</w:t>
                  </w:r>
                </w:p>
              </w:tc>
              <w:tc>
                <w:tcPr>
                  <w:tcW w:w="433" w:type="pct"/>
                  <w:shd w:val="clear" w:color="auto" w:fill="auto"/>
                  <w:vAlign w:val="center"/>
                </w:tcPr>
                <w:p w14:paraId="5458B600">
                  <w:pPr>
                    <w:pStyle w:val="62"/>
                  </w:pPr>
                  <w:r>
                    <w:rPr>
                      <w:rFonts w:eastAsia="等线" w:cs="Times New Roman"/>
                      <w:szCs w:val="21"/>
                    </w:rPr>
                    <w:t>0</w:t>
                  </w:r>
                </w:p>
              </w:tc>
              <w:tc>
                <w:tcPr>
                  <w:tcW w:w="433" w:type="pct"/>
                  <w:shd w:val="clear" w:color="auto" w:fill="auto"/>
                  <w:vAlign w:val="center"/>
                </w:tcPr>
                <w:p w14:paraId="6A4B09BF">
                  <w:pPr>
                    <w:pStyle w:val="62"/>
                  </w:pPr>
                  <w:r>
                    <w:rPr>
                      <w:rFonts w:eastAsia="等线" w:cs="Times New Roman"/>
                      <w:szCs w:val="21"/>
                    </w:rPr>
                    <w:t>0.2</w:t>
                  </w:r>
                </w:p>
              </w:tc>
              <w:tc>
                <w:tcPr>
                  <w:tcW w:w="433" w:type="pct"/>
                  <w:shd w:val="clear" w:color="auto" w:fill="auto"/>
                  <w:vAlign w:val="center"/>
                </w:tcPr>
                <w:p w14:paraId="5BC1C5DE">
                  <w:pPr>
                    <w:pStyle w:val="62"/>
                  </w:pPr>
                  <w:r>
                    <w:rPr>
                      <w:rFonts w:eastAsia="等线" w:cs="Times New Roman"/>
                      <w:szCs w:val="21"/>
                    </w:rPr>
                    <w:t>0.8</w:t>
                  </w:r>
                </w:p>
              </w:tc>
              <w:tc>
                <w:tcPr>
                  <w:tcW w:w="913" w:type="pct"/>
                  <w:vMerge w:val="continue"/>
                  <w:shd w:val="clear" w:color="auto" w:fill="auto"/>
                  <w:vAlign w:val="center"/>
                </w:tcPr>
                <w:p w14:paraId="33D0BB8D">
                  <w:pPr>
                    <w:pStyle w:val="62"/>
                  </w:pPr>
                </w:p>
              </w:tc>
            </w:tr>
            <w:tr w14:paraId="1D33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3AADAB88">
                  <w:pPr>
                    <w:pStyle w:val="62"/>
                  </w:pPr>
                  <w:r>
                    <w:rPr>
                      <w:rFonts w:hint="eastAsia"/>
                    </w:rPr>
                    <w:t>5</w:t>
                  </w:r>
                </w:p>
              </w:tc>
              <w:tc>
                <w:tcPr>
                  <w:tcW w:w="1140" w:type="pct"/>
                  <w:shd w:val="clear" w:color="auto" w:fill="auto"/>
                  <w:vAlign w:val="center"/>
                </w:tcPr>
                <w:p w14:paraId="39A1AF7E">
                  <w:pPr>
                    <w:pStyle w:val="62"/>
                  </w:pPr>
                  <w:r>
                    <w:rPr>
                      <w:rFonts w:hint="eastAsia"/>
                    </w:rPr>
                    <w:t>运输车辆冲洗水</w:t>
                  </w:r>
                </w:p>
              </w:tc>
              <w:tc>
                <w:tcPr>
                  <w:tcW w:w="470" w:type="pct"/>
                  <w:shd w:val="clear" w:color="auto" w:fill="auto"/>
                  <w:vAlign w:val="center"/>
                </w:tcPr>
                <w:p w14:paraId="3501DAA3">
                  <w:pPr>
                    <w:pStyle w:val="62"/>
                  </w:pPr>
                  <w:r>
                    <w:t>2.5</w:t>
                  </w:r>
                </w:p>
              </w:tc>
              <w:tc>
                <w:tcPr>
                  <w:tcW w:w="433" w:type="pct"/>
                  <w:shd w:val="clear" w:color="auto" w:fill="auto"/>
                  <w:vAlign w:val="center"/>
                </w:tcPr>
                <w:p w14:paraId="7EF9A684">
                  <w:pPr>
                    <w:pStyle w:val="62"/>
                  </w:pPr>
                  <w:r>
                    <w:t>2.5</w:t>
                  </w:r>
                </w:p>
              </w:tc>
              <w:tc>
                <w:tcPr>
                  <w:tcW w:w="433" w:type="pct"/>
                  <w:shd w:val="clear" w:color="auto" w:fill="auto"/>
                  <w:vAlign w:val="center"/>
                </w:tcPr>
                <w:p w14:paraId="0E3C5144">
                  <w:pPr>
                    <w:pStyle w:val="62"/>
                  </w:pPr>
                  <w:r>
                    <w:t>/</w:t>
                  </w:r>
                </w:p>
              </w:tc>
              <w:tc>
                <w:tcPr>
                  <w:tcW w:w="433" w:type="pct"/>
                  <w:shd w:val="clear" w:color="auto" w:fill="auto"/>
                  <w:vAlign w:val="center"/>
                </w:tcPr>
                <w:p w14:paraId="3FCAE956">
                  <w:pPr>
                    <w:pStyle w:val="62"/>
                  </w:pPr>
                </w:p>
              </w:tc>
              <w:tc>
                <w:tcPr>
                  <w:tcW w:w="433" w:type="pct"/>
                  <w:shd w:val="clear" w:color="auto" w:fill="auto"/>
                  <w:vAlign w:val="center"/>
                </w:tcPr>
                <w:p w14:paraId="5A479C31">
                  <w:pPr>
                    <w:pStyle w:val="62"/>
                  </w:pPr>
                  <w:r>
                    <w:t>1</w:t>
                  </w:r>
                </w:p>
              </w:tc>
              <w:tc>
                <w:tcPr>
                  <w:tcW w:w="433" w:type="pct"/>
                  <w:shd w:val="clear" w:color="auto" w:fill="auto"/>
                  <w:vAlign w:val="center"/>
                </w:tcPr>
                <w:p w14:paraId="4143DE8F">
                  <w:pPr>
                    <w:pStyle w:val="62"/>
                  </w:pPr>
                  <w:r>
                    <w:t>1.5</w:t>
                  </w:r>
                </w:p>
              </w:tc>
              <w:tc>
                <w:tcPr>
                  <w:tcW w:w="913" w:type="pct"/>
                  <w:vMerge w:val="continue"/>
                  <w:vAlign w:val="center"/>
                </w:tcPr>
                <w:p w14:paraId="7CA38A5F">
                  <w:pPr>
                    <w:pStyle w:val="62"/>
                  </w:pPr>
                </w:p>
              </w:tc>
            </w:tr>
            <w:tr w14:paraId="2CA0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0F6FA698">
                  <w:pPr>
                    <w:pStyle w:val="62"/>
                  </w:pPr>
                  <w:r>
                    <w:rPr>
                      <w:rFonts w:hint="eastAsia"/>
                    </w:rPr>
                    <w:t>6</w:t>
                  </w:r>
                </w:p>
              </w:tc>
              <w:tc>
                <w:tcPr>
                  <w:tcW w:w="1140" w:type="pct"/>
                  <w:shd w:val="clear" w:color="auto" w:fill="auto"/>
                  <w:vAlign w:val="center"/>
                </w:tcPr>
                <w:p w14:paraId="27AA341B">
                  <w:pPr>
                    <w:pStyle w:val="62"/>
                  </w:pPr>
                  <w:r>
                    <w:rPr>
                      <w:rFonts w:hint="eastAsia"/>
                    </w:rPr>
                    <w:t>料棚抑尘用水</w:t>
                  </w:r>
                </w:p>
              </w:tc>
              <w:tc>
                <w:tcPr>
                  <w:tcW w:w="470" w:type="pct"/>
                  <w:shd w:val="clear" w:color="auto" w:fill="auto"/>
                  <w:vAlign w:val="center"/>
                </w:tcPr>
                <w:p w14:paraId="0B47F256">
                  <w:pPr>
                    <w:pStyle w:val="62"/>
                  </w:pPr>
                  <w:r>
                    <w:t>0.28</w:t>
                  </w:r>
                </w:p>
              </w:tc>
              <w:tc>
                <w:tcPr>
                  <w:tcW w:w="433" w:type="pct"/>
                  <w:shd w:val="clear" w:color="auto" w:fill="auto"/>
                  <w:vAlign w:val="center"/>
                </w:tcPr>
                <w:p w14:paraId="2AB2A395">
                  <w:pPr>
                    <w:pStyle w:val="62"/>
                  </w:pPr>
                  <w:r>
                    <w:t>0.28</w:t>
                  </w:r>
                </w:p>
              </w:tc>
              <w:tc>
                <w:tcPr>
                  <w:tcW w:w="433" w:type="pct"/>
                  <w:shd w:val="clear" w:color="auto" w:fill="auto"/>
                  <w:vAlign w:val="center"/>
                </w:tcPr>
                <w:p w14:paraId="2BF57F5D">
                  <w:pPr>
                    <w:pStyle w:val="62"/>
                  </w:pPr>
                  <w:r>
                    <w:t>/</w:t>
                  </w:r>
                </w:p>
              </w:tc>
              <w:tc>
                <w:tcPr>
                  <w:tcW w:w="433" w:type="pct"/>
                  <w:shd w:val="clear" w:color="auto" w:fill="auto"/>
                  <w:vAlign w:val="center"/>
                </w:tcPr>
                <w:p w14:paraId="5648E8FE">
                  <w:pPr>
                    <w:pStyle w:val="62"/>
                  </w:pPr>
                  <w:r>
                    <w:t>0</w:t>
                  </w:r>
                </w:p>
              </w:tc>
              <w:tc>
                <w:tcPr>
                  <w:tcW w:w="433" w:type="pct"/>
                  <w:shd w:val="clear" w:color="auto" w:fill="auto"/>
                  <w:vAlign w:val="center"/>
                </w:tcPr>
                <w:p w14:paraId="48002869">
                  <w:pPr>
                    <w:pStyle w:val="62"/>
                  </w:pPr>
                  <w:r>
                    <w:t>0.28</w:t>
                  </w:r>
                </w:p>
              </w:tc>
              <w:tc>
                <w:tcPr>
                  <w:tcW w:w="433" w:type="pct"/>
                  <w:shd w:val="clear" w:color="auto" w:fill="auto"/>
                  <w:vAlign w:val="center"/>
                </w:tcPr>
                <w:p w14:paraId="328F8EE1">
                  <w:pPr>
                    <w:pStyle w:val="62"/>
                  </w:pPr>
                  <w:r>
                    <w:t>0</w:t>
                  </w:r>
                </w:p>
              </w:tc>
              <w:tc>
                <w:tcPr>
                  <w:tcW w:w="913" w:type="pct"/>
                  <w:shd w:val="clear" w:color="auto" w:fill="auto"/>
                  <w:vAlign w:val="center"/>
                </w:tcPr>
                <w:p w14:paraId="34048F57">
                  <w:pPr>
                    <w:pStyle w:val="62"/>
                  </w:pPr>
                  <w:r>
                    <w:t>--</w:t>
                  </w:r>
                </w:p>
              </w:tc>
            </w:tr>
            <w:tr w14:paraId="0341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 w:type="pct"/>
                  <w:shd w:val="clear" w:color="auto" w:fill="auto"/>
                  <w:vAlign w:val="center"/>
                </w:tcPr>
                <w:p w14:paraId="5AB25617">
                  <w:pPr>
                    <w:pStyle w:val="62"/>
                  </w:pPr>
                  <w:r>
                    <w:rPr>
                      <w:rFonts w:hint="eastAsia"/>
                    </w:rPr>
                    <w:t>7</w:t>
                  </w:r>
                </w:p>
              </w:tc>
              <w:tc>
                <w:tcPr>
                  <w:tcW w:w="1140" w:type="pct"/>
                  <w:shd w:val="clear" w:color="auto" w:fill="auto"/>
                  <w:vAlign w:val="center"/>
                </w:tcPr>
                <w:p w14:paraId="52CDB069">
                  <w:pPr>
                    <w:pStyle w:val="62"/>
                  </w:pPr>
                  <w:r>
                    <w:rPr>
                      <w:rFonts w:hint="eastAsia"/>
                    </w:rPr>
                    <w:t>厂区抑尘用水</w:t>
                  </w:r>
                </w:p>
              </w:tc>
              <w:tc>
                <w:tcPr>
                  <w:tcW w:w="470" w:type="pct"/>
                  <w:shd w:val="clear" w:color="auto" w:fill="auto"/>
                  <w:vAlign w:val="center"/>
                </w:tcPr>
                <w:p w14:paraId="65B407C4">
                  <w:pPr>
                    <w:pStyle w:val="62"/>
                  </w:pPr>
                  <w:r>
                    <w:t>0.3</w:t>
                  </w:r>
                </w:p>
              </w:tc>
              <w:tc>
                <w:tcPr>
                  <w:tcW w:w="433" w:type="pct"/>
                  <w:shd w:val="clear" w:color="auto" w:fill="auto"/>
                  <w:vAlign w:val="center"/>
                </w:tcPr>
                <w:p w14:paraId="064FFF5A">
                  <w:pPr>
                    <w:pStyle w:val="62"/>
                  </w:pPr>
                  <w:r>
                    <w:t>0.3</w:t>
                  </w:r>
                </w:p>
              </w:tc>
              <w:tc>
                <w:tcPr>
                  <w:tcW w:w="433" w:type="pct"/>
                  <w:shd w:val="clear" w:color="auto" w:fill="auto"/>
                  <w:vAlign w:val="center"/>
                </w:tcPr>
                <w:p w14:paraId="6270A843">
                  <w:pPr>
                    <w:pStyle w:val="62"/>
                  </w:pPr>
                  <w:r>
                    <w:t>/</w:t>
                  </w:r>
                </w:p>
              </w:tc>
              <w:tc>
                <w:tcPr>
                  <w:tcW w:w="433" w:type="pct"/>
                  <w:shd w:val="clear" w:color="auto" w:fill="auto"/>
                  <w:vAlign w:val="center"/>
                </w:tcPr>
                <w:p w14:paraId="61B169CD">
                  <w:pPr>
                    <w:pStyle w:val="62"/>
                  </w:pPr>
                  <w:r>
                    <w:t>0</w:t>
                  </w:r>
                </w:p>
              </w:tc>
              <w:tc>
                <w:tcPr>
                  <w:tcW w:w="433" w:type="pct"/>
                  <w:shd w:val="clear" w:color="auto" w:fill="auto"/>
                  <w:vAlign w:val="center"/>
                </w:tcPr>
                <w:p w14:paraId="3B43F4E6">
                  <w:pPr>
                    <w:pStyle w:val="62"/>
                  </w:pPr>
                  <w:r>
                    <w:t>0.3</w:t>
                  </w:r>
                </w:p>
              </w:tc>
              <w:tc>
                <w:tcPr>
                  <w:tcW w:w="433" w:type="pct"/>
                  <w:shd w:val="clear" w:color="auto" w:fill="auto"/>
                  <w:vAlign w:val="center"/>
                </w:tcPr>
                <w:p w14:paraId="6E42D723">
                  <w:pPr>
                    <w:pStyle w:val="62"/>
                  </w:pPr>
                  <w:r>
                    <w:t>0</w:t>
                  </w:r>
                </w:p>
              </w:tc>
              <w:tc>
                <w:tcPr>
                  <w:tcW w:w="913" w:type="pct"/>
                  <w:shd w:val="clear" w:color="auto" w:fill="auto"/>
                  <w:vAlign w:val="center"/>
                </w:tcPr>
                <w:p w14:paraId="1D1F70C6">
                  <w:pPr>
                    <w:pStyle w:val="62"/>
                  </w:pPr>
                  <w:r>
                    <w:t>--</w:t>
                  </w:r>
                </w:p>
              </w:tc>
            </w:tr>
            <w:tr w14:paraId="787F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3" w:type="pct"/>
                  <w:gridSpan w:val="2"/>
                  <w:shd w:val="clear" w:color="auto" w:fill="auto"/>
                  <w:vAlign w:val="center"/>
                </w:tcPr>
                <w:p w14:paraId="688E6096">
                  <w:pPr>
                    <w:pStyle w:val="62"/>
                  </w:pPr>
                  <w:r>
                    <w:rPr>
                      <w:rFonts w:hint="eastAsia"/>
                    </w:rPr>
                    <w:t>合计</w:t>
                  </w:r>
                </w:p>
              </w:tc>
              <w:tc>
                <w:tcPr>
                  <w:tcW w:w="470" w:type="pct"/>
                  <w:shd w:val="clear" w:color="auto" w:fill="auto"/>
                  <w:vAlign w:val="center"/>
                </w:tcPr>
                <w:p w14:paraId="2B4BF7A6">
                  <w:pPr>
                    <w:pStyle w:val="62"/>
                  </w:pPr>
                  <w:r>
                    <w:t>21.28</w:t>
                  </w:r>
                </w:p>
              </w:tc>
              <w:tc>
                <w:tcPr>
                  <w:tcW w:w="433" w:type="pct"/>
                  <w:shd w:val="clear" w:color="auto" w:fill="auto"/>
                  <w:vAlign w:val="center"/>
                </w:tcPr>
                <w:p w14:paraId="5DAAD61B">
                  <w:pPr>
                    <w:pStyle w:val="62"/>
                  </w:pPr>
                  <w:r>
                    <w:t>18.18</w:t>
                  </w:r>
                </w:p>
              </w:tc>
              <w:tc>
                <w:tcPr>
                  <w:tcW w:w="433" w:type="pct"/>
                  <w:shd w:val="clear" w:color="auto" w:fill="auto"/>
                  <w:vAlign w:val="center"/>
                </w:tcPr>
                <w:p w14:paraId="219284C4">
                  <w:pPr>
                    <w:pStyle w:val="62"/>
                  </w:pPr>
                  <w:r>
                    <w:t>0</w:t>
                  </w:r>
                </w:p>
              </w:tc>
              <w:tc>
                <w:tcPr>
                  <w:tcW w:w="433" w:type="pct"/>
                  <w:shd w:val="clear" w:color="auto" w:fill="auto"/>
                  <w:vAlign w:val="center"/>
                </w:tcPr>
                <w:p w14:paraId="0259A7D8">
                  <w:pPr>
                    <w:pStyle w:val="62"/>
                  </w:pPr>
                  <w:r>
                    <w:t>3.1</w:t>
                  </w:r>
                </w:p>
              </w:tc>
              <w:tc>
                <w:tcPr>
                  <w:tcW w:w="433" w:type="pct"/>
                  <w:shd w:val="clear" w:color="auto" w:fill="auto"/>
                  <w:vAlign w:val="center"/>
                </w:tcPr>
                <w:p w14:paraId="3EDA6C5F">
                  <w:pPr>
                    <w:pStyle w:val="62"/>
                  </w:pPr>
                  <w:r>
                    <w:t>18.18</w:t>
                  </w:r>
                </w:p>
              </w:tc>
              <w:tc>
                <w:tcPr>
                  <w:tcW w:w="433" w:type="pct"/>
                  <w:shd w:val="clear" w:color="auto" w:fill="auto"/>
                  <w:vAlign w:val="center"/>
                </w:tcPr>
                <w:p w14:paraId="466835F4">
                  <w:pPr>
                    <w:pStyle w:val="62"/>
                  </w:pPr>
                  <w:r>
                    <w:t>3.58</w:t>
                  </w:r>
                </w:p>
              </w:tc>
              <w:tc>
                <w:tcPr>
                  <w:tcW w:w="913" w:type="pct"/>
                  <w:shd w:val="clear" w:color="auto" w:fill="auto"/>
                  <w:vAlign w:val="center"/>
                </w:tcPr>
                <w:p w14:paraId="01D6D174">
                  <w:pPr>
                    <w:pStyle w:val="62"/>
                  </w:pPr>
                  <w:r>
                    <w:t>--</w:t>
                  </w:r>
                </w:p>
              </w:tc>
            </w:tr>
          </w:tbl>
          <w:p w14:paraId="789D3B37">
            <w:pPr>
              <w:pStyle w:val="58"/>
              <w:tabs>
                <w:tab w:val="left" w:pos="895"/>
              </w:tabs>
              <w:topLinePunct/>
              <w:autoSpaceDE/>
              <w:autoSpaceDN/>
              <w:spacing w:before="24" w:after="24" w:line="440" w:lineRule="exact"/>
              <w:jc w:val="right"/>
              <w:rPr>
                <w:rFonts w:ascii="Times New Roman" w:hAnsi="Times New Roman" w:cs="Times New Roman"/>
                <w:b/>
                <w:bCs/>
                <w:sz w:val="24"/>
                <w:szCs w:val="24"/>
                <w:lang w:val="en-US"/>
              </w:rPr>
            </w:pPr>
          </w:p>
          <w:p w14:paraId="69DBF0D0">
            <w:pPr>
              <w:pStyle w:val="58"/>
              <w:tabs>
                <w:tab w:val="left" w:pos="895"/>
              </w:tabs>
              <w:topLinePunct/>
              <w:autoSpaceDE/>
              <w:autoSpaceDN/>
              <w:jc w:val="center"/>
              <w:rPr>
                <w:rFonts w:ascii="Times New Roman" w:hAnsi="Times New Roman" w:cs="Times New Roman"/>
                <w:b/>
                <w:bCs/>
                <w:sz w:val="24"/>
                <w:szCs w:val="24"/>
                <w:lang w:val="en-US"/>
              </w:rPr>
            </w:pPr>
            <w:bookmarkStart w:id="35" w:name="_Hlk195272621"/>
            <w:r>
              <w:rPr>
                <w:rFonts w:hint="eastAsia"/>
              </w:rPr>
              <w:object>
                <v:shape id="_x0000_i1025" o:spt="75" type="#_x0000_t75" style="height:322pt;width:411pt;" o:ole="t" filled="f" o:preferrelative="t" stroked="f" coordsize="21600,21600">
                  <v:path/>
                  <v:fill on="f" focussize="0,0"/>
                  <v:stroke on="f" joinstyle="miter"/>
                  <v:imagedata r:id="rId29" o:title=""/>
                  <o:lock v:ext="edit" aspectratio="t"/>
                  <w10:wrap type="none"/>
                  <w10:anchorlock/>
                </v:shape>
                <o:OLEObject Type="Embed" ProgID="Visio.Drawing.15" ShapeID="_x0000_i1025" DrawAspect="Content" ObjectID="_1468075725" r:id="rId28">
                  <o:LockedField>false</o:LockedField>
                </o:OLEObject>
              </w:object>
            </w:r>
            <w:bookmarkEnd w:id="35"/>
          </w:p>
          <w:p w14:paraId="76A637E0">
            <w:pPr>
              <w:pStyle w:val="58"/>
              <w:tabs>
                <w:tab w:val="left" w:pos="895"/>
              </w:tabs>
              <w:topLinePunct/>
              <w:autoSpaceDE/>
              <w:autoSpaceDN/>
              <w:spacing w:before="24" w:after="24" w:line="440" w:lineRule="exact"/>
              <w:jc w:val="center"/>
              <w:rPr>
                <w:rFonts w:ascii="Times New Roman" w:hAnsi="Times New Roman" w:cs="Times New Roman"/>
                <w:b/>
                <w:sz w:val="24"/>
                <w:lang w:val="en-US"/>
              </w:rPr>
            </w:pPr>
            <w:r>
              <w:rPr>
                <w:rFonts w:ascii="Times New Roman" w:hAnsi="Times New Roman" w:cs="Times New Roman"/>
                <w:b/>
                <w:sz w:val="24"/>
                <w:lang w:val="en-US"/>
              </w:rPr>
              <w:t>图2-1</w:t>
            </w:r>
            <w:r>
              <w:rPr>
                <w:rFonts w:hint="eastAsia" w:ascii="Times New Roman" w:hAnsi="Times New Roman" w:cs="Times New Roman"/>
                <w:b/>
                <w:sz w:val="24"/>
                <w:lang w:val="en-US"/>
              </w:rPr>
              <w:t xml:space="preserve"> </w:t>
            </w:r>
            <w:r>
              <w:rPr>
                <w:rFonts w:ascii="Times New Roman" w:hAnsi="Times New Roman" w:cs="Times New Roman"/>
                <w:b/>
                <w:sz w:val="24"/>
                <w:lang w:val="en-US"/>
              </w:rPr>
              <w:t>项目水平衡图（单位：m</w:t>
            </w:r>
            <w:r>
              <w:rPr>
                <w:rFonts w:ascii="Times New Roman" w:hAnsi="Times New Roman" w:cs="Times New Roman"/>
                <w:b/>
                <w:sz w:val="24"/>
                <w:vertAlign w:val="superscript"/>
                <w:lang w:val="en-US"/>
              </w:rPr>
              <w:t>3</w:t>
            </w:r>
            <w:r>
              <w:rPr>
                <w:rFonts w:ascii="Times New Roman" w:hAnsi="Times New Roman" w:cs="Times New Roman"/>
                <w:b/>
                <w:sz w:val="24"/>
                <w:lang w:val="en-US"/>
              </w:rPr>
              <w:t>/d）</w:t>
            </w:r>
          </w:p>
          <w:p w14:paraId="5E150DAB">
            <w:pPr>
              <w:ind w:firstLine="199" w:firstLineChars="83"/>
              <w:rPr>
                <w:rFonts w:cs="Times New Roman"/>
                <w:bCs/>
              </w:rPr>
            </w:pPr>
          </w:p>
        </w:tc>
      </w:tr>
      <w:tr w14:paraId="1AD3E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1" w:hRule="atLeast"/>
          <w:jc w:val="center"/>
        </w:trPr>
        <w:tc>
          <w:tcPr>
            <w:tcW w:w="425" w:type="dxa"/>
            <w:vAlign w:val="center"/>
          </w:tcPr>
          <w:p w14:paraId="48480A3C">
            <w:pPr>
              <w:pStyle w:val="24"/>
              <w:adjustRightInd w:val="0"/>
              <w:snapToGrid w:val="0"/>
              <w:spacing w:before="0" w:beforeAutospacing="0" w:after="0" w:afterAutospacing="0"/>
              <w:jc w:val="center"/>
              <w:rPr>
                <w:rFonts w:hint="eastAsia" w:cs="宋体"/>
                <w:sz w:val="21"/>
                <w:szCs w:val="21"/>
              </w:rPr>
            </w:pPr>
            <w:r>
              <w:rPr>
                <w:rFonts w:hint="eastAsia" w:cs="宋体"/>
                <w:sz w:val="21"/>
                <w:szCs w:val="21"/>
              </w:rPr>
              <w:t>工艺流程和产排污环节</w:t>
            </w:r>
          </w:p>
        </w:tc>
        <w:tc>
          <w:tcPr>
            <w:tcW w:w="8399" w:type="dxa"/>
            <w:gridSpan w:val="2"/>
          </w:tcPr>
          <w:p w14:paraId="1579A9B2">
            <w:pPr>
              <w:pStyle w:val="5"/>
              <w:spacing w:before="120"/>
              <w:ind w:firstLine="482"/>
            </w:pPr>
            <w:r>
              <w:t>一、施工期工艺流程</w:t>
            </w:r>
            <w:r>
              <w:rPr>
                <w:rFonts w:hint="eastAsia"/>
              </w:rPr>
              <w:t>及排污节点</w:t>
            </w:r>
            <w:r>
              <w:t>：</w:t>
            </w:r>
          </w:p>
          <w:p w14:paraId="0A8D2F2C">
            <w:pPr>
              <w:pStyle w:val="58"/>
              <w:tabs>
                <w:tab w:val="left" w:pos="895"/>
              </w:tabs>
              <w:topLinePunct/>
              <w:autoSpaceDE/>
              <w:autoSpaceDN/>
              <w:spacing w:before="24" w:after="24" w:line="440" w:lineRule="exact"/>
              <w:ind w:firstLine="480" w:firstLineChars="200"/>
              <w:jc w:val="both"/>
              <w:rPr>
                <w:rFonts w:ascii="Times New Roman" w:hAnsi="Times New Roman"/>
                <w:sz w:val="24"/>
                <w:szCs w:val="24"/>
                <w:lang w:val="en-US"/>
              </w:rPr>
            </w:pPr>
            <w:r>
              <w:rPr>
                <w:rFonts w:ascii="Times New Roman" w:hAnsi="Times New Roman"/>
                <w:sz w:val="24"/>
                <w:szCs w:val="24"/>
              </w:rPr>
              <w:t>施工期主要为</w:t>
            </w:r>
            <w:r>
              <w:rPr>
                <w:rFonts w:hint="eastAsia" w:ascii="Times New Roman" w:hAnsi="Times New Roman"/>
                <w:color w:val="FF0000"/>
                <w:sz w:val="24"/>
                <w:szCs w:val="24"/>
                <w:lang w:val="en-US"/>
              </w:rPr>
              <w:t>新建原料棚、搅拌楼的建设</w:t>
            </w:r>
            <w:r>
              <w:rPr>
                <w:rFonts w:hint="eastAsia"/>
                <w:color w:val="FF0000"/>
                <w:sz w:val="24"/>
                <w:szCs w:val="24"/>
                <w:lang w:val="en-US"/>
              </w:rPr>
              <w:t>及设备安装</w:t>
            </w:r>
            <w:r>
              <w:rPr>
                <w:rFonts w:ascii="Times New Roman" w:hAnsi="Times New Roman"/>
                <w:sz w:val="24"/>
                <w:szCs w:val="24"/>
              </w:rPr>
              <w:t>。施工期工艺流程及产排污节点见</w:t>
            </w:r>
            <w:r>
              <w:rPr>
                <w:rFonts w:hint="eastAsia" w:ascii="Times New Roman" w:hAnsi="Times New Roman"/>
                <w:sz w:val="24"/>
                <w:szCs w:val="24"/>
                <w:lang w:val="en-US"/>
              </w:rPr>
              <w:t>下图。</w:t>
            </w:r>
          </w:p>
          <w:p w14:paraId="1948AFEA">
            <w:pPr>
              <w:pStyle w:val="58"/>
              <w:tabs>
                <w:tab w:val="left" w:pos="895"/>
              </w:tabs>
              <w:topLinePunct/>
              <w:autoSpaceDE/>
              <w:autoSpaceDN/>
              <w:jc w:val="center"/>
              <w:rPr>
                <w:rFonts w:ascii="Times New Roman" w:hAnsi="Times New Roman"/>
                <w:sz w:val="24"/>
                <w:szCs w:val="24"/>
                <w:lang w:val="en-US"/>
              </w:rPr>
            </w:pPr>
            <w:r>
              <w:rPr>
                <w:rFonts w:hint="eastAsia"/>
              </w:rPr>
              <w:object>
                <v:shape id="_x0000_i1026" o:spt="75" type="#_x0000_t75" style="height:114.5pt;width:328pt;" o:ole="t" filled="f" o:preferrelative="t" stroked="f" coordsize="21600,21600">
                  <v:path/>
                  <v:fill on="f" focussize="0,0"/>
                  <v:stroke on="f" joinstyle="miter"/>
                  <v:imagedata r:id="rId31" o:title=""/>
                  <o:lock v:ext="edit" aspectratio="t"/>
                  <w10:wrap type="none"/>
                  <w10:anchorlock/>
                </v:shape>
                <o:OLEObject Type="Embed" ProgID="Visio.Drawing.15" ShapeID="_x0000_i1026" DrawAspect="Content" ObjectID="_1468075726" r:id="rId30">
                  <o:LockedField>false</o:LockedField>
                </o:OLEObject>
              </w:object>
            </w:r>
          </w:p>
          <w:p w14:paraId="40414473">
            <w:pPr>
              <w:pStyle w:val="53"/>
            </w:pPr>
            <w:r>
              <w:t>图2-2</w:t>
            </w:r>
            <w:r>
              <w:rPr>
                <w:rFonts w:hint="eastAsia"/>
              </w:rPr>
              <w:t xml:space="preserve"> </w:t>
            </w:r>
            <w:r>
              <w:t>施工期工艺流程及排污节点图</w:t>
            </w:r>
          </w:p>
          <w:p w14:paraId="5D147DCB">
            <w:pPr>
              <w:pStyle w:val="58"/>
              <w:tabs>
                <w:tab w:val="left" w:pos="895"/>
              </w:tabs>
              <w:autoSpaceDE/>
              <w:autoSpaceDN/>
              <w:spacing w:before="24" w:after="24" w:line="440" w:lineRule="exact"/>
              <w:ind w:firstLine="482" w:firstLineChars="200"/>
              <w:jc w:val="both"/>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1、施工期工艺流程</w:t>
            </w:r>
          </w:p>
          <w:p w14:paraId="5E8E29FD">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（1）场地平整</w:t>
            </w:r>
          </w:p>
          <w:p w14:paraId="7E0E436C">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马泰壕煤矿南翼回风立井</w:t>
            </w:r>
            <w:r>
              <w:rPr>
                <w:rFonts w:hint="eastAsia" w:ascii="Times New Roman" w:hAnsi="Times New Roman" w:cs="Times New Roman"/>
                <w:color w:val="FF0000"/>
                <w:sz w:val="24"/>
                <w:szCs w:val="24"/>
                <w:lang w:val="en-US"/>
              </w:rPr>
              <w:t>工业场地</w:t>
            </w:r>
            <w:r>
              <w:rPr>
                <w:rFonts w:hint="eastAsia" w:ascii="Times New Roman" w:hAnsi="Times New Roman" w:cs="Times New Roman"/>
                <w:sz w:val="24"/>
                <w:szCs w:val="24"/>
                <w:lang w:val="en-US"/>
              </w:rPr>
              <w:t>已完成表土剥离，本项目仅使用工程机械对需要施工的现场进行场地平整，</w:t>
            </w:r>
            <w:r>
              <w:rPr>
                <w:rFonts w:ascii="Times New Roman" w:hAnsi="Times New Roman" w:cs="Times New Roman"/>
                <w:sz w:val="24"/>
                <w:szCs w:val="24"/>
              </w:rPr>
              <w:t>通过挖高填低，</w:t>
            </w:r>
            <w:r>
              <w:rPr>
                <w:rFonts w:hint="eastAsia" w:ascii="Times New Roman" w:hAnsi="Times New Roman" w:cs="Times New Roman"/>
                <w:sz w:val="24"/>
                <w:szCs w:val="24"/>
                <w:lang w:val="en-US"/>
              </w:rPr>
              <w:t>清除场地内所有地上、地下障碍物，</w:t>
            </w:r>
            <w:r>
              <w:rPr>
                <w:rFonts w:ascii="Times New Roman" w:hAnsi="Times New Roman" w:cs="Times New Roman"/>
                <w:sz w:val="24"/>
                <w:szCs w:val="24"/>
              </w:rPr>
              <w:t>将原始地面改造成满足</w:t>
            </w:r>
            <w:r>
              <w:rPr>
                <w:rFonts w:hint="eastAsia" w:ascii="Times New Roman" w:hAnsi="Times New Roman" w:cs="Times New Roman"/>
                <w:sz w:val="24"/>
                <w:szCs w:val="24"/>
                <w:lang w:val="en-US"/>
              </w:rPr>
              <w:t>后续建设</w:t>
            </w:r>
            <w:r>
              <w:rPr>
                <w:rFonts w:ascii="Times New Roman" w:hAnsi="Times New Roman" w:cs="Times New Roman"/>
                <w:sz w:val="24"/>
                <w:szCs w:val="24"/>
              </w:rPr>
              <w:t>的场地平面。</w:t>
            </w:r>
          </w:p>
          <w:p w14:paraId="1B8119F5">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（2）土方开挖</w:t>
            </w:r>
          </w:p>
          <w:p w14:paraId="2F1B2057">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lang w:val="en-US"/>
              </w:rPr>
              <w:t>场地平整后根据施工规划进行土方开挖，</w:t>
            </w:r>
            <w:r>
              <w:rPr>
                <w:rFonts w:ascii="Times New Roman" w:hAnsi="Times New Roman" w:cs="Times New Roman"/>
                <w:sz w:val="24"/>
                <w:szCs w:val="24"/>
              </w:rPr>
              <w:t>将土和岩石进行松动、破碎、挖掘并运出的工程。</w:t>
            </w:r>
          </w:p>
          <w:p w14:paraId="4C63742F">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（3）主体工程建筑</w:t>
            </w:r>
          </w:p>
          <w:p w14:paraId="1550C2F9">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lang w:val="en-US"/>
              </w:rPr>
              <w:t>土方开挖后，根据后续施工需要，进行主体工程建筑</w:t>
            </w:r>
            <w:r>
              <w:rPr>
                <w:rFonts w:ascii="Times New Roman" w:hAnsi="Times New Roman" w:cs="Times New Roman"/>
                <w:sz w:val="24"/>
                <w:szCs w:val="24"/>
              </w:rPr>
              <w:t>。</w:t>
            </w:r>
          </w:p>
          <w:p w14:paraId="65DFFA26">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（4）设备安装</w:t>
            </w:r>
          </w:p>
          <w:p w14:paraId="0119DFE1">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hint="eastAsia" w:ascii="Times New Roman" w:hAnsi="Times New Roman" w:cs="Times New Roman"/>
                <w:sz w:val="24"/>
                <w:szCs w:val="24"/>
                <w:lang w:val="en-US"/>
              </w:rPr>
              <w:t>主体工程建设完成后，进行设备安装。</w:t>
            </w:r>
          </w:p>
          <w:p w14:paraId="673049E8">
            <w:pPr>
              <w:pStyle w:val="58"/>
              <w:tabs>
                <w:tab w:val="left" w:pos="895"/>
              </w:tabs>
              <w:autoSpaceDE/>
              <w:autoSpaceDN/>
              <w:spacing w:before="24" w:after="24" w:line="440" w:lineRule="exact"/>
              <w:ind w:firstLine="482" w:firstLineChars="200"/>
              <w:jc w:val="both"/>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2、施工期排污节点</w:t>
            </w:r>
          </w:p>
          <w:p w14:paraId="4EA9DBC6">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施工期间的污染主要发生在建设施工期，主要污染因子包括建筑扬尘、生活污水、施工机械噪声、</w:t>
            </w:r>
            <w:r>
              <w:rPr>
                <w:rFonts w:hint="eastAsia" w:ascii="Times New Roman" w:hAnsi="Times New Roman" w:cs="Times New Roman"/>
                <w:sz w:val="24"/>
                <w:szCs w:val="24"/>
                <w:lang w:val="en-US"/>
              </w:rPr>
              <w:t>施工废水、施工人员生活垃圾、施工机械尾气、</w:t>
            </w:r>
            <w:r>
              <w:rPr>
                <w:rFonts w:ascii="Times New Roman" w:hAnsi="Times New Roman" w:cs="Times New Roman"/>
                <w:sz w:val="24"/>
                <w:szCs w:val="24"/>
              </w:rPr>
              <w:t>施工过程产生的建筑垃圾等。</w:t>
            </w:r>
          </w:p>
          <w:p w14:paraId="569B639F">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（1）废气：地基开挖、建筑物料、弃土堆存等在风力作用下产生的地面扬尘；</w:t>
            </w:r>
          </w:p>
          <w:p w14:paraId="478668E0">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（2）废水：施工泥浆废水、施工人员生活污水；</w:t>
            </w:r>
          </w:p>
          <w:p w14:paraId="66531660">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（3）噪声：建筑施工机械噪声及运输车辆噪声；</w:t>
            </w:r>
          </w:p>
          <w:p w14:paraId="577DAC85">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（4）固体废物：主要为建筑垃圾及施工人员产生的生活垃圾；</w:t>
            </w:r>
          </w:p>
          <w:p w14:paraId="324ED58C">
            <w:pPr>
              <w:pStyle w:val="58"/>
              <w:tabs>
                <w:tab w:val="left" w:pos="895"/>
              </w:tabs>
              <w:autoSpaceDE/>
              <w:autoSpaceDN/>
              <w:spacing w:before="24" w:after="24" w:line="44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（5）生态：</w:t>
            </w:r>
            <w:r>
              <w:rPr>
                <w:rFonts w:hint="eastAsia" w:ascii="Times New Roman" w:hAnsi="Times New Roman" w:cs="Times New Roman"/>
                <w:sz w:val="24"/>
                <w:szCs w:val="24"/>
              </w:rPr>
              <w:t>项目位于南翼回风立井</w:t>
            </w:r>
            <w:r>
              <w:rPr>
                <w:rFonts w:hint="eastAsia" w:ascii="Times New Roman" w:hAnsi="Times New Roman" w:cs="Times New Roman"/>
                <w:color w:val="FF0000"/>
                <w:sz w:val="24"/>
                <w:szCs w:val="24"/>
              </w:rPr>
              <w:t>工业场地</w:t>
            </w:r>
            <w:r>
              <w:rPr>
                <w:rFonts w:hint="eastAsia" w:ascii="Times New Roman" w:hAnsi="Times New Roman" w:cs="Times New Roman"/>
                <w:sz w:val="24"/>
                <w:szCs w:val="24"/>
              </w:rPr>
              <w:t>内，已破坏原有自然景观和植被，项目施工不新增占地。</w:t>
            </w:r>
          </w:p>
          <w:p w14:paraId="3604CCE2">
            <w:pPr>
              <w:pStyle w:val="5"/>
              <w:spacing w:before="120"/>
              <w:ind w:firstLine="482"/>
            </w:pPr>
            <w:r>
              <w:rPr>
                <w:rFonts w:hint="eastAsia"/>
              </w:rPr>
              <w:t>二、运营期工艺流程及排污节点</w:t>
            </w:r>
          </w:p>
          <w:p w14:paraId="0E0B937C">
            <w:pPr>
              <w:pStyle w:val="58"/>
              <w:tabs>
                <w:tab w:val="left" w:pos="895"/>
              </w:tabs>
              <w:autoSpaceDE/>
              <w:autoSpaceDN/>
              <w:spacing w:before="24" w:after="24" w:line="440" w:lineRule="exact"/>
              <w:ind w:firstLine="482" w:firstLineChars="200"/>
              <w:jc w:val="both"/>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1</w:t>
            </w:r>
            <w:r>
              <w:rPr>
                <w:rFonts w:ascii="Times New Roman" w:hAnsi="Times New Roman" w:cs="Times New Roman"/>
                <w:b/>
                <w:bCs/>
                <w:sz w:val="24"/>
                <w:szCs w:val="24"/>
                <w:lang w:val="en-US"/>
              </w:rPr>
              <w:t>、商品混凝土生产工艺</w:t>
            </w:r>
          </w:p>
          <w:p w14:paraId="6D6564BD">
            <w:pPr>
              <w:ind w:firstLine="480"/>
              <w:rPr>
                <w:rFonts w:cs="Times New Roman"/>
              </w:rPr>
            </w:pPr>
            <w:r>
              <w:rPr>
                <w:rFonts w:hint="eastAsia" w:cs="Times New Roman"/>
              </w:rPr>
              <w:t>本项目</w:t>
            </w:r>
            <w:r>
              <w:rPr>
                <w:rFonts w:cs="Times New Roman"/>
              </w:rPr>
              <w:t>商品混凝土生产工艺主要是通过使用一体式设备商砼拌合站将水泥、</w:t>
            </w:r>
            <w:r>
              <w:rPr>
                <w:rFonts w:hint="eastAsia" w:cs="Times New Roman"/>
              </w:rPr>
              <w:t>砂子、石料、添加剂</w:t>
            </w:r>
            <w:r>
              <w:rPr>
                <w:rFonts w:cs="Times New Roman"/>
              </w:rPr>
              <w:t>和水</w:t>
            </w:r>
            <w:r>
              <w:rPr>
                <w:rFonts w:hint="eastAsia" w:cs="Times New Roman"/>
              </w:rPr>
              <w:t>平均</w:t>
            </w:r>
            <w:r>
              <w:rPr>
                <w:rFonts w:cs="Times New Roman"/>
              </w:rPr>
              <w:t>按照6.3</w:t>
            </w:r>
            <w:r>
              <w:rPr>
                <w:rFonts w:hint="eastAsia" w:cs="Times New Roman"/>
              </w:rPr>
              <w:t>:</w:t>
            </w:r>
            <w:r>
              <w:rPr>
                <w:rFonts w:cs="Times New Roman"/>
              </w:rPr>
              <w:t>9.3</w:t>
            </w:r>
            <w:r>
              <w:rPr>
                <w:rFonts w:hint="eastAsia" w:cs="Times New Roman"/>
              </w:rPr>
              <w:t>:</w:t>
            </w:r>
            <w:r>
              <w:rPr>
                <w:rFonts w:cs="Times New Roman"/>
              </w:rPr>
              <w:t>16</w:t>
            </w:r>
            <w:r>
              <w:rPr>
                <w:rFonts w:hint="eastAsia" w:cs="Times New Roman"/>
              </w:rPr>
              <w:t>:</w:t>
            </w:r>
            <w:r>
              <w:rPr>
                <w:rFonts w:cs="Times New Roman"/>
              </w:rPr>
              <w:t>0.38</w:t>
            </w:r>
            <w:r>
              <w:rPr>
                <w:rFonts w:hint="eastAsia" w:cs="Times New Roman"/>
              </w:rPr>
              <w:t>:</w:t>
            </w:r>
            <w:r>
              <w:rPr>
                <w:rFonts w:cs="Times New Roman"/>
              </w:rPr>
              <w:t>2.8配比后搅拌生产商品混凝土的过程。</w:t>
            </w:r>
          </w:p>
          <w:p w14:paraId="3E8EF754">
            <w:pPr>
              <w:pStyle w:val="67"/>
              <w:autoSpaceDE/>
              <w:autoSpaceDN/>
              <w:ind w:firstLine="480"/>
            </w:pPr>
            <w:r>
              <w:t>（1）</w:t>
            </w:r>
            <w:r>
              <w:rPr>
                <w:rFonts w:hint="eastAsia"/>
              </w:rPr>
              <w:t>备料</w:t>
            </w:r>
          </w:p>
          <w:p w14:paraId="5E8CD377">
            <w:pPr>
              <w:pStyle w:val="67"/>
              <w:autoSpaceDE/>
              <w:autoSpaceDN/>
              <w:ind w:firstLine="480"/>
            </w:pPr>
            <w:r>
              <w:t>水泥原料用封闭运输罐车运到生产区后，通过空压机提供的风力将水泥原料吹至水泥料仓进行存储，</w:t>
            </w:r>
            <w:r>
              <w:rPr>
                <w:rFonts w:hint="eastAsia"/>
              </w:rPr>
              <w:t>本项目商混搅拌站配套2个水泥粉料筒仓，</w:t>
            </w:r>
            <w:r>
              <w:t>粉料备料过程中产生的粉尘经</w:t>
            </w:r>
            <w:r>
              <w:rPr>
                <w:rFonts w:hint="eastAsia"/>
              </w:rPr>
              <w:t>脉冲</w:t>
            </w:r>
            <w:r>
              <w:t>布袋除尘器处理后</w:t>
            </w:r>
            <w:r>
              <w:rPr>
                <w:rFonts w:hint="eastAsia"/>
              </w:rPr>
              <w:t>经仓顶15m高排气筒</w:t>
            </w:r>
            <w:r>
              <w:t>排放。</w:t>
            </w:r>
          </w:p>
          <w:p w14:paraId="278D98A7">
            <w:pPr>
              <w:pStyle w:val="67"/>
              <w:autoSpaceDE/>
              <w:autoSpaceDN/>
              <w:ind w:firstLine="480"/>
              <w:rPr>
                <w:bCs/>
              </w:rPr>
            </w:pPr>
            <w:r>
              <w:rPr>
                <w:rFonts w:hint="eastAsia"/>
                <w:bCs/>
              </w:rPr>
              <w:t>砂子、石子等由运输车辆分别运至全封闭砂料棚和石子料棚内装卸及储存；</w:t>
            </w:r>
            <w:r>
              <w:rPr>
                <w:rFonts w:hint="eastAsia"/>
              </w:rPr>
              <w:t>添加剂为50kg袋包装由</w:t>
            </w:r>
            <w:r>
              <w:rPr>
                <w:rFonts w:hint="eastAsia"/>
                <w:bCs/>
              </w:rPr>
              <w:t>运输车辆运至全封闭石子料棚内储存。</w:t>
            </w:r>
          </w:p>
          <w:p w14:paraId="6F59C436">
            <w:pPr>
              <w:pStyle w:val="67"/>
              <w:autoSpaceDE/>
              <w:autoSpaceDN/>
              <w:ind w:firstLine="480"/>
            </w:pPr>
            <w:r>
              <w:t>此工序主要污染源为：</w:t>
            </w:r>
            <w:r>
              <w:rPr>
                <w:rFonts w:hint="eastAsia"/>
              </w:rPr>
              <w:t>水泥筒仓备料过程中产生的筒仓呼吸粉尘G1和</w:t>
            </w:r>
            <w:r>
              <w:t>除尘设备产生的除尘灰S1</w:t>
            </w:r>
            <w:r>
              <w:rPr>
                <w:rFonts w:hint="eastAsia"/>
              </w:rPr>
              <w:t>；砂子和石子装卸料及储存产生装卸料及储存粉尘G2，装载机作业产生的噪声N。</w:t>
            </w:r>
          </w:p>
          <w:p w14:paraId="51E02847">
            <w:pPr>
              <w:pStyle w:val="67"/>
              <w:autoSpaceDE/>
              <w:autoSpaceDN/>
              <w:ind w:firstLine="480"/>
            </w:pPr>
            <w:r>
              <w:t>（2）</w:t>
            </w:r>
            <w:r>
              <w:rPr>
                <w:rFonts w:hint="eastAsia"/>
              </w:rPr>
              <w:t>输送</w:t>
            </w:r>
          </w:p>
          <w:p w14:paraId="7230F5B0">
            <w:pPr>
              <w:pStyle w:val="67"/>
              <w:ind w:firstLine="480"/>
              <w:rPr>
                <w:bCs/>
              </w:rPr>
            </w:pPr>
            <w:r>
              <w:rPr>
                <w:rFonts w:hint="eastAsia"/>
                <w:bCs/>
              </w:rPr>
              <w:t>储存于原料棚的砂子和石子由装载机铲入配料斗，进行称量，称量完毕后再通过密闭水平皮带输送至原料提升斗，添加剂人工加入原料提升斗中，原料提升斗通过滑轨将砂子、石子和添加剂提升至搅拌主机里。除添加剂外，其他过程均采用计算机监控，全程自动化操作。</w:t>
            </w:r>
          </w:p>
          <w:p w14:paraId="2ED0546E">
            <w:pPr>
              <w:pStyle w:val="67"/>
              <w:ind w:firstLine="480"/>
            </w:pPr>
            <w:r>
              <w:t>此工序主要污染源为：</w:t>
            </w:r>
            <w:r>
              <w:rPr>
                <w:rFonts w:hint="eastAsia"/>
              </w:rPr>
              <w:t>砂石料</w:t>
            </w:r>
            <w:r>
              <w:t>上料</w:t>
            </w:r>
            <w:r>
              <w:rPr>
                <w:rFonts w:hint="eastAsia"/>
              </w:rPr>
              <w:t>和输送</w:t>
            </w:r>
            <w:r>
              <w:t>过程中产生的</w:t>
            </w:r>
            <w:r>
              <w:rPr>
                <w:rFonts w:hint="eastAsia"/>
              </w:rPr>
              <w:t>输送粉尘</w:t>
            </w:r>
            <w:r>
              <w:t>G</w:t>
            </w:r>
            <w:r>
              <w:rPr>
                <w:rFonts w:hint="eastAsia"/>
              </w:rPr>
              <w:t>3，装载机作业和设备运行产生的噪声N</w:t>
            </w:r>
            <w:r>
              <w:t>。</w:t>
            </w:r>
          </w:p>
          <w:p w14:paraId="1F97EE2C">
            <w:pPr>
              <w:ind w:firstLine="480"/>
            </w:pPr>
            <w:r>
              <w:t>（3）拌合</w:t>
            </w:r>
          </w:p>
          <w:p w14:paraId="50B0B049">
            <w:pPr>
              <w:ind w:firstLine="480"/>
            </w:pPr>
            <w:r>
              <w:rPr>
                <w:bCs/>
                <w:szCs w:val="21"/>
              </w:rPr>
              <w:t>经过计量后的各种原料进入搅拌仓中进行机械式强制搅拌，原料进入搅拌机时按设定的顺序进料，以减少进料时产生的粉尘。本工艺搅拌过程全部采用电脑自动控制，以有效保证混凝土的质量。</w:t>
            </w:r>
            <w:r>
              <w:t>本项目商品混凝土拌合工序在</w:t>
            </w:r>
            <w:r>
              <w:rPr>
                <w:rFonts w:hint="eastAsia"/>
              </w:rPr>
              <w:t>全封闭搅拌机</w:t>
            </w:r>
            <w:r>
              <w:t>内进行，</w:t>
            </w:r>
            <w:r>
              <w:rPr>
                <w:rFonts w:hint="eastAsia"/>
              </w:rPr>
              <w:t>搅拌主机采用钢结构厂房进行全封闭，输送带和搅拌主机之间用帆布软连接，</w:t>
            </w:r>
            <w:r>
              <w:t>搅拌机</w:t>
            </w:r>
            <w:r>
              <w:rPr>
                <w:rFonts w:hint="eastAsia"/>
              </w:rPr>
              <w:t>各配有一套脉冲</w:t>
            </w:r>
            <w:r>
              <w:t>布袋除尘器。</w:t>
            </w:r>
          </w:p>
          <w:p w14:paraId="759172B0">
            <w:pPr>
              <w:ind w:firstLine="480"/>
            </w:pPr>
            <w:r>
              <w:t>此工序主要污染源为：搅拌过程中产生的废气G</w:t>
            </w:r>
            <w:r>
              <w:rPr>
                <w:rFonts w:hint="eastAsia"/>
              </w:rPr>
              <w:t>4</w:t>
            </w:r>
            <w:r>
              <w:t>；除尘设备产生的除尘灰S</w:t>
            </w:r>
            <w:r>
              <w:rPr>
                <w:rFonts w:hint="eastAsia"/>
              </w:rPr>
              <w:t>2；</w:t>
            </w:r>
            <w:r>
              <w:t>设备运行产生的噪声</w:t>
            </w:r>
            <w:r>
              <w:rPr>
                <w:rFonts w:hint="eastAsia"/>
              </w:rPr>
              <w:t>N</w:t>
            </w:r>
            <w:r>
              <w:t>；</w:t>
            </w:r>
            <w:r>
              <w:rPr>
                <w:rFonts w:hint="eastAsia"/>
              </w:rPr>
              <w:t>搅拌机冲洗废水W1</w:t>
            </w:r>
            <w:r>
              <w:t>。</w:t>
            </w:r>
          </w:p>
          <w:p w14:paraId="70517A4C">
            <w:pPr>
              <w:ind w:firstLine="480"/>
            </w:pPr>
            <w:r>
              <w:t>（4）出料</w:t>
            </w:r>
          </w:p>
          <w:p w14:paraId="08CFFBFB">
            <w:pPr>
              <w:ind w:firstLine="480"/>
              <w:rPr>
                <w:rFonts w:cs="Times New Roman"/>
              </w:rPr>
            </w:pPr>
            <w:r>
              <w:rPr>
                <w:rFonts w:cs="Times New Roman"/>
              </w:rPr>
              <w:t>拌合后的商品混凝土成品送入</w:t>
            </w:r>
            <w:r>
              <w:rPr>
                <w:rFonts w:hint="eastAsia" w:cs="Times New Roman"/>
              </w:rPr>
              <w:t>接料斗中，由南翼回风立井施工单位通过轨道输送至井口，吊笼下井用于井筒施工浇筑。</w:t>
            </w:r>
          </w:p>
          <w:p w14:paraId="72B5F704">
            <w:pPr>
              <w:ind w:firstLine="480"/>
            </w:pPr>
            <w:r>
              <w:t>此工序主要污染源为：</w:t>
            </w:r>
            <w:r>
              <w:rPr>
                <w:rFonts w:hint="eastAsia"/>
              </w:rPr>
              <w:t>接料斗产生冲洗废水W2和</w:t>
            </w:r>
            <w:r>
              <w:t>设备运行产生的</w:t>
            </w:r>
            <w:r>
              <w:rPr>
                <w:rFonts w:hint="eastAsia"/>
              </w:rPr>
              <w:t>噪声N</w:t>
            </w:r>
            <w:r>
              <w:t>。</w:t>
            </w:r>
          </w:p>
          <w:p w14:paraId="68D1762D">
            <w:pPr>
              <w:widowControl/>
              <w:ind w:firstLine="480"/>
              <w:textAlignment w:val="baseline"/>
              <w:rPr>
                <w:rFonts w:cs="Times New Roman"/>
                <w:kern w:val="0"/>
              </w:rPr>
            </w:pPr>
            <w:r>
              <w:rPr>
                <w:rFonts w:cs="Times New Roman"/>
                <w:kern w:val="0"/>
              </w:rPr>
              <w:t>商品混凝土生产工艺流程及排污节点见</w:t>
            </w:r>
            <w:r>
              <w:rPr>
                <w:rFonts w:hint="eastAsia" w:cs="Times New Roman"/>
                <w:kern w:val="0"/>
              </w:rPr>
              <w:t>下图</w:t>
            </w:r>
            <w:r>
              <w:rPr>
                <w:rFonts w:cs="Times New Roman"/>
                <w:kern w:val="0"/>
              </w:rPr>
              <w:t>。</w:t>
            </w:r>
          </w:p>
          <w:p w14:paraId="09C1A6FA">
            <w:pPr>
              <w:pStyle w:val="12"/>
              <w:ind w:firstLine="0" w:firstLineChars="0"/>
              <w:jc w:val="center"/>
              <w:rPr>
                <w:rFonts w:ascii="Times New Roman" w:hAnsi="Times New Roman" w:cs="Times New Roman"/>
                <w:sz w:val="24"/>
                <w:szCs w:val="24"/>
                <w:lang w:val="en-US"/>
              </w:rPr>
            </w:pPr>
            <w:r>
              <w:rPr>
                <w:rFonts w:hint="eastAsia"/>
              </w:rPr>
              <w:object>
                <v:shape id="_x0000_i1027" o:spt="75" type="#_x0000_t75" style="height:288pt;width:405.5pt;" o:ole="t" filled="f" o:preferrelative="t" stroked="f" coordsize="21600,21600">
                  <v:path/>
                  <v:fill on="f" focussize="0,0"/>
                  <v:stroke on="f" joinstyle="miter"/>
                  <v:imagedata r:id="rId33" o:title=""/>
                  <o:lock v:ext="edit" aspectratio="t"/>
                  <w10:wrap type="none"/>
                  <w10:anchorlock/>
                </v:shape>
                <o:OLEObject Type="Embed" ProgID="Visio.Drawing.15" ShapeID="_x0000_i1027" DrawAspect="Content" ObjectID="_1468075727" r:id="rId32">
                  <o:LockedField>false</o:LockedField>
                </o:OLEObject>
              </w:object>
            </w:r>
          </w:p>
          <w:p w14:paraId="51EAED26">
            <w:pPr>
              <w:widowControl/>
              <w:adjustRightInd w:val="0"/>
              <w:snapToGrid w:val="0"/>
              <w:ind w:firstLine="482"/>
              <w:jc w:val="center"/>
              <w:rPr>
                <w:rFonts w:cs="Times New Roman"/>
                <w:b/>
              </w:rPr>
            </w:pPr>
            <w:r>
              <w:rPr>
                <w:rFonts w:cs="Times New Roman"/>
                <w:b/>
              </w:rPr>
              <w:t>图</w:t>
            </w:r>
            <w:r>
              <w:rPr>
                <w:rFonts w:hint="eastAsia" w:cs="Times New Roman"/>
                <w:b/>
              </w:rPr>
              <w:t xml:space="preserve">2-3 </w:t>
            </w:r>
            <w:r>
              <w:rPr>
                <w:rFonts w:cs="Times New Roman"/>
                <w:b/>
              </w:rPr>
              <w:t>商品混凝土生产工艺流程及排污节点图</w:t>
            </w:r>
          </w:p>
          <w:p w14:paraId="129DE78B">
            <w:pPr>
              <w:widowControl/>
              <w:ind w:firstLine="480"/>
              <w:textAlignment w:val="baseline"/>
              <w:rPr>
                <w:rFonts w:cs="Times New Roman"/>
                <w:kern w:val="0"/>
              </w:rPr>
            </w:pPr>
            <w:r>
              <w:rPr>
                <w:rFonts w:cs="Times New Roman"/>
                <w:kern w:val="0"/>
              </w:rPr>
              <w:t>本项目排污节点汇总见</w:t>
            </w:r>
            <w:r>
              <w:rPr>
                <w:rFonts w:hint="eastAsia" w:cs="Times New Roman"/>
                <w:kern w:val="0"/>
              </w:rPr>
              <w:t>下表</w:t>
            </w:r>
            <w:r>
              <w:rPr>
                <w:rFonts w:cs="Times New Roman"/>
                <w:kern w:val="0"/>
              </w:rPr>
              <w:t>。</w:t>
            </w:r>
          </w:p>
          <w:p w14:paraId="6565EE58">
            <w:pPr>
              <w:widowControl/>
              <w:adjustRightInd w:val="0"/>
              <w:snapToGrid w:val="0"/>
              <w:ind w:firstLine="482"/>
              <w:jc w:val="center"/>
              <w:rPr>
                <w:rFonts w:cs="Times New Roman"/>
                <w:b/>
              </w:rPr>
            </w:pPr>
            <w:r>
              <w:rPr>
                <w:rFonts w:cs="Times New Roman"/>
                <w:b/>
              </w:rPr>
              <w:t>表</w:t>
            </w:r>
            <w:r>
              <w:rPr>
                <w:rFonts w:hint="eastAsia" w:cs="Times New Roman"/>
                <w:b/>
              </w:rPr>
              <w:t xml:space="preserve">2-7 </w:t>
            </w:r>
            <w:r>
              <w:rPr>
                <w:rFonts w:cs="Times New Roman"/>
                <w:b/>
              </w:rPr>
              <w:t>项目排污节点汇总一览表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577"/>
              <w:gridCol w:w="1155"/>
              <w:gridCol w:w="1011"/>
              <w:gridCol w:w="4977"/>
            </w:tblGrid>
            <w:tr w14:paraId="0B4C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06" w:type="pct"/>
                  <w:shd w:val="clear" w:color="auto" w:fill="auto"/>
                  <w:vAlign w:val="center"/>
                </w:tcPr>
                <w:p w14:paraId="3ED8408E">
                  <w:pPr>
                    <w:pStyle w:val="62"/>
                  </w:pPr>
                  <w:r>
                    <w:rPr>
                      <w:rFonts w:hint="eastAsia"/>
                    </w:rPr>
                    <w:t>项目</w:t>
                  </w:r>
                </w:p>
              </w:tc>
              <w:tc>
                <w:tcPr>
                  <w:tcW w:w="351" w:type="pct"/>
                  <w:shd w:val="clear" w:color="auto" w:fill="auto"/>
                  <w:vAlign w:val="center"/>
                </w:tcPr>
                <w:p w14:paraId="2C687363">
                  <w:pPr>
                    <w:pStyle w:val="62"/>
                  </w:pPr>
                  <w:r>
                    <w:rPr>
                      <w:rFonts w:hint="eastAsia"/>
                    </w:rPr>
                    <w:t>编号</w:t>
                  </w:r>
                </w:p>
              </w:tc>
              <w:tc>
                <w:tcPr>
                  <w:tcW w:w="702" w:type="pct"/>
                  <w:shd w:val="clear" w:color="auto" w:fill="auto"/>
                  <w:vAlign w:val="center"/>
                </w:tcPr>
                <w:p w14:paraId="716ABA30">
                  <w:pPr>
                    <w:pStyle w:val="62"/>
                  </w:pPr>
                  <w:r>
                    <w:rPr>
                      <w:rFonts w:hint="eastAsia"/>
                    </w:rPr>
                    <w:t>排污节点</w:t>
                  </w:r>
                </w:p>
              </w:tc>
              <w:tc>
                <w:tcPr>
                  <w:tcW w:w="615" w:type="pct"/>
                  <w:shd w:val="clear" w:color="auto" w:fill="auto"/>
                  <w:vAlign w:val="center"/>
                </w:tcPr>
                <w:p w14:paraId="275E9AC8">
                  <w:pPr>
                    <w:pStyle w:val="62"/>
                  </w:pPr>
                  <w:r>
                    <w:rPr>
                      <w:rFonts w:hint="eastAsia"/>
                    </w:rPr>
                    <w:t>污染物</w:t>
                  </w:r>
                </w:p>
              </w:tc>
              <w:tc>
                <w:tcPr>
                  <w:tcW w:w="3026" w:type="pct"/>
                  <w:shd w:val="clear" w:color="auto" w:fill="auto"/>
                  <w:vAlign w:val="center"/>
                </w:tcPr>
                <w:p w14:paraId="7C134C1A">
                  <w:pPr>
                    <w:pStyle w:val="62"/>
                  </w:pPr>
                  <w:r>
                    <w:rPr>
                      <w:rFonts w:hint="eastAsia"/>
                    </w:rPr>
                    <w:t>治理措施</w:t>
                  </w:r>
                </w:p>
              </w:tc>
            </w:tr>
            <w:tr w14:paraId="4B1F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restart"/>
                  <w:shd w:val="clear" w:color="auto" w:fill="auto"/>
                  <w:vAlign w:val="center"/>
                </w:tcPr>
                <w:p w14:paraId="479C54AE">
                  <w:pPr>
                    <w:pStyle w:val="62"/>
                  </w:pPr>
                  <w:r>
                    <w:rPr>
                      <w:rFonts w:hint="eastAsia"/>
                    </w:rPr>
                    <w:t>废气</w:t>
                  </w:r>
                </w:p>
              </w:tc>
              <w:tc>
                <w:tcPr>
                  <w:tcW w:w="351" w:type="pct"/>
                  <w:shd w:val="clear" w:color="auto" w:fill="auto"/>
                  <w:vAlign w:val="center"/>
                </w:tcPr>
                <w:p w14:paraId="5BA294BB">
                  <w:pPr>
                    <w:pStyle w:val="62"/>
                  </w:pPr>
                  <w:r>
                    <w:t>G</w:t>
                  </w:r>
                  <w:r>
                    <w:rPr>
                      <w:rFonts w:hint="eastAsia"/>
                    </w:rPr>
                    <w:t>1</w:t>
                  </w:r>
                </w:p>
              </w:tc>
              <w:tc>
                <w:tcPr>
                  <w:tcW w:w="702" w:type="pct"/>
                  <w:shd w:val="clear" w:color="auto" w:fill="auto"/>
                  <w:vAlign w:val="center"/>
                </w:tcPr>
                <w:p w14:paraId="4E2E8932">
                  <w:pPr>
                    <w:pStyle w:val="62"/>
                  </w:pPr>
                  <w:r>
                    <w:rPr>
                      <w:rFonts w:hint="eastAsia"/>
                    </w:rPr>
                    <w:t>水泥筒仓废气</w:t>
                  </w:r>
                </w:p>
              </w:tc>
              <w:tc>
                <w:tcPr>
                  <w:tcW w:w="615" w:type="pct"/>
                  <w:shd w:val="clear" w:color="auto" w:fill="auto"/>
                  <w:vAlign w:val="center"/>
                </w:tcPr>
                <w:p w14:paraId="40838E39">
                  <w:pPr>
                    <w:pStyle w:val="62"/>
                  </w:pPr>
                  <w:r>
                    <w:rPr>
                      <w:rFonts w:hint="eastAsia"/>
                    </w:rPr>
                    <w:t>颗粒物</w:t>
                  </w:r>
                </w:p>
              </w:tc>
              <w:tc>
                <w:tcPr>
                  <w:tcW w:w="3026" w:type="pct"/>
                  <w:shd w:val="clear" w:color="auto" w:fill="auto"/>
                  <w:vAlign w:val="center"/>
                </w:tcPr>
                <w:p w14:paraId="38532981">
                  <w:pPr>
                    <w:pStyle w:val="62"/>
                  </w:pPr>
                  <w:r>
                    <w:rPr>
                      <w:rFonts w:hint="eastAsia"/>
                    </w:rPr>
                    <w:t>全封闭输送带</w:t>
                  </w:r>
                  <w:r>
                    <w:rPr>
                      <w:rFonts w:cs="Times New Roman"/>
                    </w:rPr>
                    <w:t>+</w:t>
                  </w:r>
                  <w:r>
                    <w:rPr>
                      <w:rFonts w:hint="eastAsia"/>
                    </w:rPr>
                    <w:t>密闭筒仓</w:t>
                  </w:r>
                  <w:r>
                    <w:rPr>
                      <w:rFonts w:cs="Times New Roman"/>
                    </w:rPr>
                    <w:t>+</w:t>
                  </w:r>
                  <w:r>
                    <w:rPr>
                      <w:rFonts w:hint="eastAsia"/>
                    </w:rPr>
                    <w:t>仓顶脉冲布袋除尘器（共</w:t>
                  </w:r>
                  <w:r>
                    <w:rPr>
                      <w:rFonts w:cs="Times New Roman"/>
                    </w:rPr>
                    <w:t>2</w:t>
                  </w:r>
                  <w:r>
                    <w:rPr>
                      <w:rFonts w:hint="eastAsia"/>
                    </w:rPr>
                    <w:t>套）</w:t>
                  </w:r>
                  <w:r>
                    <w:rPr>
                      <w:rFonts w:cs="Times New Roman"/>
                    </w:rPr>
                    <w:t>+</w:t>
                  </w:r>
                  <w:r>
                    <w:rPr>
                      <w:rFonts w:hint="eastAsia"/>
                    </w:rPr>
                    <w:t>经仓顶15m高排气筒排放。</w:t>
                  </w:r>
                </w:p>
              </w:tc>
            </w:tr>
            <w:tr w14:paraId="4409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12C68336">
                  <w:pPr>
                    <w:pStyle w:val="62"/>
                  </w:pPr>
                </w:p>
              </w:tc>
              <w:tc>
                <w:tcPr>
                  <w:tcW w:w="351" w:type="pct"/>
                  <w:shd w:val="clear" w:color="auto" w:fill="auto"/>
                  <w:vAlign w:val="center"/>
                </w:tcPr>
                <w:p w14:paraId="594142A2">
                  <w:pPr>
                    <w:pStyle w:val="62"/>
                  </w:pPr>
                  <w:r>
                    <w:t>G2</w:t>
                  </w:r>
                </w:p>
              </w:tc>
              <w:tc>
                <w:tcPr>
                  <w:tcW w:w="702" w:type="pct"/>
                  <w:shd w:val="clear" w:color="auto" w:fill="auto"/>
                  <w:vAlign w:val="center"/>
                </w:tcPr>
                <w:p w14:paraId="0858C06A">
                  <w:pPr>
                    <w:pStyle w:val="62"/>
                  </w:pPr>
                  <w:r>
                    <w:rPr>
                      <w:rFonts w:hint="eastAsia"/>
                    </w:rPr>
                    <w:t>砂石储料棚装卸堆存扬尘</w:t>
                  </w:r>
                </w:p>
              </w:tc>
              <w:tc>
                <w:tcPr>
                  <w:tcW w:w="615" w:type="pct"/>
                  <w:shd w:val="clear" w:color="auto" w:fill="auto"/>
                  <w:vAlign w:val="center"/>
                </w:tcPr>
                <w:p w14:paraId="0A273ABE">
                  <w:pPr>
                    <w:pStyle w:val="62"/>
                  </w:pPr>
                  <w:r>
                    <w:rPr>
                      <w:rFonts w:hint="eastAsia"/>
                    </w:rPr>
                    <w:t>颗粒物</w:t>
                  </w:r>
                </w:p>
              </w:tc>
              <w:tc>
                <w:tcPr>
                  <w:tcW w:w="3026" w:type="pct"/>
                  <w:shd w:val="clear" w:color="auto" w:fill="auto"/>
                  <w:vAlign w:val="center"/>
                </w:tcPr>
                <w:p w14:paraId="5444BBF1">
                  <w:pPr>
                    <w:pStyle w:val="62"/>
                  </w:pPr>
                  <w:r>
                    <w:rPr>
                      <w:rFonts w:hint="eastAsia"/>
                    </w:rPr>
                    <w:t>碎石和砂子采用封闭储料棚储存，砂石堆放区上方设置喷淋设施，原料装卸过程尽量减小卸料落差，装卸料位于全封闭储料棚内；储料棚四周地面已硬化。</w:t>
                  </w:r>
                </w:p>
              </w:tc>
            </w:tr>
            <w:tr w14:paraId="3D39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36FBA263">
                  <w:pPr>
                    <w:pStyle w:val="62"/>
                  </w:pPr>
                </w:p>
              </w:tc>
              <w:tc>
                <w:tcPr>
                  <w:tcW w:w="351" w:type="pct"/>
                  <w:shd w:val="clear" w:color="auto" w:fill="auto"/>
                  <w:vAlign w:val="center"/>
                </w:tcPr>
                <w:p w14:paraId="1515656D">
                  <w:pPr>
                    <w:pStyle w:val="62"/>
                  </w:pPr>
                  <w:r>
                    <w:t>G3</w:t>
                  </w:r>
                </w:p>
              </w:tc>
              <w:tc>
                <w:tcPr>
                  <w:tcW w:w="702" w:type="pct"/>
                  <w:shd w:val="clear" w:color="auto" w:fill="auto"/>
                  <w:vAlign w:val="center"/>
                </w:tcPr>
                <w:p w14:paraId="7719ACEA">
                  <w:pPr>
                    <w:pStyle w:val="62"/>
                  </w:pPr>
                  <w:r>
                    <w:rPr>
                      <w:rFonts w:hint="eastAsia"/>
                    </w:rPr>
                    <w:t>砂石料输送粉尘</w:t>
                  </w:r>
                </w:p>
              </w:tc>
              <w:tc>
                <w:tcPr>
                  <w:tcW w:w="615" w:type="pct"/>
                  <w:shd w:val="clear" w:color="auto" w:fill="auto"/>
                  <w:vAlign w:val="center"/>
                </w:tcPr>
                <w:p w14:paraId="177FEE44">
                  <w:pPr>
                    <w:pStyle w:val="62"/>
                  </w:pPr>
                  <w:r>
                    <w:rPr>
                      <w:rFonts w:hint="eastAsia"/>
                    </w:rPr>
                    <w:t>颗粒物</w:t>
                  </w:r>
                </w:p>
              </w:tc>
              <w:tc>
                <w:tcPr>
                  <w:tcW w:w="3026" w:type="pct"/>
                  <w:shd w:val="clear" w:color="auto" w:fill="auto"/>
                  <w:vAlign w:val="center"/>
                </w:tcPr>
                <w:p w14:paraId="62700064">
                  <w:pPr>
                    <w:pStyle w:val="62"/>
                  </w:pPr>
                  <w:r>
                    <w:rPr>
                      <w:rFonts w:hint="eastAsia"/>
                    </w:rPr>
                    <w:t>上料在全密闭厂房进行定期喷雾降尘，由装载机卸入配料斗中，装卸过程尽量减小卸料落差，卸料位于全封闭厂房中；</w:t>
                  </w:r>
                </w:p>
                <w:p w14:paraId="16DCCEB8">
                  <w:pPr>
                    <w:pStyle w:val="62"/>
                  </w:pPr>
                  <w:r>
                    <w:rPr>
                      <w:rFonts w:hint="eastAsia"/>
                    </w:rPr>
                    <w:t>输送带两侧和上部为封闭结构，配料斗和提升料斗处设置洒水抑尘装置。</w:t>
                  </w:r>
                </w:p>
              </w:tc>
            </w:tr>
            <w:tr w14:paraId="42A6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0A4C00A8">
                  <w:pPr>
                    <w:pStyle w:val="62"/>
                  </w:pPr>
                </w:p>
              </w:tc>
              <w:tc>
                <w:tcPr>
                  <w:tcW w:w="351" w:type="pct"/>
                  <w:shd w:val="clear" w:color="auto" w:fill="auto"/>
                  <w:vAlign w:val="center"/>
                </w:tcPr>
                <w:p w14:paraId="6E88EDD7">
                  <w:pPr>
                    <w:pStyle w:val="62"/>
                  </w:pPr>
                  <w:r>
                    <w:t>G</w:t>
                  </w:r>
                  <w:r>
                    <w:rPr>
                      <w:rFonts w:hint="eastAsia"/>
                    </w:rPr>
                    <w:t>4</w:t>
                  </w:r>
                </w:p>
              </w:tc>
              <w:tc>
                <w:tcPr>
                  <w:tcW w:w="702" w:type="pct"/>
                  <w:shd w:val="clear" w:color="auto" w:fill="auto"/>
                  <w:vAlign w:val="center"/>
                </w:tcPr>
                <w:p w14:paraId="70AE5F6E">
                  <w:pPr>
                    <w:pStyle w:val="62"/>
                  </w:pPr>
                  <w:r>
                    <w:rPr>
                      <w:rFonts w:hint="eastAsia" w:cs="Times New Roman"/>
                      <w:kern w:val="24"/>
                    </w:rPr>
                    <w:t>搅拌站</w:t>
                  </w:r>
                  <w:r>
                    <w:rPr>
                      <w:rFonts w:hint="eastAsia"/>
                    </w:rPr>
                    <w:t>搅拌废气</w:t>
                  </w:r>
                </w:p>
              </w:tc>
              <w:tc>
                <w:tcPr>
                  <w:tcW w:w="615" w:type="pct"/>
                  <w:shd w:val="clear" w:color="auto" w:fill="auto"/>
                  <w:vAlign w:val="center"/>
                </w:tcPr>
                <w:p w14:paraId="671F6CE6">
                  <w:pPr>
                    <w:pStyle w:val="62"/>
                  </w:pPr>
                  <w:r>
                    <w:rPr>
                      <w:rFonts w:hint="eastAsia"/>
                    </w:rPr>
                    <w:t>颗粒物</w:t>
                  </w:r>
                </w:p>
              </w:tc>
              <w:tc>
                <w:tcPr>
                  <w:tcW w:w="3026" w:type="pct"/>
                  <w:shd w:val="clear" w:color="auto" w:fill="auto"/>
                  <w:vAlign w:val="center"/>
                </w:tcPr>
                <w:p w14:paraId="150D812B">
                  <w:pPr>
                    <w:pStyle w:val="62"/>
                  </w:pPr>
                  <w:r>
                    <w:rPr>
                      <w:rFonts w:hint="eastAsia"/>
                    </w:rPr>
                    <w:t>搅拌主机采用钢结构厂房进行全封闭，输送带和搅拌主机之间用帆布软连接，搅拌机各配有一套脉冲布袋除尘器，处理后经15m高排气筒排放</w:t>
                  </w:r>
                </w:p>
              </w:tc>
            </w:tr>
            <w:tr w14:paraId="0F3A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306" w:type="pct"/>
                  <w:vMerge w:val="continue"/>
                  <w:vAlign w:val="center"/>
                </w:tcPr>
                <w:p w14:paraId="027637A7">
                  <w:pPr>
                    <w:pStyle w:val="62"/>
                  </w:pPr>
                </w:p>
              </w:tc>
              <w:tc>
                <w:tcPr>
                  <w:tcW w:w="351" w:type="pct"/>
                  <w:shd w:val="clear" w:color="auto" w:fill="auto"/>
                  <w:vAlign w:val="center"/>
                </w:tcPr>
                <w:p w14:paraId="0DE70E8F">
                  <w:pPr>
                    <w:pStyle w:val="62"/>
                  </w:pPr>
                  <w:r>
                    <w:t>G</w:t>
                  </w:r>
                  <w:r>
                    <w:rPr>
                      <w:rFonts w:hint="eastAsia"/>
                    </w:rPr>
                    <w:t>5</w:t>
                  </w:r>
                </w:p>
              </w:tc>
              <w:tc>
                <w:tcPr>
                  <w:tcW w:w="702" w:type="pct"/>
                  <w:shd w:val="clear" w:color="auto" w:fill="auto"/>
                  <w:vAlign w:val="center"/>
                </w:tcPr>
                <w:p w14:paraId="69A39AF6">
                  <w:pPr>
                    <w:pStyle w:val="62"/>
                  </w:pPr>
                  <w:r>
                    <w:rPr>
                      <w:rFonts w:hint="eastAsia"/>
                    </w:rPr>
                    <w:t>车辆扬尘</w:t>
                  </w:r>
                </w:p>
              </w:tc>
              <w:tc>
                <w:tcPr>
                  <w:tcW w:w="615" w:type="pct"/>
                  <w:shd w:val="clear" w:color="auto" w:fill="auto"/>
                  <w:vAlign w:val="center"/>
                </w:tcPr>
                <w:p w14:paraId="6D993F3C">
                  <w:pPr>
                    <w:pStyle w:val="62"/>
                  </w:pPr>
                  <w:r>
                    <w:rPr>
                      <w:rFonts w:hint="eastAsia"/>
                    </w:rPr>
                    <w:t>颗粒物</w:t>
                  </w:r>
                </w:p>
              </w:tc>
              <w:tc>
                <w:tcPr>
                  <w:tcW w:w="3026" w:type="pct"/>
                  <w:shd w:val="clear" w:color="auto" w:fill="auto"/>
                  <w:vAlign w:val="center"/>
                </w:tcPr>
                <w:p w14:paraId="23D7504F">
                  <w:pPr>
                    <w:pStyle w:val="62"/>
                  </w:pPr>
                  <w:r>
                    <w:rPr>
                      <w:rFonts w:hint="eastAsia"/>
                    </w:rPr>
                    <w:t>厂区道路定时洒水；降低车辆运输速度；并配备高压水枪设备对驶出车辆进行冲洗清洁；厂区由保洁人员及时对散落的物料进行清扫收集。</w:t>
                  </w:r>
                </w:p>
              </w:tc>
            </w:tr>
            <w:tr w14:paraId="5E1F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shd w:val="clear" w:color="auto" w:fill="auto"/>
                  <w:vAlign w:val="center"/>
                </w:tcPr>
                <w:p w14:paraId="768D3874">
                  <w:pPr>
                    <w:pStyle w:val="62"/>
                  </w:pPr>
                  <w:r>
                    <w:rPr>
                      <w:rFonts w:hint="eastAsia"/>
                    </w:rPr>
                    <w:t>噪声</w:t>
                  </w:r>
                </w:p>
              </w:tc>
              <w:tc>
                <w:tcPr>
                  <w:tcW w:w="351" w:type="pct"/>
                  <w:shd w:val="clear" w:color="auto" w:fill="auto"/>
                  <w:vAlign w:val="center"/>
                </w:tcPr>
                <w:p w14:paraId="0BFDB65B">
                  <w:pPr>
                    <w:pStyle w:val="62"/>
                  </w:pPr>
                  <w:r>
                    <w:t>N</w:t>
                  </w:r>
                </w:p>
              </w:tc>
              <w:tc>
                <w:tcPr>
                  <w:tcW w:w="702" w:type="pct"/>
                  <w:shd w:val="clear" w:color="auto" w:fill="auto"/>
                  <w:vAlign w:val="center"/>
                </w:tcPr>
                <w:p w14:paraId="264395DF">
                  <w:pPr>
                    <w:pStyle w:val="62"/>
                  </w:pPr>
                  <w:r>
                    <w:rPr>
                      <w:rFonts w:hint="eastAsia"/>
                    </w:rPr>
                    <w:t>生产设备</w:t>
                  </w:r>
                </w:p>
              </w:tc>
              <w:tc>
                <w:tcPr>
                  <w:tcW w:w="615" w:type="pct"/>
                  <w:shd w:val="clear" w:color="auto" w:fill="auto"/>
                  <w:vAlign w:val="center"/>
                </w:tcPr>
                <w:p w14:paraId="24E63499">
                  <w:pPr>
                    <w:pStyle w:val="62"/>
                  </w:pPr>
                  <w:r>
                    <w:rPr>
                      <w:rFonts w:hint="eastAsia"/>
                    </w:rPr>
                    <w:t>噪声</w:t>
                  </w:r>
                </w:p>
              </w:tc>
              <w:tc>
                <w:tcPr>
                  <w:tcW w:w="3026" w:type="pct"/>
                  <w:shd w:val="clear" w:color="auto" w:fill="auto"/>
                  <w:vAlign w:val="center"/>
                </w:tcPr>
                <w:p w14:paraId="31126F99">
                  <w:pPr>
                    <w:pStyle w:val="62"/>
                  </w:pPr>
                  <w:r>
                    <w:rPr>
                      <w:rFonts w:hint="eastAsia"/>
                    </w:rPr>
                    <w:t>厂房内设备合理布置、选用低噪声设备、基础减振、厂房隔声。</w:t>
                  </w:r>
                </w:p>
              </w:tc>
            </w:tr>
            <w:tr w14:paraId="4AF7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306" w:type="pct"/>
                  <w:vMerge w:val="restart"/>
                  <w:shd w:val="clear" w:color="auto" w:fill="auto"/>
                  <w:vAlign w:val="center"/>
                </w:tcPr>
                <w:p w14:paraId="55C249CC">
                  <w:pPr>
                    <w:pStyle w:val="62"/>
                  </w:pPr>
                  <w:r>
                    <w:rPr>
                      <w:rFonts w:hint="eastAsia"/>
                    </w:rPr>
                    <w:t>废水</w:t>
                  </w:r>
                </w:p>
              </w:tc>
              <w:tc>
                <w:tcPr>
                  <w:tcW w:w="351" w:type="pct"/>
                  <w:shd w:val="clear" w:color="auto" w:fill="auto"/>
                  <w:vAlign w:val="center"/>
                </w:tcPr>
                <w:p w14:paraId="48373DDA">
                  <w:pPr>
                    <w:pStyle w:val="62"/>
                  </w:pPr>
                  <w:r>
                    <w:t>--</w:t>
                  </w:r>
                </w:p>
              </w:tc>
              <w:tc>
                <w:tcPr>
                  <w:tcW w:w="702" w:type="pct"/>
                  <w:shd w:val="clear" w:color="auto" w:fill="auto"/>
                  <w:vAlign w:val="center"/>
                </w:tcPr>
                <w:p w14:paraId="12EA10DD">
                  <w:pPr>
                    <w:pStyle w:val="62"/>
                  </w:pPr>
                  <w:r>
                    <w:rPr>
                      <w:rFonts w:hint="eastAsia"/>
                    </w:rPr>
                    <w:t>生活污水</w:t>
                  </w:r>
                </w:p>
              </w:tc>
              <w:tc>
                <w:tcPr>
                  <w:tcW w:w="615" w:type="pct"/>
                  <w:shd w:val="clear" w:color="auto" w:fill="auto"/>
                  <w:vAlign w:val="center"/>
                </w:tcPr>
                <w:p w14:paraId="20F274C1">
                  <w:pPr>
                    <w:pStyle w:val="62"/>
                    <w:rPr>
                      <w:rFonts w:eastAsia="等线"/>
                    </w:rPr>
                  </w:pPr>
                  <w:r>
                    <w:rPr>
                      <w:rFonts w:eastAsia="等线"/>
                    </w:rPr>
                    <w:t>pH</w:t>
                  </w:r>
                  <w:r>
                    <w:rPr>
                      <w:rFonts w:hint="eastAsia"/>
                    </w:rPr>
                    <w:t>、</w:t>
                  </w:r>
                  <w:r>
                    <w:rPr>
                      <w:rFonts w:eastAsia="等线"/>
                    </w:rPr>
                    <w:t>COD</w:t>
                  </w:r>
                  <w:r>
                    <w:rPr>
                      <w:rFonts w:hint="eastAsia"/>
                    </w:rPr>
                    <w:t>、氨氮、总磷、总氮</w:t>
                  </w:r>
                </w:p>
              </w:tc>
              <w:tc>
                <w:tcPr>
                  <w:tcW w:w="3026" w:type="pct"/>
                  <w:shd w:val="clear" w:color="auto" w:fill="auto"/>
                  <w:vAlign w:val="center"/>
                </w:tcPr>
                <w:p w14:paraId="715E8AC4">
                  <w:pPr>
                    <w:pStyle w:val="62"/>
                  </w:pPr>
                  <w:r>
                    <w:rPr>
                      <w:rFonts w:hint="eastAsia"/>
                    </w:rPr>
                    <w:t>依托马泰壕煤矿南翼回风立井施工场地临时办公生活区已建化粪池。生活污水经化粪池简单处理后由吸污车拉运至马泰壕煤矿工业场地生活污水处理站处理后达标回用。</w:t>
                  </w:r>
                </w:p>
              </w:tc>
            </w:tr>
            <w:tr w14:paraId="024D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5F837466">
                  <w:pPr>
                    <w:pStyle w:val="62"/>
                  </w:pPr>
                </w:p>
              </w:tc>
              <w:tc>
                <w:tcPr>
                  <w:tcW w:w="351" w:type="pct"/>
                  <w:shd w:val="clear" w:color="auto" w:fill="auto"/>
                  <w:vAlign w:val="center"/>
                </w:tcPr>
                <w:p w14:paraId="4FDD2467">
                  <w:pPr>
                    <w:pStyle w:val="62"/>
                  </w:pPr>
                  <w:r>
                    <w:t>--</w:t>
                  </w:r>
                </w:p>
              </w:tc>
              <w:tc>
                <w:tcPr>
                  <w:tcW w:w="702" w:type="pct"/>
                  <w:shd w:val="clear" w:color="auto" w:fill="auto"/>
                  <w:vAlign w:val="center"/>
                </w:tcPr>
                <w:p w14:paraId="7D8AD4A1">
                  <w:pPr>
                    <w:pStyle w:val="62"/>
                  </w:pPr>
                  <w:r>
                    <w:rPr>
                      <w:rFonts w:hint="eastAsia"/>
                    </w:rPr>
                    <w:t>生产废水</w:t>
                  </w:r>
                </w:p>
              </w:tc>
              <w:tc>
                <w:tcPr>
                  <w:tcW w:w="615" w:type="pct"/>
                  <w:shd w:val="clear" w:color="auto" w:fill="auto"/>
                  <w:vAlign w:val="center"/>
                </w:tcPr>
                <w:p w14:paraId="33459C4D">
                  <w:pPr>
                    <w:pStyle w:val="62"/>
                  </w:pPr>
                  <w:r>
                    <w:t>SS</w:t>
                  </w:r>
                </w:p>
              </w:tc>
              <w:tc>
                <w:tcPr>
                  <w:tcW w:w="3026" w:type="pct"/>
                  <w:shd w:val="clear" w:color="auto" w:fill="auto"/>
                  <w:vAlign w:val="center"/>
                </w:tcPr>
                <w:p w14:paraId="402775AC">
                  <w:pPr>
                    <w:pStyle w:val="62"/>
                  </w:pPr>
                  <w:r>
                    <w:rPr>
                      <w:rFonts w:hint="eastAsia"/>
                    </w:rPr>
                    <w:t>生产区配套建有</w:t>
                  </w:r>
                  <w:r>
                    <w:rPr>
                      <w:rFonts w:cs="Times New Roman"/>
                    </w:rPr>
                    <w:t>1</w:t>
                  </w:r>
                  <w:r>
                    <w:rPr>
                      <w:rFonts w:hint="eastAsia"/>
                    </w:rPr>
                    <w:t>座</w:t>
                  </w:r>
                  <w:r>
                    <w:rPr>
                      <w:rFonts w:cs="Times New Roman"/>
                    </w:rPr>
                    <w:t>20m</w:t>
                  </w:r>
                  <w:r>
                    <w:rPr>
                      <w:rFonts w:hint="eastAsia"/>
                    </w:rPr>
                    <w:t>³洗车沉淀池，用于厂区搅拌机、接料斗和车辆冲洗废水收集、沉淀后循环使用，不外排。</w:t>
                  </w:r>
                </w:p>
              </w:tc>
            </w:tr>
            <w:tr w14:paraId="2C52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restart"/>
                  <w:shd w:val="clear" w:color="auto" w:fill="auto"/>
                  <w:vAlign w:val="center"/>
                </w:tcPr>
                <w:p w14:paraId="443E82B6">
                  <w:pPr>
                    <w:pStyle w:val="62"/>
                  </w:pPr>
                  <w:r>
                    <w:rPr>
                      <w:rFonts w:hint="eastAsia"/>
                    </w:rPr>
                    <w:t>固体废物</w:t>
                  </w:r>
                </w:p>
              </w:tc>
              <w:tc>
                <w:tcPr>
                  <w:tcW w:w="351" w:type="pct"/>
                  <w:shd w:val="clear" w:color="auto" w:fill="auto"/>
                  <w:vAlign w:val="center"/>
                </w:tcPr>
                <w:p w14:paraId="60D8E8D8">
                  <w:pPr>
                    <w:pStyle w:val="62"/>
                  </w:pPr>
                  <w:r>
                    <w:t>S</w:t>
                  </w:r>
                  <w:r>
                    <w:rPr>
                      <w:vertAlign w:val="subscript"/>
                    </w:rPr>
                    <w:t>1</w:t>
                  </w:r>
                </w:p>
              </w:tc>
              <w:tc>
                <w:tcPr>
                  <w:tcW w:w="702" w:type="pct"/>
                  <w:vMerge w:val="restart"/>
                  <w:shd w:val="clear" w:color="auto" w:fill="auto"/>
                  <w:vAlign w:val="center"/>
                </w:tcPr>
                <w:p w14:paraId="7EC7E70B">
                  <w:pPr>
                    <w:pStyle w:val="62"/>
                  </w:pPr>
                  <w:r>
                    <w:rPr>
                      <w:rFonts w:hint="eastAsia"/>
                    </w:rPr>
                    <w:t>废气处理</w:t>
                  </w:r>
                </w:p>
              </w:tc>
              <w:tc>
                <w:tcPr>
                  <w:tcW w:w="615" w:type="pct"/>
                  <w:shd w:val="clear" w:color="auto" w:fill="auto"/>
                  <w:vAlign w:val="center"/>
                </w:tcPr>
                <w:p w14:paraId="5E316AD4">
                  <w:pPr>
                    <w:pStyle w:val="62"/>
                  </w:pPr>
                  <w:r>
                    <w:rPr>
                      <w:rFonts w:hint="eastAsia"/>
                    </w:rPr>
                    <w:t>除尘灰</w:t>
                  </w:r>
                </w:p>
              </w:tc>
              <w:tc>
                <w:tcPr>
                  <w:tcW w:w="3026" w:type="pct"/>
                  <w:shd w:val="clear" w:color="auto" w:fill="auto"/>
                  <w:vAlign w:val="center"/>
                </w:tcPr>
                <w:p w14:paraId="65FB52D3">
                  <w:pPr>
                    <w:pStyle w:val="62"/>
                  </w:pPr>
                  <w:r>
                    <w:rPr>
                      <w:rFonts w:hint="eastAsia"/>
                    </w:rPr>
                    <w:t>水泥筒仓、、搅拌站脉冲布袋除尘器收集的粉尘返回生产系统回用。</w:t>
                  </w:r>
                </w:p>
              </w:tc>
            </w:tr>
            <w:tr w14:paraId="253A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39BE1974">
                  <w:pPr>
                    <w:pStyle w:val="62"/>
                  </w:pPr>
                </w:p>
              </w:tc>
              <w:tc>
                <w:tcPr>
                  <w:tcW w:w="351" w:type="pct"/>
                  <w:shd w:val="clear" w:color="auto" w:fill="auto"/>
                  <w:vAlign w:val="center"/>
                </w:tcPr>
                <w:p w14:paraId="704DF235">
                  <w:pPr>
                    <w:pStyle w:val="62"/>
                  </w:pPr>
                  <w:r>
                    <w:rPr>
                      <w:rFonts w:hint="eastAsia"/>
                    </w:rPr>
                    <w:t>S</w:t>
                  </w:r>
                  <w:r>
                    <w:rPr>
                      <w:rFonts w:hint="eastAsia"/>
                      <w:vertAlign w:val="subscript"/>
                    </w:rPr>
                    <w:t>2</w:t>
                  </w:r>
                </w:p>
              </w:tc>
              <w:tc>
                <w:tcPr>
                  <w:tcW w:w="702" w:type="pct"/>
                  <w:vMerge w:val="continue"/>
                  <w:vAlign w:val="center"/>
                </w:tcPr>
                <w:p w14:paraId="1C57B426">
                  <w:pPr>
                    <w:pStyle w:val="62"/>
                  </w:pPr>
                </w:p>
              </w:tc>
              <w:tc>
                <w:tcPr>
                  <w:tcW w:w="615" w:type="pct"/>
                  <w:shd w:val="clear" w:color="auto" w:fill="auto"/>
                  <w:vAlign w:val="center"/>
                </w:tcPr>
                <w:p w14:paraId="4AB89C63">
                  <w:pPr>
                    <w:pStyle w:val="62"/>
                  </w:pPr>
                  <w:r>
                    <w:rPr>
                      <w:rFonts w:hint="eastAsia"/>
                    </w:rPr>
                    <w:t>沉淀池沉渣</w:t>
                  </w:r>
                </w:p>
              </w:tc>
              <w:tc>
                <w:tcPr>
                  <w:tcW w:w="3026" w:type="pct"/>
                  <w:shd w:val="clear" w:color="auto" w:fill="auto"/>
                  <w:vAlign w:val="center"/>
                </w:tcPr>
                <w:p w14:paraId="665C6AA4">
                  <w:pPr>
                    <w:pStyle w:val="62"/>
                  </w:pPr>
                  <w:r>
                    <w:rPr>
                      <w:rFonts w:hint="eastAsia"/>
                    </w:rPr>
                    <w:t>沉淀池产生的沉淀渣定期捞取后回用于混凝土生产。</w:t>
                  </w:r>
                </w:p>
              </w:tc>
            </w:tr>
            <w:tr w14:paraId="58EB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06" w:type="pct"/>
                  <w:vMerge w:val="continue"/>
                  <w:vAlign w:val="center"/>
                </w:tcPr>
                <w:p w14:paraId="2D7519BB">
                  <w:pPr>
                    <w:pStyle w:val="62"/>
                  </w:pPr>
                </w:p>
              </w:tc>
              <w:tc>
                <w:tcPr>
                  <w:tcW w:w="351" w:type="pct"/>
                  <w:shd w:val="clear" w:color="auto" w:fill="auto"/>
                  <w:vAlign w:val="center"/>
                </w:tcPr>
                <w:p w14:paraId="0068F514">
                  <w:pPr>
                    <w:pStyle w:val="62"/>
                  </w:pPr>
                  <w:r>
                    <w:t>--</w:t>
                  </w:r>
                </w:p>
              </w:tc>
              <w:tc>
                <w:tcPr>
                  <w:tcW w:w="702" w:type="pct"/>
                  <w:shd w:val="clear" w:color="auto" w:fill="auto"/>
                  <w:vAlign w:val="center"/>
                </w:tcPr>
                <w:p w14:paraId="558EA115">
                  <w:pPr>
                    <w:pStyle w:val="62"/>
                  </w:pPr>
                  <w:r>
                    <w:rPr>
                      <w:rFonts w:hint="eastAsia"/>
                    </w:rPr>
                    <w:t>设备维护</w:t>
                  </w:r>
                </w:p>
              </w:tc>
              <w:tc>
                <w:tcPr>
                  <w:tcW w:w="615" w:type="pct"/>
                  <w:shd w:val="clear" w:color="auto" w:fill="auto"/>
                  <w:vAlign w:val="center"/>
                </w:tcPr>
                <w:p w14:paraId="5BC691E6">
                  <w:pPr>
                    <w:pStyle w:val="62"/>
                  </w:pPr>
                </w:p>
              </w:tc>
              <w:tc>
                <w:tcPr>
                  <w:tcW w:w="3026" w:type="pct"/>
                  <w:shd w:val="clear" w:color="auto" w:fill="auto"/>
                  <w:vAlign w:val="center"/>
                </w:tcPr>
                <w:p w14:paraId="6BD802AA">
                  <w:pPr>
                    <w:pStyle w:val="62"/>
                  </w:pPr>
                  <w:r>
                    <w:rPr>
                      <w:rFonts w:hint="eastAsia"/>
                    </w:rPr>
                    <w:t>本项目不设机修车间，设备外送检修，不在厂内进行，故本厂区内无危险废物产生。</w:t>
                  </w:r>
                </w:p>
              </w:tc>
            </w:tr>
          </w:tbl>
          <w:p w14:paraId="3A69EED1">
            <w:pPr>
              <w:adjustRightInd w:val="0"/>
              <w:snapToGrid w:val="0"/>
              <w:ind w:firstLine="480"/>
              <w:rPr>
                <w:rFonts w:cs="Times New Roman"/>
              </w:rPr>
            </w:pPr>
            <w:r>
              <w:rPr>
                <w:rFonts w:cs="Times New Roman"/>
              </w:rPr>
              <w:t>本项目运营期污染情况如下：</w:t>
            </w:r>
          </w:p>
          <w:p w14:paraId="2B3C99C5">
            <w:pPr>
              <w:adjustRightInd w:val="0"/>
              <w:snapToGrid w:val="0"/>
              <w:ind w:firstLine="480"/>
              <w:rPr>
                <w:rFonts w:cs="Times New Roman"/>
              </w:rPr>
            </w:pPr>
            <w:r>
              <w:rPr>
                <w:rFonts w:cs="Times New Roman"/>
              </w:rPr>
              <w:t>（1）废气：</w:t>
            </w:r>
            <w:r>
              <w:rPr>
                <w:rFonts w:cs="Times New Roman"/>
                <w:kern w:val="24"/>
              </w:rPr>
              <w:t>本项目大气污染物主要为生产过程中的工艺粉尘，包括：</w:t>
            </w:r>
            <w:r>
              <w:rPr>
                <w:rFonts w:hint="eastAsia" w:cs="Times New Roman"/>
                <w:kern w:val="24"/>
              </w:rPr>
              <w:t>水泥筒仓呼吸粉尘、砂石储料棚装卸堆存扬尘、砂石料输送粉尘、搅拌站</w:t>
            </w:r>
            <w:r>
              <w:rPr>
                <w:rFonts w:cs="Times New Roman"/>
                <w:kern w:val="24"/>
              </w:rPr>
              <w:t>搅拌粉尘，</w:t>
            </w:r>
            <w:r>
              <w:rPr>
                <w:rFonts w:hint="eastAsia" w:cs="Times New Roman"/>
                <w:kern w:val="24"/>
              </w:rPr>
              <w:t>，车辆扬尘等</w:t>
            </w:r>
            <w:r>
              <w:rPr>
                <w:rFonts w:cs="Times New Roman"/>
                <w:kern w:val="24"/>
              </w:rPr>
              <w:t>等</w:t>
            </w:r>
            <w:r>
              <w:rPr>
                <w:rFonts w:cs="Times New Roman"/>
              </w:rPr>
              <w:t>。</w:t>
            </w:r>
          </w:p>
          <w:p w14:paraId="65E48AD7">
            <w:pPr>
              <w:ind w:firstLine="480"/>
              <w:rPr>
                <w:rFonts w:cs="Times New Roman"/>
              </w:rPr>
            </w:pPr>
            <w:r>
              <w:rPr>
                <w:rFonts w:cs="Times New Roman"/>
              </w:rPr>
              <w:t>（2）废水：废水主要为冲洗废水、生活污水。</w:t>
            </w:r>
          </w:p>
          <w:p w14:paraId="36A7AE64">
            <w:pPr>
              <w:wordWrap w:val="0"/>
              <w:ind w:firstLine="480"/>
              <w:rPr>
                <w:rFonts w:cs="Times New Roman"/>
              </w:rPr>
            </w:pPr>
            <w:r>
              <w:rPr>
                <w:rFonts w:cs="Times New Roman"/>
              </w:rPr>
              <w:t>（3）噪声：主要为输送机、搅拌机、铲车等设备运行时产生的噪声，声压级为</w:t>
            </w:r>
            <w:r>
              <w:rPr>
                <w:rFonts w:hint="eastAsia"/>
                <w:bCs/>
              </w:rPr>
              <w:t>73</w:t>
            </w:r>
            <w:r>
              <w:rPr>
                <w:bCs/>
              </w:rPr>
              <w:t>~9</w:t>
            </w:r>
            <w:r>
              <w:rPr>
                <w:rFonts w:hint="eastAsia"/>
                <w:bCs/>
              </w:rPr>
              <w:t>5d</w:t>
            </w:r>
            <w:r>
              <w:rPr>
                <w:rFonts w:cs="Times New Roman"/>
              </w:rPr>
              <w:t>B</w:t>
            </w:r>
            <w:r>
              <w:rPr>
                <w:rFonts w:ascii="宋体" w:hAnsi="宋体" w:cs="Times New Roman"/>
              </w:rPr>
              <w:t>(</w:t>
            </w:r>
            <w:r>
              <w:rPr>
                <w:rFonts w:cs="Times New Roman"/>
              </w:rPr>
              <w:t>A</w:t>
            </w:r>
            <w:r>
              <w:rPr>
                <w:rFonts w:ascii="宋体" w:hAnsi="宋体" w:cs="Times New Roman"/>
              </w:rPr>
              <w:t>)</w:t>
            </w:r>
            <w:r>
              <w:rPr>
                <w:rFonts w:cs="Times New Roman"/>
              </w:rPr>
              <w:t>。</w:t>
            </w:r>
          </w:p>
          <w:p w14:paraId="25276003">
            <w:pPr>
              <w:adjustRightInd w:val="0"/>
              <w:snapToGrid w:val="0"/>
              <w:ind w:firstLine="480"/>
              <w:rPr>
                <w:rFonts w:cs="Times New Roman"/>
              </w:rPr>
            </w:pPr>
            <w:r>
              <w:rPr>
                <w:rFonts w:cs="Times New Roman"/>
              </w:rPr>
              <w:t>（4）固体废物：包括除尘灰</w:t>
            </w:r>
            <w:r>
              <w:rPr>
                <w:rFonts w:hint="eastAsia" w:cs="Times New Roman"/>
              </w:rPr>
              <w:t>、沉淀池沉渣及</w:t>
            </w:r>
            <w:r>
              <w:rPr>
                <w:rFonts w:cs="Times New Roman"/>
              </w:rPr>
              <w:t>员工生活垃圾。</w:t>
            </w:r>
            <w:r>
              <w:rPr>
                <w:rFonts w:hint="eastAsia"/>
              </w:rPr>
              <w:t>本项目不设机修车间，设备外送检修，不在厂内进行，故本厂区内无危险废物产生。</w:t>
            </w:r>
          </w:p>
        </w:tc>
      </w:tr>
      <w:tr w14:paraId="784C09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699" w:type="dxa"/>
            <w:gridSpan w:val="2"/>
            <w:vAlign w:val="center"/>
          </w:tcPr>
          <w:p w14:paraId="5C043D52">
            <w:pPr>
              <w:adjustRightInd w:val="0"/>
              <w:snapToGrid w:val="0"/>
              <w:spacing w:line="240" w:lineRule="auto"/>
              <w:ind w:firstLine="0" w:firstLineChars="0"/>
            </w:pPr>
            <w:r>
              <w:rPr>
                <w:rFonts w:hint="eastAsia"/>
              </w:rPr>
              <w:t>与项目有关的原有环境污染问题</w:t>
            </w:r>
          </w:p>
        </w:tc>
        <w:tc>
          <w:tcPr>
            <w:tcW w:w="8125" w:type="dxa"/>
          </w:tcPr>
          <w:p w14:paraId="4E0B72BD">
            <w:pPr>
              <w:ind w:firstLine="0" w:firstLineChars="0"/>
            </w:pPr>
            <w:r>
              <w:rPr>
                <w:rFonts w:hint="eastAsia"/>
              </w:rPr>
              <w:t>无</w:t>
            </w:r>
          </w:p>
        </w:tc>
      </w:tr>
    </w:tbl>
    <w:p w14:paraId="5298E186">
      <w:pPr>
        <w:pStyle w:val="24"/>
        <w:ind w:firstLine="720"/>
        <w:jc w:val="center"/>
        <w:rPr>
          <w:rFonts w:hint="eastAsia" w:ascii="黑体" w:hAnsi="黑体" w:eastAsia="黑体"/>
          <w:snapToGrid w:val="0"/>
          <w:sz w:val="36"/>
          <w:szCs w:val="36"/>
        </w:rPr>
        <w:sectPr>
          <w:pgSz w:w="11906" w:h="16838"/>
          <w:pgMar w:top="1701" w:right="1531" w:bottom="1701" w:left="1531" w:header="851" w:footer="851" w:gutter="0"/>
          <w:cols w:space="720" w:num="1"/>
          <w:docGrid w:linePitch="312" w:charSpace="0"/>
        </w:sectPr>
      </w:pPr>
    </w:p>
    <w:p w14:paraId="68B70804">
      <w:pPr>
        <w:pStyle w:val="24"/>
        <w:jc w:val="center"/>
        <w:outlineLvl w:val="0"/>
        <w:rPr>
          <w:rFonts w:hint="eastAsia"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409"/>
      </w:tblGrid>
      <w:tr w14:paraId="2ACB69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416" w:type="dxa"/>
            <w:vAlign w:val="center"/>
          </w:tcPr>
          <w:p w14:paraId="50BB77D7">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区域环境质量现状</w:t>
            </w:r>
          </w:p>
        </w:tc>
        <w:tc>
          <w:tcPr>
            <w:tcW w:w="8409" w:type="dxa"/>
            <w:vAlign w:val="center"/>
          </w:tcPr>
          <w:p w14:paraId="42F14CA5">
            <w:pPr>
              <w:pStyle w:val="5"/>
              <w:spacing w:before="120"/>
              <w:ind w:firstLine="482"/>
            </w:pPr>
            <w:r>
              <w:t>1、环境空气质量现状</w:t>
            </w:r>
          </w:p>
          <w:p w14:paraId="3E16321B">
            <w:pPr>
              <w:pStyle w:val="58"/>
              <w:tabs>
                <w:tab w:val="left" w:pos="895"/>
              </w:tabs>
              <w:autoSpaceDE/>
              <w:autoSpaceDN/>
              <w:spacing w:before="24" w:after="24" w:line="440" w:lineRule="exact"/>
              <w:ind w:firstLine="482" w:firstLineChars="200"/>
              <w:jc w:val="both"/>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（1）</w:t>
            </w:r>
            <w:r>
              <w:rPr>
                <w:rFonts w:ascii="Times New Roman" w:hAnsi="Times New Roman" w:cs="Times New Roman"/>
                <w:b/>
                <w:bCs/>
                <w:sz w:val="24"/>
                <w:szCs w:val="24"/>
                <w:lang w:val="en-US"/>
              </w:rPr>
              <w:t>达标区判定</w:t>
            </w:r>
          </w:p>
          <w:p w14:paraId="748CF951">
            <w:pPr>
              <w:autoSpaceDE w:val="0"/>
              <w:autoSpaceDN w:val="0"/>
              <w:adjustRightInd w:val="0"/>
              <w:ind w:firstLine="480"/>
              <w:rPr>
                <w:rFonts w:cs="Times New Roman"/>
                <w:kern w:val="0"/>
              </w:rPr>
            </w:pPr>
            <w:r>
              <w:rPr>
                <w:kern w:val="0"/>
                <w:szCs w:val="21"/>
              </w:rPr>
              <w:t>项目所在区域为鄂尔多斯市。根据环境空气质量模型技术支持服务系统，鄂尔多斯市</w:t>
            </w:r>
            <w:r>
              <w:rPr>
                <w:rFonts w:hint="eastAsia"/>
                <w:kern w:val="0"/>
                <w:szCs w:val="21"/>
              </w:rPr>
              <w:t>2023年SO</w:t>
            </w:r>
            <w:r>
              <w:rPr>
                <w:rFonts w:hint="eastAsia"/>
                <w:kern w:val="0"/>
                <w:szCs w:val="21"/>
                <w:vertAlign w:val="subscript"/>
              </w:rPr>
              <w:t>2</w:t>
            </w:r>
            <w:r>
              <w:rPr>
                <w:rFonts w:hint="eastAsia"/>
                <w:kern w:val="0"/>
                <w:szCs w:val="21"/>
              </w:rPr>
              <w:t>、NO</w:t>
            </w:r>
            <w:r>
              <w:rPr>
                <w:rFonts w:hint="eastAsia"/>
                <w:kern w:val="0"/>
                <w:szCs w:val="21"/>
                <w:vertAlign w:val="subscript"/>
              </w:rPr>
              <w:t>2</w:t>
            </w:r>
            <w:r>
              <w:rPr>
                <w:rFonts w:hint="eastAsia"/>
                <w:kern w:val="0"/>
                <w:szCs w:val="21"/>
              </w:rPr>
              <w:t>、PM</w:t>
            </w:r>
            <w:r>
              <w:rPr>
                <w:rFonts w:hint="eastAsia"/>
                <w:kern w:val="0"/>
                <w:szCs w:val="21"/>
                <w:vertAlign w:val="subscript"/>
              </w:rPr>
              <w:t>10</w:t>
            </w:r>
            <w:r>
              <w:rPr>
                <w:rFonts w:hint="eastAsia"/>
                <w:kern w:val="0"/>
                <w:szCs w:val="21"/>
              </w:rPr>
              <w:t>、PM</w:t>
            </w:r>
            <w:r>
              <w:rPr>
                <w:rFonts w:hint="eastAsia"/>
                <w:kern w:val="0"/>
                <w:szCs w:val="21"/>
                <w:vertAlign w:val="subscript"/>
              </w:rPr>
              <w:t>2.5</w:t>
            </w:r>
            <w:r>
              <w:rPr>
                <w:rFonts w:hint="eastAsia"/>
                <w:kern w:val="0"/>
                <w:szCs w:val="21"/>
              </w:rPr>
              <w:t>年均浓度分别为10</w:t>
            </w:r>
            <w:r>
              <w:t>μg/m</w:t>
            </w:r>
            <w:r>
              <w:rPr>
                <w:vertAlign w:val="superscript"/>
              </w:rPr>
              <w:t>3</w:t>
            </w:r>
            <w:r>
              <w:rPr>
                <w:rFonts w:hint="eastAsia"/>
                <w:kern w:val="0"/>
                <w:szCs w:val="21"/>
              </w:rPr>
              <w:t>、33</w:t>
            </w:r>
            <w:r>
              <w:t>μg/m</w:t>
            </w:r>
            <w:r>
              <w:rPr>
                <w:vertAlign w:val="superscript"/>
              </w:rPr>
              <w:t>3</w:t>
            </w:r>
            <w:r>
              <w:rPr>
                <w:rFonts w:hint="eastAsia"/>
                <w:kern w:val="0"/>
                <w:szCs w:val="21"/>
              </w:rPr>
              <w:t>、56</w:t>
            </w:r>
            <w:r>
              <w:t>μg/m</w:t>
            </w:r>
            <w:r>
              <w:rPr>
                <w:vertAlign w:val="superscript"/>
              </w:rPr>
              <w:t>3</w:t>
            </w:r>
            <w:r>
              <w:rPr>
                <w:rFonts w:hint="eastAsia"/>
                <w:kern w:val="0"/>
                <w:szCs w:val="21"/>
              </w:rPr>
              <w:t>、20</w:t>
            </w:r>
            <w:r>
              <w:t>μg/m</w:t>
            </w:r>
            <w:r>
              <w:rPr>
                <w:vertAlign w:val="superscript"/>
              </w:rPr>
              <w:t>3</w:t>
            </w:r>
            <w:r>
              <w:rPr>
                <w:rFonts w:hint="eastAsia"/>
                <w:kern w:val="0"/>
                <w:szCs w:val="21"/>
              </w:rPr>
              <w:t>；CO24小时平均第95百分位数为1.2mg/m</w:t>
            </w:r>
            <w:r>
              <w:rPr>
                <w:rFonts w:hint="eastAsia"/>
                <w:kern w:val="0"/>
                <w:szCs w:val="21"/>
                <w:vertAlign w:val="superscript"/>
              </w:rPr>
              <w:t>3</w:t>
            </w:r>
            <w:r>
              <w:rPr>
                <w:rFonts w:hint="eastAsia"/>
                <w:kern w:val="0"/>
                <w:szCs w:val="21"/>
              </w:rPr>
              <w:t>，O</w:t>
            </w:r>
            <w:r>
              <w:rPr>
                <w:rFonts w:hint="eastAsia"/>
                <w:kern w:val="0"/>
                <w:szCs w:val="21"/>
                <w:vertAlign w:val="subscript"/>
              </w:rPr>
              <w:t>3</w:t>
            </w:r>
            <w:r>
              <w:rPr>
                <w:rFonts w:hint="eastAsia"/>
                <w:kern w:val="0"/>
                <w:szCs w:val="21"/>
              </w:rPr>
              <w:t>日最大8小时平均第90百分位数为144</w:t>
            </w:r>
            <w:r>
              <w:t>μg/m</w:t>
            </w:r>
            <w:r>
              <w:rPr>
                <w:vertAlign w:val="superscript"/>
              </w:rPr>
              <w:t>3</w:t>
            </w:r>
            <w:r>
              <w:rPr>
                <w:rFonts w:hint="eastAsia"/>
                <w:kern w:val="0"/>
                <w:szCs w:val="21"/>
              </w:rPr>
              <w:t>。</w:t>
            </w:r>
            <w:r>
              <w:rPr>
                <w:rFonts w:cs="Times New Roman"/>
                <w:kern w:val="0"/>
              </w:rPr>
              <w:t>项目所在区域SO</w:t>
            </w:r>
            <w:r>
              <w:rPr>
                <w:rFonts w:cs="Times New Roman"/>
                <w:kern w:val="0"/>
                <w:vertAlign w:val="subscript"/>
              </w:rPr>
              <w:t>2</w:t>
            </w:r>
            <w:r>
              <w:rPr>
                <w:rFonts w:cs="Times New Roman"/>
                <w:kern w:val="0"/>
              </w:rPr>
              <w:t>、NO</w:t>
            </w:r>
            <w:r>
              <w:rPr>
                <w:rFonts w:cs="Times New Roman"/>
                <w:kern w:val="0"/>
                <w:vertAlign w:val="subscript"/>
              </w:rPr>
              <w:t>2</w:t>
            </w:r>
            <w:r>
              <w:rPr>
                <w:rFonts w:cs="Times New Roman"/>
                <w:kern w:val="0"/>
              </w:rPr>
              <w:t>、PM</w:t>
            </w:r>
            <w:r>
              <w:rPr>
                <w:rFonts w:cs="Times New Roman"/>
                <w:kern w:val="0"/>
                <w:vertAlign w:val="subscript"/>
              </w:rPr>
              <w:t>2.5</w:t>
            </w:r>
            <w:r>
              <w:rPr>
                <w:rFonts w:cs="Times New Roman"/>
                <w:kern w:val="0"/>
              </w:rPr>
              <w:t>、PM</w:t>
            </w:r>
            <w:r>
              <w:rPr>
                <w:rFonts w:cs="Times New Roman"/>
                <w:kern w:val="0"/>
                <w:vertAlign w:val="subscript"/>
              </w:rPr>
              <w:t>10</w:t>
            </w:r>
            <w:r>
              <w:rPr>
                <w:rFonts w:cs="Times New Roman"/>
                <w:kern w:val="0"/>
              </w:rPr>
              <w:t>年平均质量浓度、CO 百分位数日平均浓度、O</w:t>
            </w:r>
            <w:r>
              <w:rPr>
                <w:rFonts w:cs="Times New Roman"/>
                <w:kern w:val="0"/>
                <w:vertAlign w:val="subscript"/>
              </w:rPr>
              <w:t>3</w:t>
            </w:r>
            <w:r>
              <w:rPr>
                <w:rFonts w:cs="Times New Roman"/>
                <w:kern w:val="0"/>
              </w:rPr>
              <w:t>8h平均质量浓度均满足《环境空气质量标准》（GB</w:t>
            </w:r>
            <w:r>
              <w:rPr>
                <w:rFonts w:hint="eastAsia" w:cs="Times New Roman"/>
                <w:kern w:val="0"/>
              </w:rPr>
              <w:t xml:space="preserve"> </w:t>
            </w:r>
            <w:r>
              <w:rPr>
                <w:rFonts w:cs="Times New Roman"/>
                <w:kern w:val="0"/>
              </w:rPr>
              <w:t>3095-2012）中二级标准限值。</w:t>
            </w:r>
          </w:p>
          <w:p w14:paraId="5F458B84">
            <w:pPr>
              <w:autoSpaceDE w:val="0"/>
              <w:autoSpaceDN w:val="0"/>
              <w:adjustRightInd w:val="0"/>
              <w:ind w:firstLine="480"/>
              <w:rPr>
                <w:rFonts w:cs="Times New Roman"/>
                <w:kern w:val="0"/>
              </w:rPr>
            </w:pPr>
            <w:r>
              <w:rPr>
                <w:rFonts w:cs="Times New Roman"/>
                <w:kern w:val="0"/>
              </w:rPr>
              <w:t>根据《环境影响评价技术导则 大气环境》（HJ</w:t>
            </w:r>
            <w:r>
              <w:rPr>
                <w:rFonts w:hint="eastAsia" w:cs="Times New Roman"/>
                <w:kern w:val="0"/>
              </w:rPr>
              <w:t xml:space="preserve"> </w:t>
            </w:r>
            <w:r>
              <w:rPr>
                <w:rFonts w:cs="Times New Roman"/>
                <w:kern w:val="0"/>
              </w:rPr>
              <w:t>2.2-2018），环境空气质量达标情况评价为 SO</w:t>
            </w:r>
            <w:r>
              <w:rPr>
                <w:rFonts w:cs="Times New Roman"/>
                <w:kern w:val="0"/>
                <w:vertAlign w:val="subscript"/>
              </w:rPr>
              <w:t>2</w:t>
            </w:r>
            <w:r>
              <w:rPr>
                <w:rFonts w:cs="Times New Roman"/>
                <w:kern w:val="0"/>
              </w:rPr>
              <w:t>、NO</w:t>
            </w:r>
            <w:r>
              <w:rPr>
                <w:rFonts w:cs="Times New Roman"/>
                <w:kern w:val="0"/>
                <w:vertAlign w:val="subscript"/>
              </w:rPr>
              <w:t>2</w:t>
            </w:r>
            <w:r>
              <w:rPr>
                <w:rFonts w:cs="Times New Roman"/>
                <w:kern w:val="0"/>
              </w:rPr>
              <w:t>、PM</w:t>
            </w:r>
            <w:r>
              <w:rPr>
                <w:rFonts w:cs="Times New Roman"/>
                <w:kern w:val="0"/>
                <w:vertAlign w:val="subscript"/>
              </w:rPr>
              <w:t>10</w:t>
            </w:r>
            <w:r>
              <w:rPr>
                <w:rFonts w:cs="Times New Roman"/>
                <w:kern w:val="0"/>
              </w:rPr>
              <w:t>、PM</w:t>
            </w:r>
            <w:r>
              <w:rPr>
                <w:rFonts w:cs="Times New Roman"/>
                <w:kern w:val="0"/>
                <w:vertAlign w:val="subscript"/>
              </w:rPr>
              <w:t>2.5</w:t>
            </w:r>
            <w:r>
              <w:rPr>
                <w:rFonts w:cs="Times New Roman"/>
                <w:kern w:val="0"/>
              </w:rPr>
              <w:t>、CO、O</w:t>
            </w:r>
            <w:r>
              <w:rPr>
                <w:rFonts w:cs="Times New Roman"/>
                <w:kern w:val="0"/>
                <w:vertAlign w:val="subscript"/>
              </w:rPr>
              <w:t>3</w:t>
            </w:r>
            <w:r>
              <w:rPr>
                <w:rFonts w:cs="Times New Roman"/>
                <w:kern w:val="0"/>
              </w:rPr>
              <w:t>六项污染物全部达标即为城市环境空气质量达标</w:t>
            </w:r>
            <w:r>
              <w:rPr>
                <w:rFonts w:hint="eastAsia" w:cs="Times New Roman"/>
                <w:kern w:val="0"/>
              </w:rPr>
              <w:t>。</w:t>
            </w:r>
            <w:r>
              <w:rPr>
                <w:rFonts w:cs="Times New Roman"/>
                <w:kern w:val="0"/>
              </w:rPr>
              <w:t>因此，项目所在区域为达标区域。</w:t>
            </w:r>
          </w:p>
          <w:p w14:paraId="0A0620CC">
            <w:pPr>
              <w:pStyle w:val="53"/>
            </w:pPr>
            <w:r>
              <w:t>表3-1</w:t>
            </w:r>
            <w:r>
              <w:rPr>
                <w:rFonts w:hint="eastAsia"/>
              </w:rPr>
              <w:t xml:space="preserve"> 鄂尔多斯市全区</w:t>
            </w:r>
            <w:r>
              <w:t>环境空气监测结果统计</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2277"/>
              <w:gridCol w:w="1225"/>
              <w:gridCol w:w="1394"/>
              <w:gridCol w:w="1196"/>
              <w:gridCol w:w="966"/>
            </w:tblGrid>
            <w:tr w14:paraId="58D7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2824DD6B">
                  <w:pPr>
                    <w:pStyle w:val="46"/>
                  </w:pPr>
                  <w:r>
                    <w:t>污染物</w:t>
                  </w:r>
                </w:p>
              </w:tc>
              <w:tc>
                <w:tcPr>
                  <w:tcW w:w="1392" w:type="pct"/>
                  <w:vAlign w:val="center"/>
                </w:tcPr>
                <w:p w14:paraId="294F2B43">
                  <w:pPr>
                    <w:pStyle w:val="46"/>
                  </w:pPr>
                  <w:r>
                    <w:t>年评价指标</w:t>
                  </w:r>
                </w:p>
              </w:tc>
              <w:tc>
                <w:tcPr>
                  <w:tcW w:w="749" w:type="pct"/>
                  <w:vAlign w:val="center"/>
                </w:tcPr>
                <w:p w14:paraId="5D3B7790">
                  <w:pPr>
                    <w:pStyle w:val="46"/>
                  </w:pPr>
                  <w:r>
                    <w:t>现状浓度（μg/m</w:t>
                  </w:r>
                  <w:r>
                    <w:rPr>
                      <w:vertAlign w:val="superscript"/>
                    </w:rPr>
                    <w:t>3</w:t>
                  </w:r>
                  <w:r>
                    <w:t>）</w:t>
                  </w:r>
                </w:p>
              </w:tc>
              <w:tc>
                <w:tcPr>
                  <w:tcW w:w="852" w:type="pct"/>
                  <w:vAlign w:val="center"/>
                </w:tcPr>
                <w:p w14:paraId="4D66C16E">
                  <w:pPr>
                    <w:pStyle w:val="46"/>
                  </w:pPr>
                  <w:r>
                    <w:t>标准值</w:t>
                  </w:r>
                </w:p>
                <w:p w14:paraId="7A1764EF">
                  <w:pPr>
                    <w:pStyle w:val="46"/>
                  </w:pPr>
                  <w:r>
                    <w:t>（μg/m</w:t>
                  </w:r>
                  <w:r>
                    <w:rPr>
                      <w:vertAlign w:val="superscript"/>
                    </w:rPr>
                    <w:t>3</w:t>
                  </w:r>
                  <w:r>
                    <w:t>）</w:t>
                  </w:r>
                </w:p>
              </w:tc>
              <w:tc>
                <w:tcPr>
                  <w:tcW w:w="731" w:type="pct"/>
                  <w:vAlign w:val="center"/>
                </w:tcPr>
                <w:p w14:paraId="6E882C11">
                  <w:pPr>
                    <w:pStyle w:val="46"/>
                  </w:pPr>
                  <w:r>
                    <w:t>占标率（%）</w:t>
                  </w:r>
                </w:p>
              </w:tc>
              <w:tc>
                <w:tcPr>
                  <w:tcW w:w="590" w:type="pct"/>
                  <w:vAlign w:val="center"/>
                </w:tcPr>
                <w:p w14:paraId="790F8321">
                  <w:pPr>
                    <w:pStyle w:val="46"/>
                  </w:pPr>
                  <w:r>
                    <w:t>达标</w:t>
                  </w:r>
                </w:p>
                <w:p w14:paraId="63268C09">
                  <w:pPr>
                    <w:pStyle w:val="46"/>
                  </w:pPr>
                  <w:r>
                    <w:t>情况</w:t>
                  </w:r>
                </w:p>
              </w:tc>
            </w:tr>
            <w:tr w14:paraId="56EB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51650910">
                  <w:pPr>
                    <w:pStyle w:val="62"/>
                  </w:pPr>
                  <w:r>
                    <w:t>SO</w:t>
                  </w:r>
                  <w:r>
                    <w:rPr>
                      <w:vertAlign w:val="subscript"/>
                    </w:rPr>
                    <w:t>2</w:t>
                  </w:r>
                </w:p>
              </w:tc>
              <w:tc>
                <w:tcPr>
                  <w:tcW w:w="1392" w:type="pct"/>
                  <w:vAlign w:val="center"/>
                </w:tcPr>
                <w:p w14:paraId="2C198328">
                  <w:pPr>
                    <w:pStyle w:val="62"/>
                  </w:pPr>
                  <w:r>
                    <w:t>年平均质量浓度</w:t>
                  </w:r>
                </w:p>
              </w:tc>
              <w:tc>
                <w:tcPr>
                  <w:tcW w:w="749" w:type="pct"/>
                  <w:vAlign w:val="center"/>
                </w:tcPr>
                <w:p w14:paraId="69C94EED">
                  <w:pPr>
                    <w:pStyle w:val="62"/>
                  </w:pPr>
                  <w:r>
                    <w:t>1</w:t>
                  </w:r>
                  <w:r>
                    <w:rPr>
                      <w:rFonts w:hint="eastAsia"/>
                    </w:rPr>
                    <w:t>0</w:t>
                  </w:r>
                </w:p>
              </w:tc>
              <w:tc>
                <w:tcPr>
                  <w:tcW w:w="852" w:type="pct"/>
                  <w:vAlign w:val="center"/>
                </w:tcPr>
                <w:p w14:paraId="6AE5B92E">
                  <w:pPr>
                    <w:pStyle w:val="62"/>
                  </w:pPr>
                  <w:r>
                    <w:rPr>
                      <w:rFonts w:hint="eastAsia"/>
                    </w:rPr>
                    <w:t>60</w:t>
                  </w:r>
                </w:p>
              </w:tc>
              <w:tc>
                <w:tcPr>
                  <w:tcW w:w="731" w:type="pct"/>
                  <w:vAlign w:val="center"/>
                </w:tcPr>
                <w:p w14:paraId="09FE06CF">
                  <w:pPr>
                    <w:pStyle w:val="62"/>
                    <w:rPr>
                      <w:rFonts w:eastAsia="等线" w:cs="Times New Roman"/>
                      <w:szCs w:val="21"/>
                    </w:rPr>
                  </w:pPr>
                  <w:r>
                    <w:rPr>
                      <w:rFonts w:eastAsia="等线" w:cs="Times New Roman"/>
                      <w:szCs w:val="21"/>
                    </w:rPr>
                    <w:t>16.7</w:t>
                  </w:r>
                </w:p>
              </w:tc>
              <w:tc>
                <w:tcPr>
                  <w:tcW w:w="590" w:type="pct"/>
                  <w:vAlign w:val="center"/>
                </w:tcPr>
                <w:p w14:paraId="7157F8A8">
                  <w:pPr>
                    <w:pStyle w:val="62"/>
                  </w:pPr>
                  <w:r>
                    <w:t>达标</w:t>
                  </w:r>
                </w:p>
              </w:tc>
            </w:tr>
            <w:tr w14:paraId="535D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173CA99E">
                  <w:pPr>
                    <w:pStyle w:val="62"/>
                  </w:pPr>
                  <w:r>
                    <w:t>NO</w:t>
                  </w:r>
                  <w:r>
                    <w:rPr>
                      <w:vertAlign w:val="subscript"/>
                    </w:rPr>
                    <w:t>2</w:t>
                  </w:r>
                </w:p>
              </w:tc>
              <w:tc>
                <w:tcPr>
                  <w:tcW w:w="1392" w:type="pct"/>
                  <w:vAlign w:val="center"/>
                </w:tcPr>
                <w:p w14:paraId="0D43D563">
                  <w:pPr>
                    <w:pStyle w:val="62"/>
                  </w:pPr>
                  <w:r>
                    <w:t>年平均质量浓度</w:t>
                  </w:r>
                </w:p>
              </w:tc>
              <w:tc>
                <w:tcPr>
                  <w:tcW w:w="749" w:type="pct"/>
                  <w:vAlign w:val="center"/>
                </w:tcPr>
                <w:p w14:paraId="7E5DF946">
                  <w:pPr>
                    <w:pStyle w:val="62"/>
                  </w:pPr>
                  <w:r>
                    <w:rPr>
                      <w:rFonts w:hint="eastAsia"/>
                    </w:rPr>
                    <w:t>33</w:t>
                  </w:r>
                </w:p>
              </w:tc>
              <w:tc>
                <w:tcPr>
                  <w:tcW w:w="852" w:type="pct"/>
                  <w:vAlign w:val="center"/>
                </w:tcPr>
                <w:p w14:paraId="7630E91D">
                  <w:pPr>
                    <w:pStyle w:val="62"/>
                  </w:pPr>
                  <w:r>
                    <w:rPr>
                      <w:rFonts w:hint="eastAsia"/>
                    </w:rPr>
                    <w:t>40</w:t>
                  </w:r>
                </w:p>
              </w:tc>
              <w:tc>
                <w:tcPr>
                  <w:tcW w:w="731" w:type="pct"/>
                  <w:vAlign w:val="center"/>
                </w:tcPr>
                <w:p w14:paraId="4D6BF2F3">
                  <w:pPr>
                    <w:pStyle w:val="62"/>
                  </w:pPr>
                  <w:r>
                    <w:t>82.5</w:t>
                  </w:r>
                </w:p>
              </w:tc>
              <w:tc>
                <w:tcPr>
                  <w:tcW w:w="590" w:type="pct"/>
                  <w:vAlign w:val="center"/>
                </w:tcPr>
                <w:p w14:paraId="41542008">
                  <w:pPr>
                    <w:pStyle w:val="62"/>
                  </w:pPr>
                  <w:r>
                    <w:t>达标</w:t>
                  </w:r>
                </w:p>
              </w:tc>
            </w:tr>
            <w:tr w14:paraId="511D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49A524FC">
                  <w:pPr>
                    <w:pStyle w:val="62"/>
                  </w:pPr>
                  <w:r>
                    <w:t>PM</w:t>
                  </w:r>
                  <w:r>
                    <w:rPr>
                      <w:vertAlign w:val="subscript"/>
                    </w:rPr>
                    <w:t>10</w:t>
                  </w:r>
                </w:p>
              </w:tc>
              <w:tc>
                <w:tcPr>
                  <w:tcW w:w="1392" w:type="pct"/>
                  <w:vAlign w:val="center"/>
                </w:tcPr>
                <w:p w14:paraId="5F88AC10">
                  <w:pPr>
                    <w:pStyle w:val="62"/>
                  </w:pPr>
                  <w:r>
                    <w:t>年平均质量浓度</w:t>
                  </w:r>
                </w:p>
              </w:tc>
              <w:tc>
                <w:tcPr>
                  <w:tcW w:w="749" w:type="pct"/>
                  <w:vAlign w:val="center"/>
                </w:tcPr>
                <w:p w14:paraId="193DDDD2">
                  <w:pPr>
                    <w:pStyle w:val="62"/>
                  </w:pPr>
                  <w:r>
                    <w:rPr>
                      <w:rFonts w:hint="eastAsia"/>
                    </w:rPr>
                    <w:t>56</w:t>
                  </w:r>
                </w:p>
              </w:tc>
              <w:tc>
                <w:tcPr>
                  <w:tcW w:w="852" w:type="pct"/>
                  <w:vAlign w:val="center"/>
                </w:tcPr>
                <w:p w14:paraId="75738C5D">
                  <w:pPr>
                    <w:pStyle w:val="62"/>
                  </w:pPr>
                  <w:r>
                    <w:rPr>
                      <w:rFonts w:hint="eastAsia"/>
                    </w:rPr>
                    <w:t>70</w:t>
                  </w:r>
                </w:p>
              </w:tc>
              <w:tc>
                <w:tcPr>
                  <w:tcW w:w="731" w:type="pct"/>
                  <w:vAlign w:val="center"/>
                </w:tcPr>
                <w:p w14:paraId="6CDCCC23">
                  <w:pPr>
                    <w:pStyle w:val="62"/>
                  </w:pPr>
                  <w:r>
                    <w:t>80.0</w:t>
                  </w:r>
                </w:p>
              </w:tc>
              <w:tc>
                <w:tcPr>
                  <w:tcW w:w="590" w:type="pct"/>
                  <w:vAlign w:val="center"/>
                </w:tcPr>
                <w:p w14:paraId="6D903A65">
                  <w:pPr>
                    <w:pStyle w:val="62"/>
                  </w:pPr>
                  <w:r>
                    <w:t>达标</w:t>
                  </w:r>
                </w:p>
              </w:tc>
            </w:tr>
            <w:tr w14:paraId="2BE4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6843C9C8">
                  <w:pPr>
                    <w:pStyle w:val="62"/>
                  </w:pPr>
                  <w:r>
                    <w:t>PM</w:t>
                  </w:r>
                  <w:r>
                    <w:rPr>
                      <w:vertAlign w:val="subscript"/>
                    </w:rPr>
                    <w:t>2.5</w:t>
                  </w:r>
                </w:p>
              </w:tc>
              <w:tc>
                <w:tcPr>
                  <w:tcW w:w="1392" w:type="pct"/>
                  <w:vAlign w:val="center"/>
                </w:tcPr>
                <w:p w14:paraId="0BA0EBF4">
                  <w:pPr>
                    <w:pStyle w:val="62"/>
                  </w:pPr>
                  <w:r>
                    <w:t>年平均质量浓度</w:t>
                  </w:r>
                </w:p>
              </w:tc>
              <w:tc>
                <w:tcPr>
                  <w:tcW w:w="749" w:type="pct"/>
                  <w:vAlign w:val="center"/>
                </w:tcPr>
                <w:p w14:paraId="3788B181">
                  <w:pPr>
                    <w:pStyle w:val="62"/>
                  </w:pPr>
                  <w:r>
                    <w:rPr>
                      <w:rFonts w:hint="eastAsia"/>
                    </w:rPr>
                    <w:t>20</w:t>
                  </w:r>
                </w:p>
              </w:tc>
              <w:tc>
                <w:tcPr>
                  <w:tcW w:w="852" w:type="pct"/>
                  <w:vAlign w:val="center"/>
                </w:tcPr>
                <w:p w14:paraId="120E6EBE">
                  <w:pPr>
                    <w:pStyle w:val="62"/>
                  </w:pPr>
                  <w:r>
                    <w:rPr>
                      <w:rFonts w:hint="eastAsia"/>
                    </w:rPr>
                    <w:t>35</w:t>
                  </w:r>
                </w:p>
              </w:tc>
              <w:tc>
                <w:tcPr>
                  <w:tcW w:w="731" w:type="pct"/>
                  <w:vAlign w:val="center"/>
                </w:tcPr>
                <w:p w14:paraId="4EBB306F">
                  <w:pPr>
                    <w:pStyle w:val="62"/>
                  </w:pPr>
                  <w:r>
                    <w:t>57.1</w:t>
                  </w:r>
                </w:p>
              </w:tc>
              <w:tc>
                <w:tcPr>
                  <w:tcW w:w="590" w:type="pct"/>
                  <w:vAlign w:val="center"/>
                </w:tcPr>
                <w:p w14:paraId="7E3E021D">
                  <w:pPr>
                    <w:pStyle w:val="62"/>
                  </w:pPr>
                  <w:r>
                    <w:t>达标</w:t>
                  </w:r>
                </w:p>
              </w:tc>
            </w:tr>
            <w:tr w14:paraId="2041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67BB2DE3">
                  <w:pPr>
                    <w:pStyle w:val="46"/>
                  </w:pPr>
                  <w:r>
                    <w:t>CO</w:t>
                  </w:r>
                </w:p>
              </w:tc>
              <w:tc>
                <w:tcPr>
                  <w:tcW w:w="1392" w:type="pct"/>
                  <w:vAlign w:val="center"/>
                </w:tcPr>
                <w:p w14:paraId="12DC53B4">
                  <w:pPr>
                    <w:pStyle w:val="46"/>
                  </w:pPr>
                  <w:r>
                    <w:t>第95百分位数日平均质量浓度</w:t>
                  </w:r>
                </w:p>
              </w:tc>
              <w:tc>
                <w:tcPr>
                  <w:tcW w:w="749" w:type="pct"/>
                  <w:vAlign w:val="center"/>
                </w:tcPr>
                <w:p w14:paraId="2983EBFF">
                  <w:pPr>
                    <w:pStyle w:val="46"/>
                  </w:pPr>
                  <w:r>
                    <w:rPr>
                      <w:rFonts w:hint="eastAsia"/>
                    </w:rPr>
                    <w:t>1.2</w:t>
                  </w:r>
                  <w:r>
                    <w:t>mg/m</w:t>
                  </w:r>
                  <w:r>
                    <w:rPr>
                      <w:vertAlign w:val="superscript"/>
                    </w:rPr>
                    <w:t>3</w:t>
                  </w:r>
                </w:p>
              </w:tc>
              <w:tc>
                <w:tcPr>
                  <w:tcW w:w="852" w:type="pct"/>
                  <w:vAlign w:val="center"/>
                </w:tcPr>
                <w:p w14:paraId="450153AD">
                  <w:pPr>
                    <w:pStyle w:val="46"/>
                  </w:pPr>
                  <w:r>
                    <w:t>4mg/m</w:t>
                  </w:r>
                  <w:r>
                    <w:rPr>
                      <w:vertAlign w:val="superscript"/>
                    </w:rPr>
                    <w:t>3</w:t>
                  </w:r>
                </w:p>
              </w:tc>
              <w:tc>
                <w:tcPr>
                  <w:tcW w:w="731" w:type="pct"/>
                  <w:vAlign w:val="center"/>
                </w:tcPr>
                <w:p w14:paraId="5EF3FCF8">
                  <w:pPr>
                    <w:pStyle w:val="46"/>
                  </w:pPr>
                  <w:r>
                    <w:t>30.0</w:t>
                  </w:r>
                </w:p>
              </w:tc>
              <w:tc>
                <w:tcPr>
                  <w:tcW w:w="590" w:type="pct"/>
                  <w:vAlign w:val="center"/>
                </w:tcPr>
                <w:p w14:paraId="513CB03A">
                  <w:pPr>
                    <w:pStyle w:val="46"/>
                  </w:pPr>
                  <w:r>
                    <w:t>达标</w:t>
                  </w:r>
                </w:p>
              </w:tc>
            </w:tr>
            <w:tr w14:paraId="1E10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Align w:val="center"/>
                </w:tcPr>
                <w:p w14:paraId="0B824968">
                  <w:pPr>
                    <w:pStyle w:val="46"/>
                  </w:pPr>
                  <w:r>
                    <w:t>O</w:t>
                  </w:r>
                  <w:r>
                    <w:rPr>
                      <w:vertAlign w:val="subscript"/>
                    </w:rPr>
                    <w:t>3</w:t>
                  </w:r>
                </w:p>
              </w:tc>
              <w:tc>
                <w:tcPr>
                  <w:tcW w:w="1392" w:type="pct"/>
                  <w:vAlign w:val="center"/>
                </w:tcPr>
                <w:p w14:paraId="2046CAAA">
                  <w:pPr>
                    <w:pStyle w:val="46"/>
                  </w:pPr>
                  <w:r>
                    <w:t>第90百分位数8小时平均质量浓度</w:t>
                  </w:r>
                </w:p>
              </w:tc>
              <w:tc>
                <w:tcPr>
                  <w:tcW w:w="749" w:type="pct"/>
                  <w:vAlign w:val="center"/>
                </w:tcPr>
                <w:p w14:paraId="56D991DB">
                  <w:pPr>
                    <w:pStyle w:val="46"/>
                  </w:pPr>
                  <w:r>
                    <w:rPr>
                      <w:rFonts w:hint="eastAsia"/>
                      <w:kern w:val="0"/>
                      <w:szCs w:val="21"/>
                    </w:rPr>
                    <w:t>144</w:t>
                  </w:r>
                </w:p>
              </w:tc>
              <w:tc>
                <w:tcPr>
                  <w:tcW w:w="852" w:type="pct"/>
                  <w:vAlign w:val="center"/>
                </w:tcPr>
                <w:p w14:paraId="73BD5DF1">
                  <w:pPr>
                    <w:pStyle w:val="46"/>
                  </w:pPr>
                  <w:r>
                    <w:t>160</w:t>
                  </w:r>
                </w:p>
              </w:tc>
              <w:tc>
                <w:tcPr>
                  <w:tcW w:w="731" w:type="pct"/>
                  <w:vAlign w:val="center"/>
                </w:tcPr>
                <w:p w14:paraId="42C9C928">
                  <w:pPr>
                    <w:pStyle w:val="46"/>
                  </w:pPr>
                  <w:r>
                    <w:t>90.0</w:t>
                  </w:r>
                </w:p>
              </w:tc>
              <w:tc>
                <w:tcPr>
                  <w:tcW w:w="590" w:type="pct"/>
                  <w:vAlign w:val="center"/>
                </w:tcPr>
                <w:p w14:paraId="5236DEDE">
                  <w:pPr>
                    <w:pStyle w:val="46"/>
                  </w:pPr>
                  <w:r>
                    <w:t>达标</w:t>
                  </w:r>
                </w:p>
              </w:tc>
            </w:tr>
          </w:tbl>
          <w:p w14:paraId="06B8C548">
            <w:pPr>
              <w:pStyle w:val="58"/>
              <w:tabs>
                <w:tab w:val="left" w:pos="895"/>
              </w:tabs>
              <w:autoSpaceDE/>
              <w:autoSpaceDN/>
              <w:spacing w:before="24" w:after="24" w:line="440" w:lineRule="exact"/>
              <w:ind w:firstLine="482" w:firstLineChars="200"/>
              <w:jc w:val="both"/>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（2）特征因子监测</w:t>
            </w:r>
          </w:p>
          <w:p w14:paraId="79750A82">
            <w:pPr>
              <w:autoSpaceDE w:val="0"/>
              <w:autoSpaceDN w:val="0"/>
              <w:adjustRightInd w:val="0"/>
              <w:snapToGrid w:val="0"/>
              <w:ind w:firstLine="480"/>
              <w:rPr>
                <w:rFonts w:cs="Times New Roman"/>
                <w:bCs/>
              </w:rPr>
            </w:pPr>
            <w:r>
              <w:rPr>
                <w:rFonts w:hint="eastAsia"/>
                <w:kern w:val="0"/>
                <w:szCs w:val="21"/>
              </w:rPr>
              <w:t>本项目</w:t>
            </w:r>
            <w:r>
              <w:rPr>
                <w:kern w:val="0"/>
                <w:szCs w:val="21"/>
              </w:rPr>
              <w:t>大气特征污染物主要为TSP，</w:t>
            </w:r>
            <w:r>
              <w:rPr>
                <w:rFonts w:hint="eastAsia"/>
                <w:kern w:val="0"/>
                <w:szCs w:val="21"/>
              </w:rPr>
              <w:t>本项目所在地伊金霍洛旗地区春季主导风向为NW风，</w:t>
            </w:r>
            <w:r>
              <w:rPr>
                <w:kern w:val="0"/>
                <w:szCs w:val="21"/>
              </w:rPr>
              <w:t>本次评价</w:t>
            </w:r>
            <w:r>
              <w:rPr>
                <w:rFonts w:hint="eastAsia"/>
                <w:kern w:val="0"/>
                <w:szCs w:val="21"/>
              </w:rPr>
              <w:t>委托内蒙古泽铭技术检测有限公司在</w:t>
            </w:r>
            <w:r>
              <w:rPr>
                <w:rFonts w:hint="eastAsia"/>
                <w:bCs/>
                <w:szCs w:val="21"/>
              </w:rPr>
              <w:t>当季主导风向下风向约100m处进行监测，监测时间为2025年3月23日~2025年3月25日，</w:t>
            </w:r>
            <w:r>
              <w:rPr>
                <w:rFonts w:hint="eastAsia" w:cs="Times New Roman"/>
                <w:bCs/>
              </w:rPr>
              <w:t>符合《建设项目环境影响报告表编制技术指南》（污染影响类）（试行）要求。（检测点位与本项目位置关系见附图）。</w:t>
            </w:r>
          </w:p>
          <w:p w14:paraId="1A2115A4">
            <w:pPr>
              <w:autoSpaceDE w:val="0"/>
              <w:autoSpaceDN w:val="0"/>
              <w:adjustRightInd w:val="0"/>
              <w:snapToGrid w:val="0"/>
              <w:ind w:firstLine="480"/>
              <w:rPr>
                <w:rFonts w:cs="Times New Roman"/>
                <w:bCs/>
              </w:rPr>
            </w:pPr>
            <w:r>
              <w:rPr>
                <w:rFonts w:hint="eastAsia" w:cs="Times New Roman"/>
                <w:bCs/>
              </w:rPr>
              <w:t>监测结果统计如下：</w:t>
            </w:r>
          </w:p>
          <w:p w14:paraId="0247E429">
            <w:pPr>
              <w:autoSpaceDE w:val="0"/>
              <w:autoSpaceDN w:val="0"/>
              <w:adjustRightInd w:val="0"/>
              <w:snapToGrid w:val="0"/>
              <w:ind w:firstLine="480"/>
              <w:rPr>
                <w:rFonts w:cs="Times New Roman"/>
                <w:bCs/>
              </w:rPr>
            </w:pPr>
          </w:p>
          <w:p w14:paraId="1B08B97C">
            <w:pPr>
              <w:pStyle w:val="53"/>
            </w:pPr>
            <w:r>
              <w:rPr>
                <w:rFonts w:hint="eastAsia"/>
              </w:rPr>
              <w:t>表3-2大气环境结果统计一览表</w:t>
            </w:r>
          </w:p>
          <w:tbl>
            <w:tblPr>
              <w:tblStyle w:val="27"/>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890"/>
              <w:gridCol w:w="1188"/>
              <w:gridCol w:w="1041"/>
              <w:gridCol w:w="1190"/>
              <w:gridCol w:w="2592"/>
            </w:tblGrid>
            <w:tr w14:paraId="6BB5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pct"/>
                  <w:shd w:val="clear" w:color="auto" w:fill="auto"/>
                  <w:vAlign w:val="center"/>
                </w:tcPr>
                <w:p w14:paraId="38C0938E">
                  <w:pPr>
                    <w:pStyle w:val="62"/>
                  </w:pPr>
                  <w:r>
                    <w:rPr>
                      <w:rFonts w:hint="eastAsia"/>
                    </w:rPr>
                    <w:t>监测点位</w:t>
                  </w:r>
                </w:p>
              </w:tc>
              <w:tc>
                <w:tcPr>
                  <w:tcW w:w="545" w:type="pct"/>
                  <w:shd w:val="clear" w:color="auto" w:fill="auto"/>
                  <w:vAlign w:val="center"/>
                </w:tcPr>
                <w:p w14:paraId="4EE98055">
                  <w:pPr>
                    <w:pStyle w:val="62"/>
                  </w:pPr>
                  <w:r>
                    <w:rPr>
                      <w:rFonts w:hint="eastAsia"/>
                    </w:rPr>
                    <w:t>污染物</w:t>
                  </w:r>
                </w:p>
              </w:tc>
              <w:tc>
                <w:tcPr>
                  <w:tcW w:w="727" w:type="pct"/>
                  <w:shd w:val="clear" w:color="auto" w:fill="auto"/>
                  <w:vAlign w:val="center"/>
                </w:tcPr>
                <w:p w14:paraId="6EED1D3C">
                  <w:pPr>
                    <w:pStyle w:val="62"/>
                  </w:pPr>
                  <w:r>
                    <w:rPr>
                      <w:rFonts w:hint="eastAsia"/>
                    </w:rPr>
                    <w:t>浓度范围</w:t>
                  </w:r>
                </w:p>
                <w:p w14:paraId="19877744">
                  <w:pPr>
                    <w:pStyle w:val="62"/>
                  </w:pPr>
                  <w:r>
                    <w:t>μg/m</w:t>
                  </w:r>
                  <w:r>
                    <w:rPr>
                      <w:vertAlign w:val="superscript"/>
                    </w:rPr>
                    <w:t>3</w:t>
                  </w:r>
                </w:p>
              </w:tc>
              <w:tc>
                <w:tcPr>
                  <w:tcW w:w="637" w:type="pct"/>
                  <w:shd w:val="clear" w:color="auto" w:fill="auto"/>
                  <w:vAlign w:val="center"/>
                </w:tcPr>
                <w:p w14:paraId="7CF737E7">
                  <w:pPr>
                    <w:pStyle w:val="62"/>
                  </w:pPr>
                  <w:r>
                    <w:rPr>
                      <w:rFonts w:hint="eastAsia"/>
                    </w:rPr>
                    <w:t>标准值</w:t>
                  </w:r>
                </w:p>
                <w:p w14:paraId="33288EB5">
                  <w:pPr>
                    <w:pStyle w:val="62"/>
                  </w:pPr>
                  <w:r>
                    <w:t>μg/m</w:t>
                  </w:r>
                  <w:r>
                    <w:rPr>
                      <w:vertAlign w:val="superscript"/>
                    </w:rPr>
                    <w:t>3</w:t>
                  </w:r>
                </w:p>
              </w:tc>
              <w:tc>
                <w:tcPr>
                  <w:tcW w:w="728" w:type="pct"/>
                  <w:shd w:val="clear" w:color="auto" w:fill="auto"/>
                  <w:vAlign w:val="center"/>
                </w:tcPr>
                <w:p w14:paraId="35F77DE9">
                  <w:pPr>
                    <w:pStyle w:val="62"/>
                  </w:pPr>
                  <w:r>
                    <w:rPr>
                      <w:rFonts w:hint="eastAsia"/>
                    </w:rPr>
                    <w:t>最大浓度占标率%</w:t>
                  </w:r>
                </w:p>
              </w:tc>
              <w:tc>
                <w:tcPr>
                  <w:tcW w:w="1586" w:type="pct"/>
                  <w:shd w:val="clear" w:color="auto" w:fill="auto"/>
                  <w:vAlign w:val="center"/>
                </w:tcPr>
                <w:p w14:paraId="72A62A69">
                  <w:pPr>
                    <w:pStyle w:val="62"/>
                  </w:pPr>
                  <w:r>
                    <w:rPr>
                      <w:rFonts w:hint="eastAsia"/>
                    </w:rPr>
                    <w:t>执行标准</w:t>
                  </w:r>
                </w:p>
              </w:tc>
            </w:tr>
            <w:tr w14:paraId="7316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pct"/>
                  <w:shd w:val="clear" w:color="auto" w:fill="auto"/>
                  <w:vAlign w:val="center"/>
                </w:tcPr>
                <w:p w14:paraId="3C1FD9CB">
                  <w:pPr>
                    <w:pStyle w:val="62"/>
                  </w:pPr>
                  <w:r>
                    <w:rPr>
                      <w:rFonts w:hint="eastAsia"/>
                    </w:rPr>
                    <w:t>项目当季主导风向下风向100m处</w:t>
                  </w:r>
                </w:p>
              </w:tc>
              <w:tc>
                <w:tcPr>
                  <w:tcW w:w="545" w:type="pct"/>
                  <w:shd w:val="clear" w:color="auto" w:fill="auto"/>
                  <w:vAlign w:val="center"/>
                </w:tcPr>
                <w:p w14:paraId="2CF306A8">
                  <w:pPr>
                    <w:pStyle w:val="62"/>
                  </w:pPr>
                  <w:r>
                    <w:rPr>
                      <w:rFonts w:hint="eastAsia"/>
                    </w:rPr>
                    <w:t>TSP</w:t>
                  </w:r>
                </w:p>
              </w:tc>
              <w:tc>
                <w:tcPr>
                  <w:tcW w:w="727" w:type="pct"/>
                  <w:shd w:val="clear" w:color="auto" w:fill="auto"/>
                  <w:vAlign w:val="center"/>
                </w:tcPr>
                <w:p w14:paraId="02532092">
                  <w:pPr>
                    <w:pStyle w:val="62"/>
                  </w:pPr>
                  <w:r>
                    <w:rPr>
                      <w:rFonts w:hint="eastAsia"/>
                    </w:rPr>
                    <w:t>99~109</w:t>
                  </w:r>
                </w:p>
              </w:tc>
              <w:tc>
                <w:tcPr>
                  <w:tcW w:w="637" w:type="pct"/>
                  <w:shd w:val="clear" w:color="auto" w:fill="auto"/>
                  <w:vAlign w:val="center"/>
                </w:tcPr>
                <w:p w14:paraId="4A1523BB">
                  <w:pPr>
                    <w:pStyle w:val="62"/>
                  </w:pPr>
                  <w:r>
                    <w:rPr>
                      <w:rFonts w:hint="eastAsia"/>
                    </w:rPr>
                    <w:t>3</w:t>
                  </w:r>
                  <w:r>
                    <w:t>00</w:t>
                  </w:r>
                </w:p>
              </w:tc>
              <w:tc>
                <w:tcPr>
                  <w:tcW w:w="728" w:type="pct"/>
                  <w:shd w:val="clear" w:color="auto" w:fill="auto"/>
                  <w:vAlign w:val="center"/>
                </w:tcPr>
                <w:p w14:paraId="28089A99">
                  <w:pPr>
                    <w:pStyle w:val="62"/>
                  </w:pPr>
                  <w:r>
                    <w:rPr>
                      <w:rFonts w:hint="eastAsia"/>
                    </w:rPr>
                    <w:t>36.3</w:t>
                  </w:r>
                </w:p>
              </w:tc>
              <w:tc>
                <w:tcPr>
                  <w:tcW w:w="1586" w:type="pct"/>
                  <w:shd w:val="clear" w:color="auto" w:fill="auto"/>
                  <w:vAlign w:val="center"/>
                </w:tcPr>
                <w:p w14:paraId="6D1FAC02">
                  <w:pPr>
                    <w:pStyle w:val="62"/>
                  </w:pPr>
                  <w:r>
                    <w:t>《环境空气质量标准》（GB</w:t>
                  </w:r>
                  <w:r>
                    <w:rPr>
                      <w:rFonts w:hint="eastAsia"/>
                    </w:rPr>
                    <w:t xml:space="preserve"> </w:t>
                  </w:r>
                  <w:r>
                    <w:t>3095-2012）</w:t>
                  </w:r>
                  <w:r>
                    <w:rPr>
                      <w:rFonts w:hint="eastAsia"/>
                    </w:rPr>
                    <w:t>及其修改单</w:t>
                  </w:r>
                  <w:r>
                    <w:t xml:space="preserve">中的二级标准 </w:t>
                  </w:r>
                </w:p>
              </w:tc>
            </w:tr>
          </w:tbl>
          <w:p w14:paraId="47F9D451">
            <w:pPr>
              <w:spacing w:line="360" w:lineRule="auto"/>
              <w:ind w:firstLine="480"/>
              <w:jc w:val="left"/>
              <w:rPr>
                <w:kern w:val="0"/>
                <w:szCs w:val="21"/>
              </w:rPr>
            </w:pPr>
            <w:r>
              <w:rPr>
                <w:kern w:val="0"/>
                <w:szCs w:val="21"/>
              </w:rPr>
              <w:t>监测结果显示，</w:t>
            </w:r>
            <w:r>
              <w:rPr>
                <w:rFonts w:hint="eastAsia"/>
                <w:kern w:val="0"/>
                <w:szCs w:val="21"/>
              </w:rPr>
              <w:t>TSP</w:t>
            </w:r>
            <w:r>
              <w:rPr>
                <w:kern w:val="0"/>
                <w:szCs w:val="21"/>
              </w:rPr>
              <w:t>满足《环境空气质量标准》（GB</w:t>
            </w:r>
            <w:r>
              <w:rPr>
                <w:rFonts w:hint="eastAsia"/>
                <w:kern w:val="0"/>
                <w:szCs w:val="21"/>
              </w:rPr>
              <w:t xml:space="preserve"> </w:t>
            </w:r>
            <w:r>
              <w:rPr>
                <w:kern w:val="0"/>
                <w:szCs w:val="21"/>
              </w:rPr>
              <w:t>3095-2012）</w:t>
            </w:r>
            <w:r>
              <w:rPr>
                <w:rFonts w:hint="eastAsia"/>
              </w:rPr>
              <w:t>及其修改单</w:t>
            </w:r>
            <w:r>
              <w:rPr>
                <w:kern w:val="0"/>
                <w:szCs w:val="21"/>
              </w:rPr>
              <w:t>中的二级标准</w:t>
            </w:r>
            <w:r>
              <w:rPr>
                <w:rFonts w:hint="eastAsia"/>
                <w:kern w:val="0"/>
                <w:szCs w:val="21"/>
              </w:rPr>
              <w:t>，</w:t>
            </w:r>
            <w:r>
              <w:rPr>
                <w:kern w:val="0"/>
                <w:szCs w:val="21"/>
              </w:rPr>
              <w:t>评价区环境质量状况较好</w:t>
            </w:r>
            <w:r>
              <w:rPr>
                <w:rFonts w:hint="eastAsia"/>
                <w:kern w:val="0"/>
                <w:szCs w:val="21"/>
              </w:rPr>
              <w:t>。</w:t>
            </w:r>
          </w:p>
          <w:p w14:paraId="5653065C">
            <w:pPr>
              <w:pStyle w:val="5"/>
              <w:spacing w:before="120"/>
              <w:ind w:firstLine="482"/>
            </w:pPr>
            <w:r>
              <w:t>2、声环境质量现状</w:t>
            </w:r>
          </w:p>
          <w:p w14:paraId="4A27D695">
            <w:pPr>
              <w:adjustRightInd w:val="0"/>
              <w:snapToGrid w:val="0"/>
              <w:spacing w:line="480" w:lineRule="exact"/>
              <w:ind w:firstLine="480"/>
            </w:pPr>
            <w:r>
              <w:rPr>
                <w:rFonts w:cs="Times New Roman"/>
              </w:rPr>
              <w:t>依照《建设项目环境影响报告表编制技术指南（污染影响类）</w:t>
            </w:r>
            <w:r>
              <w:rPr>
                <w:rFonts w:hint="eastAsia" w:cs="Times New Roman"/>
              </w:rPr>
              <w:t>（试行）》</w:t>
            </w:r>
            <w:r>
              <w:rPr>
                <w:rFonts w:cs="Times New Roman"/>
              </w:rPr>
              <w:t>，项目</w:t>
            </w:r>
            <w:r>
              <w:rPr>
                <w:rFonts w:hint="eastAsia" w:cs="Times New Roman"/>
              </w:rPr>
              <w:t>南翼回风立井施工厂界</w:t>
            </w:r>
            <w:r>
              <w:rPr>
                <w:rFonts w:cs="Times New Roman"/>
              </w:rPr>
              <w:t>外50m范围内无声环境敏感目标，</w:t>
            </w:r>
            <w:r>
              <w:rPr>
                <w:rFonts w:hint="eastAsia" w:cs="Times New Roman"/>
              </w:rPr>
              <w:t>本次评价委托内蒙古泽铭技术检测有限公司于2025年3月25日在马泰壕煤矿南翼回风立井施工厂界四周进行监测，</w:t>
            </w:r>
            <w:r>
              <w:t>声环境现状监测结果见表</w:t>
            </w:r>
            <w:r>
              <w:rPr>
                <w:rFonts w:hint="eastAsia"/>
              </w:rPr>
              <w:t>3-3</w:t>
            </w:r>
            <w:r>
              <w:t>。</w:t>
            </w:r>
          </w:p>
          <w:p w14:paraId="755FDFD4">
            <w:pPr>
              <w:pStyle w:val="53"/>
              <w:jc w:val="right"/>
            </w:pPr>
            <w:r>
              <w:t>表</w:t>
            </w:r>
            <w:r>
              <w:rPr>
                <w:rFonts w:hint="eastAsia"/>
              </w:rPr>
              <w:t>3-3  声环境现状监测值          单位：dB（A）</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850"/>
              <w:gridCol w:w="3871"/>
              <w:gridCol w:w="1172"/>
              <w:gridCol w:w="1290"/>
            </w:tblGrid>
            <w:tr w14:paraId="14CF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Merge w:val="restart"/>
                  <w:vAlign w:val="center"/>
                </w:tcPr>
                <w:p w14:paraId="7A1AAFB7">
                  <w:pPr>
                    <w:pStyle w:val="62"/>
                    <w:adjustRightInd w:val="0"/>
                    <w:spacing w:line="240" w:lineRule="auto"/>
                  </w:pPr>
                  <w:r>
                    <w:t>监测点位</w:t>
                  </w:r>
                </w:p>
              </w:tc>
              <w:tc>
                <w:tcPr>
                  <w:tcW w:w="2365" w:type="pct"/>
                  <w:vMerge w:val="restart"/>
                  <w:vAlign w:val="center"/>
                </w:tcPr>
                <w:p w14:paraId="6CD3E84E">
                  <w:pPr>
                    <w:pStyle w:val="62"/>
                    <w:adjustRightInd w:val="0"/>
                    <w:spacing w:line="240" w:lineRule="auto"/>
                  </w:pPr>
                  <w:r>
                    <w:t>监测位置</w:t>
                  </w:r>
                </w:p>
              </w:tc>
              <w:tc>
                <w:tcPr>
                  <w:tcW w:w="1504" w:type="pct"/>
                  <w:gridSpan w:val="2"/>
                  <w:vAlign w:val="center"/>
                </w:tcPr>
                <w:p w14:paraId="1883D6AC">
                  <w:pPr>
                    <w:pStyle w:val="62"/>
                    <w:adjustRightInd w:val="0"/>
                    <w:spacing w:line="240" w:lineRule="auto"/>
                  </w:pPr>
                  <w:r>
                    <w:rPr>
                      <w:rFonts w:hint="eastAsia"/>
                    </w:rPr>
                    <w:t>3</w:t>
                  </w:r>
                  <w:r>
                    <w:t>月</w:t>
                  </w:r>
                  <w:r>
                    <w:rPr>
                      <w:rFonts w:hint="eastAsia"/>
                    </w:rPr>
                    <w:t>25</w:t>
                  </w:r>
                  <w:r>
                    <w:t>日</w:t>
                  </w:r>
                </w:p>
              </w:tc>
            </w:tr>
            <w:tr w14:paraId="4861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Merge w:val="continue"/>
                  <w:vAlign w:val="center"/>
                </w:tcPr>
                <w:p w14:paraId="70967C84">
                  <w:pPr>
                    <w:pStyle w:val="62"/>
                    <w:adjustRightInd w:val="0"/>
                    <w:spacing w:line="240" w:lineRule="auto"/>
                  </w:pPr>
                </w:p>
              </w:tc>
              <w:tc>
                <w:tcPr>
                  <w:tcW w:w="2365" w:type="pct"/>
                  <w:vMerge w:val="continue"/>
                  <w:vAlign w:val="center"/>
                </w:tcPr>
                <w:p w14:paraId="5833B489">
                  <w:pPr>
                    <w:pStyle w:val="62"/>
                    <w:adjustRightInd w:val="0"/>
                    <w:spacing w:line="240" w:lineRule="auto"/>
                  </w:pPr>
                </w:p>
              </w:tc>
              <w:tc>
                <w:tcPr>
                  <w:tcW w:w="716" w:type="pct"/>
                  <w:vAlign w:val="center"/>
                </w:tcPr>
                <w:p w14:paraId="52A1CADA">
                  <w:pPr>
                    <w:pStyle w:val="62"/>
                    <w:adjustRightInd w:val="0"/>
                    <w:spacing w:line="240" w:lineRule="auto"/>
                  </w:pPr>
                  <w:r>
                    <w:t>昼间</w:t>
                  </w:r>
                </w:p>
              </w:tc>
              <w:tc>
                <w:tcPr>
                  <w:tcW w:w="788" w:type="pct"/>
                  <w:vAlign w:val="center"/>
                </w:tcPr>
                <w:p w14:paraId="23EFFA4B">
                  <w:pPr>
                    <w:pStyle w:val="62"/>
                    <w:adjustRightInd w:val="0"/>
                    <w:spacing w:line="240" w:lineRule="auto"/>
                  </w:pPr>
                  <w:r>
                    <w:t>夜间</w:t>
                  </w:r>
                </w:p>
              </w:tc>
            </w:tr>
            <w:tr w14:paraId="4BC0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Align w:val="center"/>
                </w:tcPr>
                <w:p w14:paraId="6C29E5D7">
                  <w:pPr>
                    <w:pStyle w:val="62"/>
                    <w:adjustRightInd w:val="0"/>
                    <w:spacing w:line="240" w:lineRule="auto"/>
                  </w:pPr>
                  <w:r>
                    <w:t>1#</w:t>
                  </w:r>
                </w:p>
              </w:tc>
              <w:tc>
                <w:tcPr>
                  <w:tcW w:w="2365" w:type="pct"/>
                  <w:vAlign w:val="center"/>
                </w:tcPr>
                <w:p w14:paraId="1E634AE4">
                  <w:pPr>
                    <w:pStyle w:val="62"/>
                    <w:adjustRightInd w:val="0"/>
                    <w:spacing w:line="240" w:lineRule="auto"/>
                  </w:pPr>
                  <w:r>
                    <w:t>东厂界</w:t>
                  </w:r>
                  <w:r>
                    <w:rPr>
                      <w:rFonts w:hint="eastAsia"/>
                    </w:rPr>
                    <w:t>外1m</w:t>
                  </w:r>
                </w:p>
              </w:tc>
              <w:tc>
                <w:tcPr>
                  <w:tcW w:w="716" w:type="pct"/>
                  <w:vAlign w:val="center"/>
                </w:tcPr>
                <w:p w14:paraId="623CC1F3">
                  <w:pPr>
                    <w:pStyle w:val="62"/>
                    <w:adjustRightInd w:val="0"/>
                    <w:spacing w:line="240" w:lineRule="auto"/>
                  </w:pPr>
                  <w:r>
                    <w:t>48.6</w:t>
                  </w:r>
                </w:p>
              </w:tc>
              <w:tc>
                <w:tcPr>
                  <w:tcW w:w="788" w:type="pct"/>
                  <w:vAlign w:val="center"/>
                </w:tcPr>
                <w:p w14:paraId="4FE97F29">
                  <w:pPr>
                    <w:pStyle w:val="62"/>
                    <w:adjustRightInd w:val="0"/>
                    <w:spacing w:line="240" w:lineRule="auto"/>
                  </w:pPr>
                  <w:r>
                    <w:t>41.1</w:t>
                  </w:r>
                </w:p>
              </w:tc>
            </w:tr>
            <w:tr w14:paraId="409C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Align w:val="center"/>
                </w:tcPr>
                <w:p w14:paraId="2872D196">
                  <w:pPr>
                    <w:pStyle w:val="62"/>
                    <w:adjustRightInd w:val="0"/>
                    <w:spacing w:line="240" w:lineRule="auto"/>
                  </w:pPr>
                  <w:r>
                    <w:t>2#</w:t>
                  </w:r>
                </w:p>
              </w:tc>
              <w:tc>
                <w:tcPr>
                  <w:tcW w:w="2365" w:type="pct"/>
                  <w:vAlign w:val="center"/>
                </w:tcPr>
                <w:p w14:paraId="57DF327F">
                  <w:pPr>
                    <w:pStyle w:val="62"/>
                    <w:adjustRightInd w:val="0"/>
                    <w:spacing w:line="240" w:lineRule="auto"/>
                  </w:pPr>
                  <w:r>
                    <w:t>南厂界</w:t>
                  </w:r>
                  <w:r>
                    <w:rPr>
                      <w:rFonts w:hint="eastAsia"/>
                    </w:rPr>
                    <w:t>外1m</w:t>
                  </w:r>
                </w:p>
              </w:tc>
              <w:tc>
                <w:tcPr>
                  <w:tcW w:w="716" w:type="pct"/>
                  <w:vAlign w:val="center"/>
                </w:tcPr>
                <w:p w14:paraId="28A10529">
                  <w:pPr>
                    <w:pStyle w:val="62"/>
                    <w:adjustRightInd w:val="0"/>
                    <w:spacing w:line="240" w:lineRule="auto"/>
                  </w:pPr>
                  <w:r>
                    <w:t>48.1</w:t>
                  </w:r>
                </w:p>
              </w:tc>
              <w:tc>
                <w:tcPr>
                  <w:tcW w:w="788" w:type="pct"/>
                  <w:vAlign w:val="center"/>
                </w:tcPr>
                <w:p w14:paraId="444FB343">
                  <w:pPr>
                    <w:pStyle w:val="62"/>
                    <w:adjustRightInd w:val="0"/>
                    <w:spacing w:line="240" w:lineRule="auto"/>
                  </w:pPr>
                  <w:r>
                    <w:t>42.7</w:t>
                  </w:r>
                </w:p>
              </w:tc>
            </w:tr>
            <w:tr w14:paraId="3A45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Align w:val="center"/>
                </w:tcPr>
                <w:p w14:paraId="5D9B4508">
                  <w:pPr>
                    <w:pStyle w:val="62"/>
                    <w:adjustRightInd w:val="0"/>
                    <w:spacing w:line="240" w:lineRule="auto"/>
                  </w:pPr>
                  <w:r>
                    <w:t>3#</w:t>
                  </w:r>
                </w:p>
              </w:tc>
              <w:tc>
                <w:tcPr>
                  <w:tcW w:w="2365" w:type="pct"/>
                  <w:vAlign w:val="center"/>
                </w:tcPr>
                <w:p w14:paraId="28B41D39">
                  <w:pPr>
                    <w:pStyle w:val="62"/>
                    <w:adjustRightInd w:val="0"/>
                    <w:spacing w:line="240" w:lineRule="auto"/>
                  </w:pPr>
                  <w:r>
                    <w:rPr>
                      <w:rFonts w:hint="eastAsia"/>
                    </w:rPr>
                    <w:t>西</w:t>
                  </w:r>
                  <w:r>
                    <w:t>厂界</w:t>
                  </w:r>
                  <w:r>
                    <w:rPr>
                      <w:rFonts w:hint="eastAsia"/>
                    </w:rPr>
                    <w:t>外1m</w:t>
                  </w:r>
                </w:p>
              </w:tc>
              <w:tc>
                <w:tcPr>
                  <w:tcW w:w="716" w:type="pct"/>
                  <w:vAlign w:val="center"/>
                </w:tcPr>
                <w:p w14:paraId="20D1DAF7">
                  <w:pPr>
                    <w:pStyle w:val="62"/>
                    <w:adjustRightInd w:val="0"/>
                    <w:spacing w:line="240" w:lineRule="auto"/>
                  </w:pPr>
                  <w:r>
                    <w:t>47.2</w:t>
                  </w:r>
                </w:p>
              </w:tc>
              <w:tc>
                <w:tcPr>
                  <w:tcW w:w="788" w:type="pct"/>
                  <w:vAlign w:val="center"/>
                </w:tcPr>
                <w:p w14:paraId="2DCA059B">
                  <w:pPr>
                    <w:pStyle w:val="62"/>
                    <w:adjustRightInd w:val="0"/>
                    <w:spacing w:line="240" w:lineRule="auto"/>
                  </w:pPr>
                  <w:r>
                    <w:t>40.8</w:t>
                  </w:r>
                </w:p>
              </w:tc>
            </w:tr>
            <w:tr w14:paraId="4E47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1131" w:type="pct"/>
                  <w:vAlign w:val="center"/>
                </w:tcPr>
                <w:p w14:paraId="24528D0D">
                  <w:pPr>
                    <w:pStyle w:val="62"/>
                    <w:adjustRightInd w:val="0"/>
                    <w:spacing w:line="240" w:lineRule="auto"/>
                  </w:pPr>
                  <w:r>
                    <w:t>4#</w:t>
                  </w:r>
                </w:p>
              </w:tc>
              <w:tc>
                <w:tcPr>
                  <w:tcW w:w="2365" w:type="pct"/>
                  <w:vAlign w:val="center"/>
                </w:tcPr>
                <w:p w14:paraId="0DF9EE7D">
                  <w:pPr>
                    <w:pStyle w:val="62"/>
                    <w:adjustRightInd w:val="0"/>
                    <w:spacing w:line="240" w:lineRule="auto"/>
                  </w:pPr>
                  <w:r>
                    <w:rPr>
                      <w:rFonts w:hint="eastAsia"/>
                    </w:rPr>
                    <w:t>北</w:t>
                  </w:r>
                  <w:r>
                    <w:t>厂界</w:t>
                  </w:r>
                  <w:r>
                    <w:rPr>
                      <w:rFonts w:hint="eastAsia"/>
                    </w:rPr>
                    <w:t>外1m</w:t>
                  </w:r>
                </w:p>
              </w:tc>
              <w:tc>
                <w:tcPr>
                  <w:tcW w:w="716" w:type="pct"/>
                  <w:vAlign w:val="center"/>
                </w:tcPr>
                <w:p w14:paraId="483EDED1">
                  <w:pPr>
                    <w:pStyle w:val="62"/>
                    <w:adjustRightInd w:val="0"/>
                    <w:spacing w:line="240" w:lineRule="auto"/>
                  </w:pPr>
                  <w:r>
                    <w:t>47.5</w:t>
                  </w:r>
                </w:p>
              </w:tc>
              <w:tc>
                <w:tcPr>
                  <w:tcW w:w="788" w:type="pct"/>
                  <w:vAlign w:val="center"/>
                </w:tcPr>
                <w:p w14:paraId="2EF6D49D">
                  <w:pPr>
                    <w:pStyle w:val="62"/>
                    <w:adjustRightInd w:val="0"/>
                    <w:spacing w:line="240" w:lineRule="auto"/>
                  </w:pPr>
                  <w:r>
                    <w:t>41.4</w:t>
                  </w:r>
                </w:p>
              </w:tc>
            </w:tr>
            <w:tr w14:paraId="304E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3496" w:type="pct"/>
                  <w:gridSpan w:val="2"/>
                  <w:vAlign w:val="center"/>
                </w:tcPr>
                <w:p w14:paraId="222CAB9D">
                  <w:pPr>
                    <w:pStyle w:val="62"/>
                    <w:adjustRightInd w:val="0"/>
                    <w:spacing w:line="240" w:lineRule="auto"/>
                  </w:pPr>
                  <w:r>
                    <w:rPr>
                      <w:rFonts w:hint="eastAsia"/>
                    </w:rPr>
                    <w:t>最大值</w:t>
                  </w:r>
                </w:p>
              </w:tc>
              <w:tc>
                <w:tcPr>
                  <w:tcW w:w="716" w:type="pct"/>
                  <w:vAlign w:val="center"/>
                </w:tcPr>
                <w:p w14:paraId="26C05C23">
                  <w:pPr>
                    <w:pStyle w:val="62"/>
                    <w:adjustRightInd w:val="0"/>
                    <w:spacing w:line="240" w:lineRule="auto"/>
                  </w:pPr>
                  <w:r>
                    <w:rPr>
                      <w:rFonts w:hint="eastAsia"/>
                    </w:rPr>
                    <w:t>48.6</w:t>
                  </w:r>
                </w:p>
              </w:tc>
              <w:tc>
                <w:tcPr>
                  <w:tcW w:w="788" w:type="pct"/>
                  <w:vAlign w:val="center"/>
                </w:tcPr>
                <w:p w14:paraId="3C9B63BC">
                  <w:pPr>
                    <w:pStyle w:val="62"/>
                    <w:adjustRightInd w:val="0"/>
                    <w:spacing w:line="240" w:lineRule="auto"/>
                  </w:pPr>
                  <w:r>
                    <w:rPr>
                      <w:rFonts w:hint="eastAsia"/>
                    </w:rPr>
                    <w:t>42.7</w:t>
                  </w:r>
                </w:p>
              </w:tc>
            </w:tr>
            <w:tr w14:paraId="763B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3496" w:type="pct"/>
                  <w:gridSpan w:val="2"/>
                  <w:vAlign w:val="center"/>
                </w:tcPr>
                <w:p w14:paraId="3C454A42">
                  <w:pPr>
                    <w:pStyle w:val="62"/>
                    <w:adjustRightInd w:val="0"/>
                    <w:spacing w:line="240" w:lineRule="auto"/>
                  </w:pPr>
                  <w:r>
                    <w:rPr>
                      <w:rFonts w:hint="eastAsia"/>
                    </w:rPr>
                    <w:t>《声环境质量标准》（GB 3096-2008）2类标准</w:t>
                  </w:r>
                </w:p>
              </w:tc>
              <w:tc>
                <w:tcPr>
                  <w:tcW w:w="716" w:type="pct"/>
                  <w:vAlign w:val="center"/>
                </w:tcPr>
                <w:p w14:paraId="493E8990">
                  <w:pPr>
                    <w:pStyle w:val="62"/>
                    <w:adjustRightInd w:val="0"/>
                    <w:spacing w:line="240" w:lineRule="auto"/>
                  </w:pPr>
                  <w:r>
                    <w:t>6</w:t>
                  </w:r>
                  <w:r>
                    <w:rPr>
                      <w:rFonts w:hint="eastAsia"/>
                    </w:rPr>
                    <w:t>0</w:t>
                  </w:r>
                </w:p>
              </w:tc>
              <w:tc>
                <w:tcPr>
                  <w:tcW w:w="788" w:type="pct"/>
                  <w:vAlign w:val="center"/>
                </w:tcPr>
                <w:p w14:paraId="7F302D01">
                  <w:pPr>
                    <w:pStyle w:val="62"/>
                    <w:adjustRightInd w:val="0"/>
                    <w:spacing w:line="240" w:lineRule="auto"/>
                  </w:pPr>
                  <w:r>
                    <w:t>5</w:t>
                  </w:r>
                  <w:r>
                    <w:rPr>
                      <w:rFonts w:hint="eastAsia"/>
                    </w:rPr>
                    <w:t>0</w:t>
                  </w:r>
                </w:p>
              </w:tc>
            </w:tr>
            <w:tr w14:paraId="6B92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284" w:hRule="atLeast"/>
                <w:jc w:val="center"/>
              </w:trPr>
              <w:tc>
                <w:tcPr>
                  <w:tcW w:w="3496" w:type="pct"/>
                  <w:gridSpan w:val="2"/>
                  <w:vAlign w:val="center"/>
                </w:tcPr>
                <w:p w14:paraId="62FB9675">
                  <w:pPr>
                    <w:pStyle w:val="62"/>
                    <w:adjustRightInd w:val="0"/>
                    <w:spacing w:line="240" w:lineRule="auto"/>
                  </w:pPr>
                  <w:r>
                    <w:rPr>
                      <w:rFonts w:hint="eastAsia"/>
                    </w:rPr>
                    <w:t>达标情况</w:t>
                  </w:r>
                </w:p>
              </w:tc>
              <w:tc>
                <w:tcPr>
                  <w:tcW w:w="716" w:type="pct"/>
                </w:tcPr>
                <w:p w14:paraId="68C802CF">
                  <w:pPr>
                    <w:pStyle w:val="62"/>
                    <w:adjustRightInd w:val="0"/>
                    <w:spacing w:line="240" w:lineRule="auto"/>
                  </w:pPr>
                  <w:r>
                    <w:t>达标</w:t>
                  </w:r>
                </w:p>
              </w:tc>
              <w:tc>
                <w:tcPr>
                  <w:tcW w:w="788" w:type="pct"/>
                </w:tcPr>
                <w:p w14:paraId="5C20A626">
                  <w:pPr>
                    <w:pStyle w:val="62"/>
                    <w:adjustRightInd w:val="0"/>
                    <w:spacing w:line="240" w:lineRule="auto"/>
                  </w:pPr>
                  <w:r>
                    <w:t>达标</w:t>
                  </w:r>
                </w:p>
              </w:tc>
            </w:tr>
          </w:tbl>
          <w:p w14:paraId="7F017A97">
            <w:pPr>
              <w:autoSpaceDE w:val="0"/>
              <w:autoSpaceDN w:val="0"/>
              <w:ind w:firstLine="480"/>
              <w:rPr>
                <w:rFonts w:cs="Times New Roman"/>
              </w:rPr>
            </w:pPr>
            <w:r>
              <w:rPr>
                <w:rFonts w:hint="eastAsia" w:cs="Times New Roman"/>
              </w:rPr>
              <w:t>根据声环境质量现状监测结果，各监测点的昼间监测值满足《声环境质量标准》（GB 3096-2008）2 类标准。</w:t>
            </w:r>
          </w:p>
          <w:p w14:paraId="76C8DC47">
            <w:pPr>
              <w:pStyle w:val="5"/>
              <w:spacing w:before="120"/>
              <w:ind w:firstLine="482"/>
            </w:pPr>
            <w:r>
              <w:t>3、地下水环境、土壤环境</w:t>
            </w:r>
          </w:p>
          <w:p w14:paraId="12B77F84">
            <w:pPr>
              <w:ind w:firstLine="480"/>
            </w:pPr>
            <w:r>
              <w:rPr>
                <w:rFonts w:cs="Times New Roman"/>
              </w:rPr>
              <w:t>根据</w:t>
            </w:r>
            <w:r>
              <w:rPr>
                <w:rFonts w:hint="eastAsia" w:cs="Times New Roman"/>
              </w:rPr>
              <w:t>《建设项目环境影响报告表编制技术指南（污染影响类）（试行）》</w:t>
            </w:r>
            <w:r>
              <w:rPr>
                <w:rFonts w:cs="Times New Roman"/>
              </w:rPr>
              <w:t>（环办环评〔2020〕33号）</w:t>
            </w:r>
            <w:r>
              <w:rPr>
                <w:rFonts w:hint="eastAsia" w:cs="Times New Roman"/>
              </w:rPr>
              <w:t>地下水土壤环境原则上</w:t>
            </w:r>
            <w:r>
              <w:rPr>
                <w:rFonts w:cs="Times New Roman"/>
              </w:rPr>
              <w:t>不开展环境</w:t>
            </w:r>
            <w:r>
              <w:rPr>
                <w:rFonts w:hint="eastAsia" w:cs="Times New Roman"/>
              </w:rPr>
              <w:t>质量现状调查</w:t>
            </w:r>
            <w:r>
              <w:rPr>
                <w:rFonts w:cs="Times New Roman"/>
              </w:rPr>
              <w:t>。</w:t>
            </w:r>
          </w:p>
          <w:p w14:paraId="24A397D6">
            <w:pPr>
              <w:ind w:firstLine="480"/>
              <w:rPr>
                <w:bCs/>
              </w:rPr>
            </w:pPr>
            <w:r>
              <w:rPr>
                <w:rFonts w:hint="eastAsia"/>
                <w:lang w:bidi="zh-CN"/>
              </w:rPr>
              <w:t>本项目为风井施工配套商砼站建设项目，无生产废水排放，厂区地面经</w:t>
            </w:r>
            <w:r>
              <w:rPr>
                <w:lang w:bidi="zh-CN"/>
              </w:rPr>
              <w:t>采取</w:t>
            </w:r>
            <w:r>
              <w:rPr>
                <w:rFonts w:hint="eastAsia"/>
                <w:lang w:bidi="zh-CN"/>
              </w:rPr>
              <w:t>分区防渗</w:t>
            </w:r>
            <w:r>
              <w:rPr>
                <w:lang w:bidi="zh-CN"/>
              </w:rPr>
              <w:t>措施</w:t>
            </w:r>
            <w:r>
              <w:rPr>
                <w:rFonts w:hint="eastAsia"/>
                <w:lang w:bidi="zh-CN"/>
              </w:rPr>
              <w:t>等严格的防渗措施后符合环保要求，也不存在地下水和土壤污染途径，</w:t>
            </w:r>
            <w:r>
              <w:rPr>
                <w:lang w:bidi="zh-CN"/>
              </w:rPr>
              <w:t>本项目厂界外500m范围内无地下水环境保护目标</w:t>
            </w:r>
            <w:r>
              <w:rPr>
                <w:rFonts w:hint="eastAsia"/>
                <w:lang w:bidi="zh-CN"/>
              </w:rPr>
              <w:t>，因此，不开展</w:t>
            </w:r>
            <w:r>
              <w:rPr>
                <w:lang w:bidi="zh-CN"/>
              </w:rPr>
              <w:t>地下水、土壤环境质量现状调查</w:t>
            </w:r>
            <w:r>
              <w:rPr>
                <w:bCs/>
              </w:rPr>
              <w:t>。</w:t>
            </w:r>
          </w:p>
          <w:p w14:paraId="3304BF04">
            <w:pPr>
              <w:pStyle w:val="5"/>
              <w:spacing w:before="120"/>
              <w:ind w:firstLine="482"/>
            </w:pPr>
            <w:r>
              <w:t>4、地表水</w:t>
            </w:r>
          </w:p>
          <w:p w14:paraId="5820C0DD">
            <w:pPr>
              <w:ind w:firstLine="480"/>
              <w:rPr>
                <w:lang w:bidi="zh-CN"/>
              </w:rPr>
            </w:pPr>
            <w:r>
              <w:rPr>
                <w:rFonts w:hint="eastAsia"/>
                <w:lang w:bidi="zh-CN"/>
              </w:rPr>
              <w:t>项目周边无地表水体</w:t>
            </w:r>
            <w:r>
              <w:rPr>
                <w:lang w:bidi="zh-CN"/>
              </w:rPr>
              <w:t>。</w:t>
            </w:r>
            <w:r>
              <w:rPr>
                <w:rFonts w:hint="eastAsia"/>
                <w:lang w:bidi="zh-CN"/>
              </w:rPr>
              <w:t>项目生产废水循环使用，生活污水经马泰壕煤矿南翼回风立井施工场地临时办公生活区已建化粪池简单处理后由吸污车拉运至马泰壕煤矿工业场地生活污水处理站处理后达标回用，不会对周边地表水产生影响。</w:t>
            </w:r>
          </w:p>
          <w:p w14:paraId="7B93B1E7">
            <w:pPr>
              <w:pStyle w:val="5"/>
              <w:spacing w:before="120"/>
              <w:ind w:firstLine="482"/>
            </w:pPr>
            <w:r>
              <w:rPr>
                <w:rFonts w:hint="eastAsia"/>
              </w:rPr>
              <w:t>5、生态环境</w:t>
            </w:r>
          </w:p>
          <w:p w14:paraId="6C1CE007">
            <w:pPr>
              <w:ind w:firstLine="480"/>
            </w:pPr>
            <w:r>
              <w:t>本项目位于</w:t>
            </w:r>
            <w:r>
              <w:rPr>
                <w:rFonts w:hint="eastAsia"/>
              </w:rPr>
              <w:t>内蒙古自治区鄂尔多斯市伊金霍洛旗札萨克镇乌兰陶勒盖村马泰壕煤矿南翼回风立井</w:t>
            </w:r>
            <w:r>
              <w:rPr>
                <w:rFonts w:hint="eastAsia"/>
                <w:color w:val="FF0000"/>
              </w:rPr>
              <w:t>工业场地</w:t>
            </w:r>
            <w:r>
              <w:rPr>
                <w:rFonts w:hint="eastAsia"/>
              </w:rPr>
              <w:t>内</w:t>
            </w:r>
            <w:r>
              <w:t>，</w:t>
            </w:r>
            <w:r>
              <w:rPr>
                <w:rFonts w:hint="eastAsia"/>
              </w:rPr>
              <w:t>本项目建设时建设单位已</w:t>
            </w:r>
            <w:r>
              <w:rPr>
                <w:rFonts w:hint="eastAsia"/>
                <w:color w:val="FF0000"/>
              </w:rPr>
              <w:t>取得</w:t>
            </w:r>
            <w:r>
              <w:rPr>
                <w:rFonts w:hint="eastAsia"/>
              </w:rPr>
              <w:t>南翼回风立井永久用地征占地手续</w:t>
            </w:r>
            <w:r>
              <w:rPr>
                <w:rFonts w:hint="eastAsia"/>
                <w:color w:val="FF0000"/>
              </w:rPr>
              <w:t>和土地证</w:t>
            </w:r>
            <w:r>
              <w:rPr>
                <w:rFonts w:hint="eastAsia"/>
              </w:rPr>
              <w:t>，本项目建设不新增占地，不涉及</w:t>
            </w:r>
            <w:r>
              <w:rPr>
                <w:rFonts w:hint="eastAsia"/>
                <w:color w:val="FF0000"/>
              </w:rPr>
              <w:t>新增</w:t>
            </w:r>
            <w:r>
              <w:rPr>
                <w:rFonts w:hint="eastAsia"/>
              </w:rPr>
              <w:t>植被破坏。且本项目属于南翼回风立井配套搅拌站，投产后6个月完成南翼回风立井混凝土浇筑工作后即拆除，故本次评价不再进行生态现状调查。</w:t>
            </w:r>
          </w:p>
        </w:tc>
      </w:tr>
      <w:tr w14:paraId="0B391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416" w:type="dxa"/>
            <w:vAlign w:val="center"/>
          </w:tcPr>
          <w:p w14:paraId="588DB357">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环境保护目标</w:t>
            </w:r>
          </w:p>
        </w:tc>
        <w:tc>
          <w:tcPr>
            <w:tcW w:w="8409" w:type="dxa"/>
            <w:vAlign w:val="center"/>
          </w:tcPr>
          <w:p w14:paraId="4F25F6F5">
            <w:pPr>
              <w:autoSpaceDE w:val="0"/>
              <w:autoSpaceDN w:val="0"/>
              <w:ind w:firstLine="480"/>
              <w:rPr>
                <w:rFonts w:cs="Times New Roman"/>
              </w:rPr>
            </w:pPr>
            <w:r>
              <w:rPr>
                <w:rFonts w:cs="Times New Roman"/>
              </w:rPr>
              <w:t>项目位于</w:t>
            </w:r>
            <w:r>
              <w:rPr>
                <w:rFonts w:hint="eastAsia" w:cs="Times New Roman"/>
              </w:rPr>
              <w:t>鄂尔多斯市伊金霍洛旗札萨克镇乌兰陶勒盖村马泰壕煤矿南翼回风立井</w:t>
            </w:r>
            <w:r>
              <w:rPr>
                <w:rFonts w:hint="eastAsia" w:cs="Times New Roman"/>
                <w:color w:val="FF0000"/>
              </w:rPr>
              <w:t>工业场地</w:t>
            </w:r>
            <w:r>
              <w:rPr>
                <w:rFonts w:hint="eastAsia" w:cs="Times New Roman"/>
              </w:rPr>
              <w:t>内</w:t>
            </w:r>
            <w:r>
              <w:rPr>
                <w:rFonts w:cs="Times New Roman"/>
              </w:rPr>
              <w:t>，根据《建设项目环境影响报告表编制技术指南（污染影响类）》，本项目厂界外500米范围内无自然保护区、风景名胜区、</w:t>
            </w:r>
            <w:r>
              <w:rPr>
                <w:rFonts w:hint="eastAsia" w:cs="Times New Roman"/>
              </w:rPr>
              <w:t>森林公园、</w:t>
            </w:r>
            <w:r>
              <w:rPr>
                <w:rFonts w:cs="Times New Roman"/>
              </w:rPr>
              <w:t>居住区、文化区和农村地区中人群较集中的区域等保护目标；厂界外50米范围内无声环境保护目标；</w:t>
            </w:r>
            <w:r>
              <w:rPr>
                <w:rFonts w:hint="eastAsia" w:cs="Times New Roman"/>
              </w:rPr>
              <w:t>本项目不涉及农田和草原；</w:t>
            </w:r>
            <w:r>
              <w:rPr>
                <w:rFonts w:cs="Times New Roman"/>
              </w:rPr>
              <w:t>厂界外500米范围内无地下水集中式饮用水水源和热水、矿泉水、温泉等特殊地下水资源。</w:t>
            </w:r>
          </w:p>
          <w:p w14:paraId="7E7FF37C">
            <w:pPr>
              <w:autoSpaceDE w:val="0"/>
              <w:autoSpaceDN w:val="0"/>
              <w:ind w:firstLine="480"/>
              <w:rPr>
                <w:rFonts w:cs="Times New Roman"/>
              </w:rPr>
            </w:pPr>
            <w:r>
              <w:rPr>
                <w:rFonts w:cs="Times New Roman"/>
              </w:rPr>
              <w:t>根据项目工程特点、评价区域环境特征，确定本项目环境保护目标及保护级别，见表3-</w:t>
            </w:r>
            <w:r>
              <w:rPr>
                <w:rFonts w:hint="eastAsia" w:cs="Times New Roman"/>
              </w:rPr>
              <w:t>4。</w:t>
            </w:r>
          </w:p>
          <w:p w14:paraId="0DACDE20">
            <w:pPr>
              <w:pStyle w:val="53"/>
            </w:pPr>
            <w:r>
              <w:rPr>
                <w:rFonts w:hint="eastAsia"/>
              </w:rPr>
              <w:t>表</w:t>
            </w:r>
            <w:r>
              <w:t>3-</w:t>
            </w:r>
            <w:r>
              <w:rPr>
                <w:rFonts w:hint="eastAsia"/>
              </w:rPr>
              <w:t xml:space="preserve">4 </w:t>
            </w:r>
            <w:r>
              <w:t>环境保护目标一览表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820"/>
              <w:gridCol w:w="537"/>
              <w:gridCol w:w="327"/>
              <w:gridCol w:w="242"/>
              <w:gridCol w:w="380"/>
              <w:gridCol w:w="795"/>
              <w:gridCol w:w="488"/>
              <w:gridCol w:w="722"/>
              <w:gridCol w:w="916"/>
              <w:gridCol w:w="2116"/>
            </w:tblGrid>
            <w:tr w14:paraId="66EF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vMerge w:val="restart"/>
                  <w:tcBorders>
                    <w:tl2br w:val="nil"/>
                    <w:tr2bl w:val="nil"/>
                  </w:tcBorders>
                  <w:vAlign w:val="center"/>
                </w:tcPr>
                <w:p w14:paraId="3BD231B0">
                  <w:pPr>
                    <w:pStyle w:val="62"/>
                  </w:pPr>
                  <w:bookmarkStart w:id="36" w:name="_Hlk193142737"/>
                  <w:r>
                    <w:t>环境</w:t>
                  </w:r>
                </w:p>
                <w:p w14:paraId="09C91265">
                  <w:pPr>
                    <w:pStyle w:val="62"/>
                  </w:pPr>
                  <w:r>
                    <w:t>要素</w:t>
                  </w:r>
                </w:p>
              </w:tc>
              <w:tc>
                <w:tcPr>
                  <w:tcW w:w="829" w:type="pct"/>
                  <w:gridSpan w:val="2"/>
                  <w:vMerge w:val="restart"/>
                  <w:tcBorders>
                    <w:tl2br w:val="nil"/>
                    <w:tr2bl w:val="nil"/>
                  </w:tcBorders>
                  <w:tcMar>
                    <w:left w:w="28" w:type="dxa"/>
                    <w:right w:w="28" w:type="dxa"/>
                  </w:tcMar>
                  <w:vAlign w:val="center"/>
                </w:tcPr>
                <w:p w14:paraId="01D35DEC">
                  <w:pPr>
                    <w:pStyle w:val="62"/>
                  </w:pPr>
                  <w:r>
                    <w:t>保护目标</w:t>
                  </w:r>
                </w:p>
              </w:tc>
              <w:tc>
                <w:tcPr>
                  <w:tcW w:w="2365" w:type="pct"/>
                  <w:gridSpan w:val="7"/>
                  <w:tcBorders>
                    <w:tl2br w:val="nil"/>
                    <w:tr2bl w:val="nil"/>
                  </w:tcBorders>
                  <w:tcMar>
                    <w:left w:w="28" w:type="dxa"/>
                    <w:right w:w="28" w:type="dxa"/>
                  </w:tcMar>
                  <w:vAlign w:val="center"/>
                </w:tcPr>
                <w:p w14:paraId="24C6E72D">
                  <w:pPr>
                    <w:pStyle w:val="62"/>
                  </w:pPr>
                  <w:r>
                    <w:t>相对厂址</w:t>
                  </w:r>
                </w:p>
              </w:tc>
              <w:tc>
                <w:tcPr>
                  <w:tcW w:w="1294" w:type="pct"/>
                  <w:vMerge w:val="restart"/>
                  <w:tcBorders>
                    <w:tl2br w:val="nil"/>
                    <w:tr2bl w:val="nil"/>
                  </w:tcBorders>
                  <w:tcMar>
                    <w:left w:w="28" w:type="dxa"/>
                    <w:right w:w="28" w:type="dxa"/>
                  </w:tcMar>
                  <w:vAlign w:val="center"/>
                </w:tcPr>
                <w:p w14:paraId="7D9F64EA">
                  <w:pPr>
                    <w:pStyle w:val="62"/>
                  </w:pPr>
                  <w:r>
                    <w:t>保护级别</w:t>
                  </w:r>
                </w:p>
              </w:tc>
            </w:tr>
            <w:tr w14:paraId="5D8E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vMerge w:val="continue"/>
                  <w:tcBorders>
                    <w:tl2br w:val="nil"/>
                    <w:tr2bl w:val="nil"/>
                  </w:tcBorders>
                  <w:vAlign w:val="center"/>
                </w:tcPr>
                <w:p w14:paraId="09105A1C">
                  <w:pPr>
                    <w:pStyle w:val="62"/>
                  </w:pPr>
                </w:p>
              </w:tc>
              <w:tc>
                <w:tcPr>
                  <w:tcW w:w="829" w:type="pct"/>
                  <w:gridSpan w:val="2"/>
                  <w:vMerge w:val="continue"/>
                  <w:tcBorders>
                    <w:tl2br w:val="nil"/>
                    <w:tr2bl w:val="nil"/>
                  </w:tcBorders>
                  <w:tcMar>
                    <w:left w:w="28" w:type="dxa"/>
                    <w:right w:w="28" w:type="dxa"/>
                  </w:tcMar>
                  <w:vAlign w:val="center"/>
                </w:tcPr>
                <w:p w14:paraId="535D95EC">
                  <w:pPr>
                    <w:pStyle w:val="62"/>
                  </w:pPr>
                </w:p>
              </w:tc>
              <w:tc>
                <w:tcPr>
                  <w:tcW w:w="348" w:type="pct"/>
                  <w:gridSpan w:val="2"/>
                  <w:tcBorders>
                    <w:tl2br w:val="nil"/>
                    <w:tr2bl w:val="nil"/>
                  </w:tcBorders>
                  <w:tcMar>
                    <w:left w:w="28" w:type="dxa"/>
                    <w:right w:w="28" w:type="dxa"/>
                  </w:tcMar>
                  <w:vAlign w:val="center"/>
                </w:tcPr>
                <w:p w14:paraId="484D6FF3">
                  <w:pPr>
                    <w:pStyle w:val="62"/>
                  </w:pPr>
                  <w:r>
                    <w:t>方位</w:t>
                  </w:r>
                </w:p>
              </w:tc>
              <w:tc>
                <w:tcPr>
                  <w:tcW w:w="1016" w:type="pct"/>
                  <w:gridSpan w:val="3"/>
                  <w:tcBorders>
                    <w:tl2br w:val="nil"/>
                    <w:tr2bl w:val="nil"/>
                  </w:tcBorders>
                  <w:tcMar>
                    <w:left w:w="28" w:type="dxa"/>
                    <w:right w:w="28" w:type="dxa"/>
                  </w:tcMar>
                  <w:vAlign w:val="center"/>
                </w:tcPr>
                <w:p w14:paraId="5DCCA8B9">
                  <w:pPr>
                    <w:pStyle w:val="62"/>
                  </w:pPr>
                  <w:r>
                    <w:t>最近距离（m）</w:t>
                  </w:r>
                </w:p>
              </w:tc>
              <w:tc>
                <w:tcPr>
                  <w:tcW w:w="441" w:type="pct"/>
                  <w:tcBorders>
                    <w:tl2br w:val="nil"/>
                    <w:tr2bl w:val="nil"/>
                  </w:tcBorders>
                  <w:vAlign w:val="center"/>
                </w:tcPr>
                <w:p w14:paraId="0F71AD2F">
                  <w:pPr>
                    <w:pStyle w:val="62"/>
                  </w:pPr>
                  <w:r>
                    <w:t>户数</w:t>
                  </w:r>
                </w:p>
              </w:tc>
              <w:tc>
                <w:tcPr>
                  <w:tcW w:w="559" w:type="pct"/>
                  <w:tcBorders>
                    <w:tl2br w:val="nil"/>
                    <w:tr2bl w:val="nil"/>
                  </w:tcBorders>
                  <w:vAlign w:val="center"/>
                </w:tcPr>
                <w:p w14:paraId="170D8DBD">
                  <w:pPr>
                    <w:pStyle w:val="62"/>
                  </w:pPr>
                  <w:r>
                    <w:t>人数</w:t>
                  </w:r>
                </w:p>
              </w:tc>
              <w:tc>
                <w:tcPr>
                  <w:tcW w:w="1294" w:type="pct"/>
                  <w:vMerge w:val="continue"/>
                  <w:tcBorders>
                    <w:tl2br w:val="nil"/>
                    <w:tr2bl w:val="nil"/>
                  </w:tcBorders>
                  <w:tcMar>
                    <w:left w:w="28" w:type="dxa"/>
                    <w:right w:w="28" w:type="dxa"/>
                  </w:tcMar>
                  <w:vAlign w:val="center"/>
                </w:tcPr>
                <w:p w14:paraId="7E033ED5">
                  <w:pPr>
                    <w:pStyle w:val="62"/>
                  </w:pPr>
                </w:p>
              </w:tc>
            </w:tr>
            <w:tr w14:paraId="6F91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tcBorders>
                    <w:tl2br w:val="nil"/>
                    <w:tr2bl w:val="nil"/>
                  </w:tcBorders>
                  <w:vAlign w:val="center"/>
                </w:tcPr>
                <w:p w14:paraId="3D014EF1">
                  <w:pPr>
                    <w:pStyle w:val="62"/>
                  </w:pPr>
                  <w:r>
                    <w:t>环境</w:t>
                  </w:r>
                </w:p>
                <w:p w14:paraId="763E4E36">
                  <w:pPr>
                    <w:pStyle w:val="62"/>
                  </w:pPr>
                  <w:r>
                    <w:t>空气</w:t>
                  </w:r>
                </w:p>
              </w:tc>
              <w:tc>
                <w:tcPr>
                  <w:tcW w:w="3193" w:type="pct"/>
                  <w:gridSpan w:val="9"/>
                  <w:tcBorders>
                    <w:tl2br w:val="nil"/>
                    <w:tr2bl w:val="nil"/>
                  </w:tcBorders>
                  <w:tcMar>
                    <w:left w:w="28" w:type="dxa"/>
                    <w:right w:w="28" w:type="dxa"/>
                  </w:tcMar>
                  <w:vAlign w:val="center"/>
                </w:tcPr>
                <w:p w14:paraId="4F4B6594">
                  <w:pPr>
                    <w:pStyle w:val="62"/>
                  </w:pPr>
                  <w:r>
                    <w:t>厂界外500米范围内无大气环境保护目标</w:t>
                  </w:r>
                </w:p>
              </w:tc>
              <w:tc>
                <w:tcPr>
                  <w:tcW w:w="1294" w:type="pct"/>
                  <w:tcBorders>
                    <w:tl2br w:val="nil"/>
                    <w:tr2bl w:val="nil"/>
                  </w:tcBorders>
                  <w:tcMar>
                    <w:left w:w="28" w:type="dxa"/>
                    <w:right w:w="28" w:type="dxa"/>
                  </w:tcMar>
                  <w:vAlign w:val="center"/>
                </w:tcPr>
                <w:p w14:paraId="1A84B144">
                  <w:pPr>
                    <w:pStyle w:val="62"/>
                    <w:spacing w:line="240" w:lineRule="auto"/>
                  </w:pPr>
                  <w:r>
                    <w:t>《环境空气质量标准》（GB</w:t>
                  </w:r>
                  <w:r>
                    <w:rPr>
                      <w:rFonts w:hint="eastAsia"/>
                    </w:rPr>
                    <w:t xml:space="preserve"> </w:t>
                  </w:r>
                  <w:r>
                    <w:t>3095-2012）二级标准</w:t>
                  </w:r>
                </w:p>
              </w:tc>
            </w:tr>
            <w:tr w14:paraId="326D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vMerge w:val="restart"/>
                  <w:tcBorders>
                    <w:tl2br w:val="nil"/>
                    <w:tr2bl w:val="nil"/>
                  </w:tcBorders>
                  <w:vAlign w:val="center"/>
                </w:tcPr>
                <w:p w14:paraId="3004644A">
                  <w:pPr>
                    <w:pStyle w:val="62"/>
                  </w:pPr>
                  <w:r>
                    <w:t>地下水</w:t>
                  </w:r>
                </w:p>
              </w:tc>
              <w:tc>
                <w:tcPr>
                  <w:tcW w:w="501" w:type="pct"/>
                  <w:tcBorders>
                    <w:tl2br w:val="nil"/>
                    <w:tr2bl w:val="nil"/>
                  </w:tcBorders>
                  <w:tcMar>
                    <w:left w:w="28" w:type="dxa"/>
                    <w:right w:w="28" w:type="dxa"/>
                  </w:tcMar>
                  <w:vAlign w:val="center"/>
                </w:tcPr>
                <w:p w14:paraId="33883AD5">
                  <w:pPr>
                    <w:pStyle w:val="62"/>
                  </w:pPr>
                  <w:r>
                    <w:t>保护目标</w:t>
                  </w:r>
                </w:p>
              </w:tc>
              <w:tc>
                <w:tcPr>
                  <w:tcW w:w="528" w:type="pct"/>
                  <w:gridSpan w:val="2"/>
                  <w:tcBorders>
                    <w:tl2br w:val="nil"/>
                    <w:tr2bl w:val="nil"/>
                  </w:tcBorders>
                  <w:tcMar>
                    <w:left w:w="28" w:type="dxa"/>
                    <w:right w:w="28" w:type="dxa"/>
                  </w:tcMar>
                  <w:vAlign w:val="center"/>
                </w:tcPr>
                <w:p w14:paraId="0C45CFF4">
                  <w:pPr>
                    <w:pStyle w:val="62"/>
                  </w:pPr>
                  <w:r>
                    <w:t>评价范围</w:t>
                  </w:r>
                </w:p>
              </w:tc>
              <w:tc>
                <w:tcPr>
                  <w:tcW w:w="380" w:type="pct"/>
                  <w:gridSpan w:val="2"/>
                  <w:tcBorders>
                    <w:tl2br w:val="nil"/>
                    <w:tr2bl w:val="nil"/>
                  </w:tcBorders>
                  <w:tcMar>
                    <w:left w:w="28" w:type="dxa"/>
                    <w:right w:w="28" w:type="dxa"/>
                  </w:tcMar>
                  <w:vAlign w:val="center"/>
                </w:tcPr>
                <w:p w14:paraId="6D477D8F">
                  <w:pPr>
                    <w:pStyle w:val="62"/>
                  </w:pPr>
                  <w:r>
                    <w:t>方位</w:t>
                  </w:r>
                </w:p>
              </w:tc>
              <w:tc>
                <w:tcPr>
                  <w:tcW w:w="486" w:type="pct"/>
                  <w:tcBorders>
                    <w:tl2br w:val="nil"/>
                    <w:tr2bl w:val="nil"/>
                  </w:tcBorders>
                  <w:tcMar>
                    <w:left w:w="28" w:type="dxa"/>
                    <w:right w:w="28" w:type="dxa"/>
                  </w:tcMar>
                  <w:vAlign w:val="center"/>
                </w:tcPr>
                <w:p w14:paraId="6AA8C072">
                  <w:pPr>
                    <w:pStyle w:val="62"/>
                  </w:pPr>
                  <w:r>
                    <w:t>距离</w:t>
                  </w:r>
                </w:p>
                <w:p w14:paraId="66EBCC06">
                  <w:pPr>
                    <w:pStyle w:val="62"/>
                  </w:pPr>
                  <w:r>
                    <w:t>（m）</w:t>
                  </w:r>
                </w:p>
              </w:tc>
              <w:tc>
                <w:tcPr>
                  <w:tcW w:w="297" w:type="pct"/>
                  <w:tcBorders>
                    <w:tl2br w:val="nil"/>
                    <w:tr2bl w:val="nil"/>
                  </w:tcBorders>
                  <w:tcMar>
                    <w:left w:w="28" w:type="dxa"/>
                    <w:right w:w="28" w:type="dxa"/>
                  </w:tcMar>
                  <w:vAlign w:val="center"/>
                </w:tcPr>
                <w:p w14:paraId="7EFEF09F">
                  <w:pPr>
                    <w:pStyle w:val="62"/>
                  </w:pPr>
                  <w:r>
                    <w:t>功能</w:t>
                  </w:r>
                </w:p>
              </w:tc>
              <w:tc>
                <w:tcPr>
                  <w:tcW w:w="441" w:type="pct"/>
                  <w:tcBorders>
                    <w:tl2br w:val="nil"/>
                    <w:tr2bl w:val="nil"/>
                  </w:tcBorders>
                  <w:tcMar>
                    <w:left w:w="28" w:type="dxa"/>
                    <w:right w:w="28" w:type="dxa"/>
                  </w:tcMar>
                  <w:vAlign w:val="center"/>
                </w:tcPr>
                <w:p w14:paraId="1561F9ED">
                  <w:pPr>
                    <w:pStyle w:val="62"/>
                  </w:pPr>
                  <w:r>
                    <w:t>水井个数</w:t>
                  </w:r>
                </w:p>
              </w:tc>
              <w:tc>
                <w:tcPr>
                  <w:tcW w:w="559" w:type="pct"/>
                  <w:tcBorders>
                    <w:tl2br w:val="nil"/>
                    <w:tr2bl w:val="nil"/>
                  </w:tcBorders>
                  <w:tcMar>
                    <w:left w:w="28" w:type="dxa"/>
                    <w:right w:w="28" w:type="dxa"/>
                  </w:tcMar>
                  <w:vAlign w:val="center"/>
                </w:tcPr>
                <w:p w14:paraId="6ABDBDCE">
                  <w:pPr>
                    <w:pStyle w:val="62"/>
                  </w:pPr>
                  <w:r>
                    <w:t>取水层位</w:t>
                  </w:r>
                </w:p>
              </w:tc>
              <w:tc>
                <w:tcPr>
                  <w:tcW w:w="1294" w:type="pct"/>
                  <w:vMerge w:val="restart"/>
                  <w:tcBorders>
                    <w:tl2br w:val="nil"/>
                    <w:tr2bl w:val="nil"/>
                  </w:tcBorders>
                  <w:tcMar>
                    <w:left w:w="28" w:type="dxa"/>
                    <w:right w:w="28" w:type="dxa"/>
                  </w:tcMar>
                  <w:vAlign w:val="center"/>
                </w:tcPr>
                <w:p w14:paraId="0C277755">
                  <w:pPr>
                    <w:pStyle w:val="62"/>
                  </w:pPr>
                  <w:r>
                    <w:t>《地下水质量标准》</w:t>
                  </w:r>
                </w:p>
                <w:p w14:paraId="6119B625">
                  <w:pPr>
                    <w:pStyle w:val="62"/>
                  </w:pPr>
                  <w:r>
                    <w:t>（GB/T</w:t>
                  </w:r>
                  <w:r>
                    <w:rPr>
                      <w:rFonts w:hint="eastAsia"/>
                    </w:rPr>
                    <w:t xml:space="preserve"> </w:t>
                  </w:r>
                  <w:r>
                    <w:t>14848-2017）Ⅲ类标准</w:t>
                  </w:r>
                </w:p>
              </w:tc>
            </w:tr>
            <w:tr w14:paraId="6856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vMerge w:val="continue"/>
                  <w:tcBorders>
                    <w:tl2br w:val="nil"/>
                    <w:tr2bl w:val="nil"/>
                  </w:tcBorders>
                  <w:vAlign w:val="center"/>
                </w:tcPr>
                <w:p w14:paraId="2DFED694">
                  <w:pPr>
                    <w:pStyle w:val="62"/>
                  </w:pPr>
                </w:p>
              </w:tc>
              <w:tc>
                <w:tcPr>
                  <w:tcW w:w="3193" w:type="pct"/>
                  <w:gridSpan w:val="9"/>
                  <w:tcBorders>
                    <w:tl2br w:val="nil"/>
                    <w:tr2bl w:val="nil"/>
                  </w:tcBorders>
                  <w:tcMar>
                    <w:left w:w="28" w:type="dxa"/>
                    <w:right w:w="28" w:type="dxa"/>
                  </w:tcMar>
                  <w:vAlign w:val="center"/>
                </w:tcPr>
                <w:p w14:paraId="247AC994">
                  <w:pPr>
                    <w:pStyle w:val="62"/>
                  </w:pPr>
                  <w:r>
                    <w:t>厂界外500米范围内无地下水集中式饮用水水源和热水、矿泉水、温泉等特殊地下水资源</w:t>
                  </w:r>
                </w:p>
              </w:tc>
              <w:tc>
                <w:tcPr>
                  <w:tcW w:w="1294" w:type="pct"/>
                  <w:vMerge w:val="continue"/>
                  <w:tcBorders>
                    <w:tl2br w:val="nil"/>
                    <w:tr2bl w:val="nil"/>
                  </w:tcBorders>
                  <w:tcMar>
                    <w:left w:w="28" w:type="dxa"/>
                    <w:right w:w="28" w:type="dxa"/>
                  </w:tcMar>
                  <w:vAlign w:val="center"/>
                </w:tcPr>
                <w:p w14:paraId="1593F621">
                  <w:pPr>
                    <w:pStyle w:val="62"/>
                  </w:pPr>
                </w:p>
              </w:tc>
            </w:tr>
            <w:tr w14:paraId="65BC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tcBorders>
                    <w:tl2br w:val="nil"/>
                    <w:tr2bl w:val="nil"/>
                  </w:tcBorders>
                  <w:vAlign w:val="center"/>
                </w:tcPr>
                <w:p w14:paraId="4881CA60">
                  <w:pPr>
                    <w:pStyle w:val="62"/>
                  </w:pPr>
                  <w:r>
                    <w:t>声环境</w:t>
                  </w:r>
                </w:p>
              </w:tc>
              <w:tc>
                <w:tcPr>
                  <w:tcW w:w="3193" w:type="pct"/>
                  <w:gridSpan w:val="9"/>
                  <w:tcBorders>
                    <w:tl2br w:val="nil"/>
                    <w:tr2bl w:val="nil"/>
                  </w:tcBorders>
                  <w:tcMar>
                    <w:left w:w="28" w:type="dxa"/>
                    <w:right w:w="28" w:type="dxa"/>
                  </w:tcMar>
                  <w:vAlign w:val="center"/>
                </w:tcPr>
                <w:p w14:paraId="363D95CC">
                  <w:pPr>
                    <w:pStyle w:val="62"/>
                  </w:pPr>
                  <w:r>
                    <w:t>南翼回风立井施工厂界外50m范围内无声环境保护目标</w:t>
                  </w:r>
                </w:p>
              </w:tc>
              <w:tc>
                <w:tcPr>
                  <w:tcW w:w="1294" w:type="pct"/>
                  <w:tcBorders>
                    <w:tl2br w:val="nil"/>
                    <w:tr2bl w:val="nil"/>
                  </w:tcBorders>
                  <w:tcMar>
                    <w:left w:w="28" w:type="dxa"/>
                    <w:right w:w="28" w:type="dxa"/>
                  </w:tcMar>
                  <w:vAlign w:val="center"/>
                </w:tcPr>
                <w:p w14:paraId="73A8938A">
                  <w:pPr>
                    <w:pStyle w:val="62"/>
                  </w:pPr>
                  <w:r>
                    <w:t>《声环境质量标准》</w:t>
                  </w:r>
                </w:p>
                <w:p w14:paraId="25310C92">
                  <w:pPr>
                    <w:pStyle w:val="62"/>
                  </w:pPr>
                  <w:r>
                    <w:t>（GB</w:t>
                  </w:r>
                  <w:r>
                    <w:rPr>
                      <w:rFonts w:hint="eastAsia"/>
                    </w:rPr>
                    <w:t xml:space="preserve"> </w:t>
                  </w:r>
                  <w:r>
                    <w:t>3096-2008）2类标准</w:t>
                  </w:r>
                </w:p>
              </w:tc>
            </w:tr>
            <w:tr w14:paraId="21D2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3" w:type="pct"/>
                  <w:tcBorders>
                    <w:tl2br w:val="nil"/>
                    <w:tr2bl w:val="nil"/>
                  </w:tcBorders>
                  <w:vAlign w:val="center"/>
                </w:tcPr>
                <w:p w14:paraId="792025EE">
                  <w:pPr>
                    <w:pStyle w:val="62"/>
                  </w:pPr>
                  <w:r>
                    <w:t>生态环境</w:t>
                  </w:r>
                </w:p>
              </w:tc>
              <w:tc>
                <w:tcPr>
                  <w:tcW w:w="4487" w:type="pct"/>
                  <w:gridSpan w:val="10"/>
                  <w:tcBorders>
                    <w:tl2br w:val="nil"/>
                    <w:tr2bl w:val="nil"/>
                  </w:tcBorders>
                  <w:tcMar>
                    <w:left w:w="28" w:type="dxa"/>
                    <w:right w:w="28" w:type="dxa"/>
                  </w:tcMar>
                  <w:vAlign w:val="center"/>
                </w:tcPr>
                <w:p w14:paraId="615C0256">
                  <w:pPr>
                    <w:pStyle w:val="62"/>
                  </w:pPr>
                  <w:r>
                    <w:t>项目所在地位于南翼回风立井</w:t>
                  </w:r>
                  <w:r>
                    <w:rPr>
                      <w:rFonts w:hint="eastAsia"/>
                      <w:color w:val="FF0000"/>
                    </w:rPr>
                    <w:t>工业场地</w:t>
                  </w:r>
                  <w:r>
                    <w:t>内，</w:t>
                  </w:r>
                  <w:r>
                    <w:rPr>
                      <w:rFonts w:hint="eastAsia"/>
                    </w:rPr>
                    <w:t>本项目建设时建设单位已完成南翼回风立井</w:t>
                  </w:r>
                  <w:r>
                    <w:rPr>
                      <w:rFonts w:hint="eastAsia"/>
                      <w:color w:val="FF0000"/>
                    </w:rPr>
                    <w:t>工业场地</w:t>
                  </w:r>
                  <w:r>
                    <w:rPr>
                      <w:rFonts w:hint="eastAsia"/>
                    </w:rPr>
                    <w:t>征地手续办理，本项目建设不新增占地，不新增植被破坏。</w:t>
                  </w:r>
                </w:p>
              </w:tc>
            </w:tr>
            <w:bookmarkEnd w:id="36"/>
          </w:tbl>
          <w:p w14:paraId="2473D82E">
            <w:pPr>
              <w:autoSpaceDE w:val="0"/>
              <w:autoSpaceDN w:val="0"/>
              <w:spacing w:line="240" w:lineRule="auto"/>
              <w:ind w:firstLine="0" w:firstLineChars="0"/>
            </w:pPr>
          </w:p>
        </w:tc>
      </w:tr>
      <w:tr w14:paraId="6DD909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416" w:type="dxa"/>
            <w:tcMar>
              <w:left w:w="28" w:type="dxa"/>
              <w:right w:w="28" w:type="dxa"/>
            </w:tcMar>
            <w:vAlign w:val="center"/>
          </w:tcPr>
          <w:p w14:paraId="28D83FF9">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污染</w:t>
            </w:r>
          </w:p>
          <w:p w14:paraId="0B1AEA62">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物排</w:t>
            </w:r>
          </w:p>
          <w:p w14:paraId="229E6A8D">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放控</w:t>
            </w:r>
          </w:p>
          <w:p w14:paraId="326A587F">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制标</w:t>
            </w:r>
          </w:p>
          <w:p w14:paraId="34D1DF99">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准</w:t>
            </w:r>
          </w:p>
        </w:tc>
        <w:tc>
          <w:tcPr>
            <w:tcW w:w="8409" w:type="dxa"/>
            <w:vAlign w:val="center"/>
          </w:tcPr>
          <w:p w14:paraId="727BB3CA">
            <w:pPr>
              <w:ind w:firstLine="482"/>
              <w:rPr>
                <w:rFonts w:cs="Times New Roman"/>
                <w:b/>
                <w:bCs/>
              </w:rPr>
            </w:pPr>
            <w:r>
              <w:rPr>
                <w:b/>
                <w:bCs/>
              </w:rPr>
              <w:t>1、大气污染物排放标准</w:t>
            </w:r>
          </w:p>
          <w:p w14:paraId="0EAD49F7">
            <w:pPr>
              <w:autoSpaceDE w:val="0"/>
              <w:autoSpaceDN w:val="0"/>
              <w:ind w:firstLine="480"/>
              <w:rPr>
                <w:rFonts w:cs="Times New Roman"/>
              </w:rPr>
            </w:pPr>
            <w:r>
              <w:rPr>
                <w:rFonts w:cs="Times New Roman"/>
              </w:rPr>
              <w:t>施工期大气污染物满足《大气污染物综合排放标准》（GB</w:t>
            </w:r>
            <w:r>
              <w:rPr>
                <w:rFonts w:hint="eastAsia" w:cs="Times New Roman"/>
              </w:rPr>
              <w:t xml:space="preserve"> </w:t>
            </w:r>
            <w:r>
              <w:rPr>
                <w:rFonts w:cs="Times New Roman"/>
              </w:rPr>
              <w:t>16297-1996）表2中无组织排放监控浓度限值；具体标准见表3-</w:t>
            </w:r>
            <w:r>
              <w:rPr>
                <w:rFonts w:hint="eastAsia" w:cs="Times New Roman"/>
              </w:rPr>
              <w:t>5</w:t>
            </w:r>
            <w:r>
              <w:rPr>
                <w:rFonts w:cs="Times New Roman"/>
              </w:rPr>
              <w:t>。</w:t>
            </w:r>
          </w:p>
          <w:p w14:paraId="28FB4CB1">
            <w:pPr>
              <w:autoSpaceDE w:val="0"/>
              <w:autoSpaceDN w:val="0"/>
              <w:ind w:firstLine="482"/>
              <w:jc w:val="center"/>
              <w:rPr>
                <w:rFonts w:cs="Times New Roman"/>
                <w:b/>
                <w:szCs w:val="21"/>
              </w:rPr>
            </w:pPr>
            <w:r>
              <w:rPr>
                <w:rFonts w:cs="Times New Roman"/>
                <w:b/>
              </w:rPr>
              <w:t>表3-</w:t>
            </w:r>
            <w:r>
              <w:rPr>
                <w:rFonts w:hint="eastAsia" w:cs="Times New Roman"/>
                <w:b/>
              </w:rPr>
              <w:t xml:space="preserve">5 </w:t>
            </w:r>
            <w:r>
              <w:rPr>
                <w:rFonts w:cs="Times New Roman"/>
                <w:b/>
              </w:rPr>
              <w:t>施工期大气污染物排放标准</w:t>
            </w:r>
          </w:p>
          <w:tbl>
            <w:tblPr>
              <w:tblStyle w:val="27"/>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1511"/>
              <w:gridCol w:w="3481"/>
            </w:tblGrid>
            <w:tr w14:paraId="5B62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908" w:type="pct"/>
                  <w:tcBorders>
                    <w:tl2br w:val="nil"/>
                    <w:tr2bl w:val="nil"/>
                  </w:tcBorders>
                  <w:vAlign w:val="center"/>
                </w:tcPr>
                <w:p w14:paraId="4BB9F279">
                  <w:pPr>
                    <w:pStyle w:val="62"/>
                  </w:pPr>
                  <w:r>
                    <w:t>标准名称</w:t>
                  </w:r>
                </w:p>
              </w:tc>
              <w:tc>
                <w:tcPr>
                  <w:tcW w:w="3092" w:type="pct"/>
                  <w:gridSpan w:val="2"/>
                  <w:tcBorders>
                    <w:tl2br w:val="nil"/>
                    <w:tr2bl w:val="nil"/>
                  </w:tcBorders>
                  <w:vAlign w:val="center"/>
                </w:tcPr>
                <w:p w14:paraId="3797F36F">
                  <w:pPr>
                    <w:pStyle w:val="62"/>
                  </w:pPr>
                  <w:r>
                    <w:t>相关限值</w:t>
                  </w:r>
                </w:p>
              </w:tc>
            </w:tr>
            <w:tr w14:paraId="571E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908" w:type="pct"/>
                  <w:vMerge w:val="restart"/>
                  <w:tcBorders>
                    <w:tl2br w:val="nil"/>
                    <w:tr2bl w:val="nil"/>
                  </w:tcBorders>
                  <w:vAlign w:val="center"/>
                </w:tcPr>
                <w:p w14:paraId="7602DE25">
                  <w:pPr>
                    <w:pStyle w:val="62"/>
                  </w:pPr>
                  <w:r>
                    <w:rPr>
                      <w:rFonts w:hint="eastAsia"/>
                    </w:rPr>
                    <w:t>《</w:t>
                  </w:r>
                  <w:r>
                    <w:t>大气污染物综合排放标准</w:t>
                  </w:r>
                  <w:r>
                    <w:rPr>
                      <w:rFonts w:hint="eastAsia"/>
                    </w:rPr>
                    <w:t>》</w:t>
                  </w:r>
                  <w:r>
                    <w:t>（</w:t>
                  </w:r>
                  <w:r>
                    <w:rPr>
                      <w:spacing w:val="6"/>
                    </w:rPr>
                    <w:t>GB</w:t>
                  </w:r>
                  <w:r>
                    <w:rPr>
                      <w:rFonts w:hint="eastAsia"/>
                      <w:spacing w:val="6"/>
                    </w:rPr>
                    <w:t xml:space="preserve"> </w:t>
                  </w:r>
                  <w:r>
                    <w:rPr>
                      <w:spacing w:val="6"/>
                    </w:rPr>
                    <w:t>16927-1996</w:t>
                  </w:r>
                  <w:r>
                    <w:t>）</w:t>
                  </w:r>
                </w:p>
              </w:tc>
              <w:tc>
                <w:tcPr>
                  <w:tcW w:w="936" w:type="pct"/>
                  <w:tcBorders>
                    <w:tl2br w:val="nil"/>
                    <w:tr2bl w:val="nil"/>
                  </w:tcBorders>
                  <w:vAlign w:val="center"/>
                </w:tcPr>
                <w:p w14:paraId="67111D7C">
                  <w:pPr>
                    <w:pStyle w:val="62"/>
                  </w:pPr>
                  <w:r>
                    <w:t>类别</w:t>
                  </w:r>
                </w:p>
              </w:tc>
              <w:tc>
                <w:tcPr>
                  <w:tcW w:w="2156" w:type="pct"/>
                  <w:tcBorders>
                    <w:tl2br w:val="nil"/>
                    <w:tr2bl w:val="nil"/>
                  </w:tcBorders>
                  <w:vAlign w:val="center"/>
                </w:tcPr>
                <w:p w14:paraId="16A51B8E">
                  <w:pPr>
                    <w:pStyle w:val="62"/>
                  </w:pPr>
                  <w:r>
                    <w:t>颗粒物周界外浓度最高点mg/m</w:t>
                  </w:r>
                  <w:r>
                    <w:rPr>
                      <w:vertAlign w:val="superscript"/>
                    </w:rPr>
                    <w:t>3</w:t>
                  </w:r>
                </w:p>
              </w:tc>
            </w:tr>
            <w:tr w14:paraId="378E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908" w:type="pct"/>
                  <w:vMerge w:val="continue"/>
                  <w:tcBorders>
                    <w:tl2br w:val="nil"/>
                    <w:tr2bl w:val="nil"/>
                  </w:tcBorders>
                  <w:vAlign w:val="center"/>
                </w:tcPr>
                <w:p w14:paraId="54A7A90F">
                  <w:pPr>
                    <w:pStyle w:val="62"/>
                  </w:pPr>
                </w:p>
              </w:tc>
              <w:tc>
                <w:tcPr>
                  <w:tcW w:w="936" w:type="pct"/>
                  <w:tcBorders>
                    <w:tl2br w:val="nil"/>
                    <w:tr2bl w:val="nil"/>
                  </w:tcBorders>
                  <w:vAlign w:val="center"/>
                </w:tcPr>
                <w:p w14:paraId="3F0D8B8D">
                  <w:pPr>
                    <w:pStyle w:val="62"/>
                  </w:pPr>
                  <w:r>
                    <w:t>颗粒物</w:t>
                  </w:r>
                </w:p>
              </w:tc>
              <w:tc>
                <w:tcPr>
                  <w:tcW w:w="2156" w:type="pct"/>
                  <w:tcBorders>
                    <w:tl2br w:val="nil"/>
                    <w:tr2bl w:val="nil"/>
                  </w:tcBorders>
                  <w:vAlign w:val="center"/>
                </w:tcPr>
                <w:p w14:paraId="05AF77AB">
                  <w:pPr>
                    <w:pStyle w:val="62"/>
                  </w:pPr>
                  <w:r>
                    <w:t>1.0</w:t>
                  </w:r>
                </w:p>
              </w:tc>
            </w:tr>
          </w:tbl>
          <w:p w14:paraId="72DBF6EF">
            <w:pPr>
              <w:pStyle w:val="15"/>
              <w:autoSpaceDE w:val="0"/>
              <w:autoSpaceDN w:val="0"/>
              <w:ind w:firstLine="480"/>
              <w:rPr>
                <w:rFonts w:cs="Times New Roman"/>
              </w:rPr>
            </w:pPr>
            <w:r>
              <w:rPr>
                <w:rFonts w:hint="eastAsia" w:cs="Times New Roman"/>
              </w:rPr>
              <w:t>运营期有组织颗粒物执行《水泥工业大气污染物排放标准》（GB 4915-2013）表1现有与新建企业大气污染物排放限值相关要求；运营期厂区</w:t>
            </w:r>
            <w:r>
              <w:rPr>
                <w:rFonts w:cs="Times New Roman"/>
              </w:rPr>
              <w:t>无组织粉尘执行</w:t>
            </w:r>
            <w:r>
              <w:rPr>
                <w:rFonts w:hint="eastAsia" w:cs="Times New Roman"/>
              </w:rPr>
              <w:t>《水泥工业大气污染物排放标准》（GB 4915-2013）表3中颗粒物无组织排放标准</w:t>
            </w:r>
            <w:r>
              <w:rPr>
                <w:rFonts w:cs="Times New Roman"/>
              </w:rPr>
              <w:t>。</w:t>
            </w:r>
          </w:p>
          <w:p w14:paraId="7B9D176C">
            <w:pPr>
              <w:pStyle w:val="15"/>
              <w:autoSpaceDE w:val="0"/>
              <w:autoSpaceDN w:val="0"/>
              <w:ind w:firstLine="482"/>
              <w:jc w:val="right"/>
              <w:rPr>
                <w:rFonts w:cs="Times New Roman"/>
                <w:b/>
                <w:bCs/>
              </w:rPr>
            </w:pPr>
            <w:r>
              <w:rPr>
                <w:rFonts w:cs="Times New Roman"/>
                <w:b/>
                <w:bCs/>
              </w:rPr>
              <w:t>表3-</w:t>
            </w:r>
            <w:r>
              <w:rPr>
                <w:rFonts w:hint="eastAsia" w:cs="Times New Roman"/>
                <w:b/>
                <w:bCs/>
              </w:rPr>
              <w:t>6 水泥工业大气污染物排放标准      单位：mg/m</w:t>
            </w:r>
            <w:r>
              <w:rPr>
                <w:rFonts w:hint="eastAsia" w:cs="Times New Roman"/>
                <w:b/>
                <w:bCs/>
                <w:vertAlign w:val="superscript"/>
              </w:rPr>
              <w:t>3</w:t>
            </w:r>
          </w:p>
          <w:tbl>
            <w:tblPr>
              <w:tblStyle w:val="27"/>
              <w:tblW w:w="7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2"/>
              <w:gridCol w:w="1708"/>
              <w:gridCol w:w="3848"/>
            </w:tblGrid>
            <w:tr w14:paraId="1C5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vAlign w:val="center"/>
                </w:tcPr>
                <w:p w14:paraId="549879F4">
                  <w:pPr>
                    <w:pStyle w:val="62"/>
                  </w:pPr>
                  <w:r>
                    <w:t>污染物项目</w:t>
                  </w:r>
                </w:p>
              </w:tc>
              <w:tc>
                <w:tcPr>
                  <w:tcW w:w="1708" w:type="dxa"/>
                  <w:vAlign w:val="center"/>
                </w:tcPr>
                <w:p w14:paraId="788B58E2">
                  <w:pPr>
                    <w:pStyle w:val="62"/>
                  </w:pPr>
                  <w:r>
                    <w:t>颗粒物</w:t>
                  </w:r>
                </w:p>
              </w:tc>
              <w:tc>
                <w:tcPr>
                  <w:tcW w:w="3848" w:type="dxa"/>
                  <w:vAlign w:val="center"/>
                </w:tcPr>
                <w:p w14:paraId="14DDCEBD">
                  <w:pPr>
                    <w:pStyle w:val="62"/>
                  </w:pPr>
                  <w:r>
                    <w:t>执行标准</w:t>
                  </w:r>
                </w:p>
              </w:tc>
            </w:tr>
            <w:tr w14:paraId="0C09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vAlign w:val="center"/>
                </w:tcPr>
                <w:p w14:paraId="67A95EE6">
                  <w:pPr>
                    <w:pStyle w:val="62"/>
                  </w:pPr>
                  <w:r>
                    <w:t>水泥</w:t>
                  </w:r>
                  <w:r>
                    <w:rPr>
                      <w:rFonts w:hint="eastAsia"/>
                    </w:rPr>
                    <w:t>仓</w:t>
                  </w:r>
                  <w:r>
                    <w:t>及其它通风设备排气筒</w:t>
                  </w:r>
                </w:p>
              </w:tc>
              <w:tc>
                <w:tcPr>
                  <w:tcW w:w="1708" w:type="dxa"/>
                  <w:vAlign w:val="center"/>
                </w:tcPr>
                <w:p w14:paraId="67AA8A6C">
                  <w:pPr>
                    <w:pStyle w:val="62"/>
                  </w:pPr>
                  <w:r>
                    <w:t>20mg/m³</w:t>
                  </w:r>
                </w:p>
              </w:tc>
              <w:tc>
                <w:tcPr>
                  <w:tcW w:w="3848" w:type="dxa"/>
                  <w:vAlign w:val="center"/>
                </w:tcPr>
                <w:p w14:paraId="148D4E84">
                  <w:pPr>
                    <w:pStyle w:val="62"/>
                  </w:pPr>
                  <w:r>
                    <w:t>《水泥工业大气污染物排放标准》（GB4915-2013）表1现有与新建企业大气污染物排放限值相关要求</w:t>
                  </w:r>
                </w:p>
              </w:tc>
            </w:tr>
            <w:tr w14:paraId="6E8D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2422" w:type="dxa"/>
                  <w:vAlign w:val="center"/>
                </w:tcPr>
                <w:p w14:paraId="73BF0C13">
                  <w:pPr>
                    <w:pStyle w:val="62"/>
                  </w:pPr>
                  <w:r>
                    <w:t>厂界外20m处无组织监控点与参照点TSP</w:t>
                  </w:r>
                  <w:r>
                    <w:rPr>
                      <w:rFonts w:hint="eastAsia"/>
                    </w:rPr>
                    <w:t>1h</w:t>
                  </w:r>
                  <w:r>
                    <w:t>浓度值的差值</w:t>
                  </w:r>
                </w:p>
              </w:tc>
              <w:tc>
                <w:tcPr>
                  <w:tcW w:w="1708" w:type="dxa"/>
                  <w:vAlign w:val="center"/>
                </w:tcPr>
                <w:p w14:paraId="033F1AE2">
                  <w:pPr>
                    <w:pStyle w:val="62"/>
                  </w:pPr>
                  <w:r>
                    <w:t>0.5mg/m³</w:t>
                  </w:r>
                </w:p>
              </w:tc>
              <w:tc>
                <w:tcPr>
                  <w:tcW w:w="3848" w:type="dxa"/>
                  <w:vAlign w:val="center"/>
                </w:tcPr>
                <w:p w14:paraId="26F70BD2">
                  <w:pPr>
                    <w:pStyle w:val="62"/>
                  </w:pPr>
                  <w:r>
                    <w:t>《水泥工业大气污染物排放标准》（GB4915-2013）表3大气污染物无组织排放限值相关要求</w:t>
                  </w:r>
                  <w:r>
                    <w:rPr>
                      <w:rFonts w:hint="eastAsia"/>
                    </w:rPr>
                    <w:t>。</w:t>
                  </w:r>
                </w:p>
              </w:tc>
            </w:tr>
          </w:tbl>
          <w:p w14:paraId="3D18370E">
            <w:pPr>
              <w:pStyle w:val="5"/>
              <w:spacing w:before="120"/>
              <w:ind w:firstLine="482"/>
            </w:pPr>
            <w:r>
              <w:t>2、噪声排放标准</w:t>
            </w:r>
          </w:p>
          <w:p w14:paraId="6504DC3D">
            <w:pPr>
              <w:keepLines/>
              <w:topLinePunct/>
              <w:ind w:firstLine="480"/>
              <w:rPr>
                <w:rFonts w:cs="Times New Roman"/>
              </w:rPr>
            </w:pPr>
            <w:r>
              <w:rPr>
                <w:rFonts w:cs="Times New Roman"/>
              </w:rPr>
              <w:t>施工噪声执行《建筑施工场界环境噪声排放标准》（GB</w:t>
            </w:r>
            <w:r>
              <w:rPr>
                <w:rFonts w:hint="eastAsia" w:cs="Times New Roman"/>
              </w:rPr>
              <w:t xml:space="preserve"> </w:t>
            </w:r>
            <w:r>
              <w:rPr>
                <w:rFonts w:cs="Times New Roman"/>
              </w:rPr>
              <w:t>12523-2011）；运营期厂界噪声《工业企业厂界环境噪声排放标准》（GB</w:t>
            </w:r>
            <w:r>
              <w:rPr>
                <w:rFonts w:hint="eastAsia" w:cs="Times New Roman"/>
              </w:rPr>
              <w:t xml:space="preserve"> </w:t>
            </w:r>
            <w:r>
              <w:rPr>
                <w:rFonts w:cs="Times New Roman"/>
              </w:rPr>
              <w:t>12348-2008</w:t>
            </w:r>
            <w:r>
              <w:rPr>
                <w:rFonts w:hint="eastAsia" w:cs="Times New Roman"/>
              </w:rPr>
              <w:t>）</w:t>
            </w:r>
            <w:r>
              <w:rPr>
                <w:rFonts w:cs="Times New Roman"/>
              </w:rPr>
              <w:t>中2类标准限值，具体指标见</w:t>
            </w:r>
            <w:r>
              <w:rPr>
                <w:rFonts w:hint="eastAsia" w:cs="Times New Roman"/>
              </w:rPr>
              <w:t>下表</w:t>
            </w:r>
            <w:r>
              <w:rPr>
                <w:rFonts w:cs="Times New Roman"/>
              </w:rPr>
              <w:t>。</w:t>
            </w:r>
          </w:p>
          <w:p w14:paraId="4644B6C2">
            <w:pPr>
              <w:pStyle w:val="53"/>
              <w:jc w:val="right"/>
            </w:pPr>
            <w:r>
              <w:t>表3-</w:t>
            </w:r>
            <w:r>
              <w:rPr>
                <w:rFonts w:hint="eastAsia"/>
              </w:rPr>
              <w:t xml:space="preserve">7 </w:t>
            </w:r>
            <w:r>
              <w:t>噪声排放标准一览表</w:t>
            </w:r>
            <w:r>
              <w:rPr>
                <w:rFonts w:hint="eastAsia"/>
              </w:rPr>
              <w:t xml:space="preserve">        单位：</w:t>
            </w:r>
            <w:r>
              <w:t>dB（A）</w:t>
            </w:r>
          </w:p>
          <w:tbl>
            <w:tblPr>
              <w:tblStyle w:val="27"/>
              <w:tblW w:w="49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728"/>
              <w:gridCol w:w="879"/>
              <w:gridCol w:w="5587"/>
            </w:tblGrid>
            <w:tr w14:paraId="0B9E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63" w:type="pct"/>
                  <w:vMerge w:val="restart"/>
                  <w:tcBorders>
                    <w:tl2br w:val="nil"/>
                    <w:tr2bl w:val="nil"/>
                  </w:tcBorders>
                  <w:vAlign w:val="center"/>
                </w:tcPr>
                <w:p w14:paraId="55241960">
                  <w:pPr>
                    <w:pStyle w:val="62"/>
                  </w:pPr>
                  <w:r>
                    <w:t>时期</w:t>
                  </w:r>
                </w:p>
              </w:tc>
              <w:tc>
                <w:tcPr>
                  <w:tcW w:w="991" w:type="pct"/>
                  <w:gridSpan w:val="2"/>
                  <w:tcBorders>
                    <w:tl2br w:val="nil"/>
                    <w:tr2bl w:val="nil"/>
                  </w:tcBorders>
                  <w:vAlign w:val="center"/>
                </w:tcPr>
                <w:p w14:paraId="64EE5D1A">
                  <w:pPr>
                    <w:pStyle w:val="62"/>
                  </w:pPr>
                  <w:r>
                    <w:t>噪声限值Leq</w:t>
                  </w:r>
                </w:p>
              </w:tc>
              <w:tc>
                <w:tcPr>
                  <w:tcW w:w="3446" w:type="pct"/>
                  <w:vMerge w:val="restart"/>
                  <w:tcBorders>
                    <w:tl2br w:val="nil"/>
                    <w:tr2bl w:val="nil"/>
                  </w:tcBorders>
                  <w:vAlign w:val="center"/>
                </w:tcPr>
                <w:p w14:paraId="2776977F">
                  <w:pPr>
                    <w:pStyle w:val="62"/>
                  </w:pPr>
                  <w:r>
                    <w:t>标准来源</w:t>
                  </w:r>
                </w:p>
              </w:tc>
            </w:tr>
            <w:tr w14:paraId="6883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63" w:type="pct"/>
                  <w:vMerge w:val="continue"/>
                  <w:tcBorders>
                    <w:tl2br w:val="nil"/>
                    <w:tr2bl w:val="nil"/>
                  </w:tcBorders>
                  <w:vAlign w:val="center"/>
                </w:tcPr>
                <w:p w14:paraId="61D06AFE">
                  <w:pPr>
                    <w:pStyle w:val="62"/>
                  </w:pPr>
                </w:p>
              </w:tc>
              <w:tc>
                <w:tcPr>
                  <w:tcW w:w="449" w:type="pct"/>
                  <w:tcBorders>
                    <w:tl2br w:val="nil"/>
                    <w:tr2bl w:val="nil"/>
                  </w:tcBorders>
                  <w:vAlign w:val="center"/>
                </w:tcPr>
                <w:p w14:paraId="13A58631">
                  <w:pPr>
                    <w:pStyle w:val="62"/>
                  </w:pPr>
                  <w:r>
                    <w:t>昼间</w:t>
                  </w:r>
                </w:p>
              </w:tc>
              <w:tc>
                <w:tcPr>
                  <w:tcW w:w="542" w:type="pct"/>
                  <w:tcBorders>
                    <w:tl2br w:val="nil"/>
                    <w:tr2bl w:val="nil"/>
                  </w:tcBorders>
                  <w:vAlign w:val="center"/>
                </w:tcPr>
                <w:p w14:paraId="5019B933">
                  <w:pPr>
                    <w:pStyle w:val="62"/>
                  </w:pPr>
                  <w:r>
                    <w:t>夜间</w:t>
                  </w:r>
                </w:p>
              </w:tc>
              <w:tc>
                <w:tcPr>
                  <w:tcW w:w="3446" w:type="pct"/>
                  <w:vMerge w:val="continue"/>
                  <w:tcBorders>
                    <w:tl2br w:val="nil"/>
                    <w:tr2bl w:val="nil"/>
                  </w:tcBorders>
                  <w:vAlign w:val="center"/>
                </w:tcPr>
                <w:p w14:paraId="05E2CA99">
                  <w:pPr>
                    <w:pStyle w:val="62"/>
                  </w:pPr>
                </w:p>
              </w:tc>
            </w:tr>
            <w:tr w14:paraId="13A9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563" w:type="pct"/>
                  <w:tcBorders>
                    <w:tl2br w:val="nil"/>
                    <w:tr2bl w:val="nil"/>
                  </w:tcBorders>
                  <w:vAlign w:val="center"/>
                </w:tcPr>
                <w:p w14:paraId="05A601CA">
                  <w:pPr>
                    <w:pStyle w:val="62"/>
                  </w:pPr>
                  <w:r>
                    <w:t>施工期</w:t>
                  </w:r>
                </w:p>
              </w:tc>
              <w:tc>
                <w:tcPr>
                  <w:tcW w:w="449" w:type="pct"/>
                  <w:tcBorders>
                    <w:tl2br w:val="nil"/>
                    <w:tr2bl w:val="nil"/>
                  </w:tcBorders>
                  <w:vAlign w:val="center"/>
                </w:tcPr>
                <w:p w14:paraId="4C9F4B4B">
                  <w:pPr>
                    <w:pStyle w:val="62"/>
                  </w:pPr>
                  <w:r>
                    <w:t>70</w:t>
                  </w:r>
                </w:p>
              </w:tc>
              <w:tc>
                <w:tcPr>
                  <w:tcW w:w="542" w:type="pct"/>
                  <w:tcBorders>
                    <w:tl2br w:val="nil"/>
                    <w:tr2bl w:val="nil"/>
                  </w:tcBorders>
                  <w:vAlign w:val="center"/>
                </w:tcPr>
                <w:p w14:paraId="16185CD5">
                  <w:pPr>
                    <w:pStyle w:val="62"/>
                  </w:pPr>
                  <w:r>
                    <w:t>55</w:t>
                  </w:r>
                </w:p>
              </w:tc>
              <w:tc>
                <w:tcPr>
                  <w:tcW w:w="3446" w:type="pct"/>
                  <w:tcBorders>
                    <w:tl2br w:val="nil"/>
                    <w:tr2bl w:val="nil"/>
                  </w:tcBorders>
                  <w:vAlign w:val="center"/>
                </w:tcPr>
                <w:p w14:paraId="3FAE1006">
                  <w:pPr>
                    <w:pStyle w:val="62"/>
                  </w:pPr>
                  <w:r>
                    <w:t>《建筑施工场界环境噪声排放标准》（GB</w:t>
                  </w:r>
                  <w:r>
                    <w:rPr>
                      <w:rFonts w:hint="eastAsia"/>
                    </w:rPr>
                    <w:t xml:space="preserve"> </w:t>
                  </w:r>
                  <w:r>
                    <w:t>12523-2011）的标准限值</w:t>
                  </w:r>
                </w:p>
              </w:tc>
            </w:tr>
            <w:tr w14:paraId="0F49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63" w:type="pct"/>
                  <w:tcBorders>
                    <w:tl2br w:val="nil"/>
                    <w:tr2bl w:val="nil"/>
                  </w:tcBorders>
                  <w:vAlign w:val="center"/>
                </w:tcPr>
                <w:p w14:paraId="6CDE4C47">
                  <w:pPr>
                    <w:pStyle w:val="62"/>
                  </w:pPr>
                  <w:r>
                    <w:t>运营期</w:t>
                  </w:r>
                </w:p>
              </w:tc>
              <w:tc>
                <w:tcPr>
                  <w:tcW w:w="449" w:type="pct"/>
                  <w:tcBorders>
                    <w:tl2br w:val="nil"/>
                    <w:tr2bl w:val="nil"/>
                  </w:tcBorders>
                  <w:vAlign w:val="center"/>
                </w:tcPr>
                <w:p w14:paraId="272127DF">
                  <w:pPr>
                    <w:pStyle w:val="62"/>
                  </w:pPr>
                  <w:r>
                    <w:t>60</w:t>
                  </w:r>
                </w:p>
              </w:tc>
              <w:tc>
                <w:tcPr>
                  <w:tcW w:w="542" w:type="pct"/>
                  <w:tcBorders>
                    <w:tl2br w:val="nil"/>
                    <w:tr2bl w:val="nil"/>
                  </w:tcBorders>
                  <w:vAlign w:val="center"/>
                </w:tcPr>
                <w:p w14:paraId="3E035507">
                  <w:pPr>
                    <w:pStyle w:val="62"/>
                  </w:pPr>
                  <w:r>
                    <w:t>50</w:t>
                  </w:r>
                </w:p>
              </w:tc>
              <w:tc>
                <w:tcPr>
                  <w:tcW w:w="3446" w:type="pct"/>
                  <w:tcBorders>
                    <w:tl2br w:val="nil"/>
                    <w:tr2bl w:val="nil"/>
                  </w:tcBorders>
                  <w:vAlign w:val="center"/>
                </w:tcPr>
                <w:p w14:paraId="20E1BE2B">
                  <w:pPr>
                    <w:pStyle w:val="62"/>
                  </w:pPr>
                  <w:r>
                    <w:t>《工业企业厂界环境噪声排放标准》（GB</w:t>
                  </w:r>
                  <w:r>
                    <w:rPr>
                      <w:rFonts w:hint="eastAsia"/>
                    </w:rPr>
                    <w:t xml:space="preserve"> </w:t>
                  </w:r>
                  <w:r>
                    <w:t>12348-2008）中2类标准限值</w:t>
                  </w:r>
                </w:p>
              </w:tc>
            </w:tr>
          </w:tbl>
          <w:p w14:paraId="07969245">
            <w:pPr>
              <w:pStyle w:val="5"/>
              <w:spacing w:before="120"/>
              <w:ind w:firstLine="482"/>
            </w:pPr>
            <w:r>
              <w:t>3、固体废物排放</w:t>
            </w:r>
          </w:p>
          <w:p w14:paraId="36762793">
            <w:pPr>
              <w:ind w:firstLine="480"/>
              <w:rPr>
                <w:rFonts w:hint="eastAsia" w:ascii="宋体" w:hAnsi="宋体" w:cs="宋体"/>
                <w:kern w:val="0"/>
                <w:szCs w:val="21"/>
              </w:rPr>
            </w:pPr>
            <w:r>
              <w:rPr>
                <w:rFonts w:hint="eastAsia"/>
              </w:rPr>
              <w:t>一般工业</w:t>
            </w:r>
            <w:r>
              <w:t>固体废物执行《一般工业固体废弃物贮存和填埋污染控制标准》（GB</w:t>
            </w:r>
            <w:r>
              <w:rPr>
                <w:rFonts w:hint="eastAsia"/>
              </w:rPr>
              <w:t xml:space="preserve"> </w:t>
            </w:r>
            <w:r>
              <w:t>18599-2020）。</w:t>
            </w:r>
          </w:p>
        </w:tc>
      </w:tr>
      <w:tr w14:paraId="0025F1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416" w:type="dxa"/>
            <w:vAlign w:val="center"/>
          </w:tcPr>
          <w:p w14:paraId="3A475D3D">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总量</w:t>
            </w:r>
          </w:p>
          <w:p w14:paraId="5ED0CDE4">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控制</w:t>
            </w:r>
          </w:p>
          <w:p w14:paraId="0B7790C7">
            <w:pPr>
              <w:adjustRightInd w:val="0"/>
              <w:snapToGrid w:val="0"/>
              <w:ind w:firstLine="0" w:firstLineChars="0"/>
              <w:jc w:val="center"/>
              <w:rPr>
                <w:rFonts w:hint="eastAsia" w:ascii="宋体" w:hAnsi="宋体" w:cs="宋体"/>
                <w:kern w:val="0"/>
                <w:szCs w:val="21"/>
              </w:rPr>
            </w:pPr>
            <w:r>
              <w:rPr>
                <w:rFonts w:hint="eastAsia" w:ascii="宋体" w:hAnsi="宋体" w:cs="宋体"/>
                <w:kern w:val="0"/>
                <w:szCs w:val="21"/>
              </w:rPr>
              <w:t>指标</w:t>
            </w:r>
          </w:p>
        </w:tc>
        <w:tc>
          <w:tcPr>
            <w:tcW w:w="8409" w:type="dxa"/>
            <w:vAlign w:val="center"/>
          </w:tcPr>
          <w:p w14:paraId="04F9D9D2">
            <w:pPr>
              <w:spacing w:line="520" w:lineRule="exact"/>
              <w:ind w:firstLine="0" w:firstLineChars="0"/>
              <w:jc w:val="center"/>
              <w:rPr>
                <w:rFonts w:cs="Times New Roman"/>
              </w:rPr>
            </w:pPr>
            <w:r>
              <w:rPr>
                <w:rFonts w:cs="Times New Roman"/>
              </w:rPr>
              <w:t>本项目运营期无总量控制指标内污染物排放，因此</w:t>
            </w:r>
            <w:r>
              <w:rPr>
                <w:rFonts w:hint="eastAsia" w:cs="Times New Roman"/>
              </w:rPr>
              <w:t>无需</w:t>
            </w:r>
            <w:r>
              <w:rPr>
                <w:rFonts w:cs="Times New Roman"/>
              </w:rPr>
              <w:t>申请总量控制指标。</w:t>
            </w:r>
          </w:p>
        </w:tc>
      </w:tr>
    </w:tbl>
    <w:p w14:paraId="3D0BE506">
      <w:pPr>
        <w:pStyle w:val="3"/>
      </w:pPr>
      <w:r>
        <w:rPr>
          <w:rFonts w:hint="eastAsia"/>
        </w:rPr>
        <w:t>四、主要环境影响和保护措施</w:t>
      </w:r>
    </w:p>
    <w:tbl>
      <w:tblPr>
        <w:tblStyle w:val="2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16"/>
        <w:gridCol w:w="8492"/>
      </w:tblGrid>
      <w:tr w14:paraId="3CB4F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416" w:type="dxa"/>
            <w:tcMar>
              <w:left w:w="28" w:type="dxa"/>
              <w:right w:w="28" w:type="dxa"/>
            </w:tcMar>
            <w:vAlign w:val="center"/>
          </w:tcPr>
          <w:p w14:paraId="1520A2BE">
            <w:pPr>
              <w:pStyle w:val="24"/>
              <w:adjustRightInd w:val="0"/>
              <w:snapToGrid w:val="0"/>
              <w:spacing w:before="0" w:beforeAutospacing="0" w:after="0" w:afterAutospacing="0"/>
              <w:jc w:val="center"/>
              <w:rPr>
                <w:rFonts w:hint="eastAsia" w:cs="宋体"/>
                <w:sz w:val="21"/>
                <w:szCs w:val="21"/>
              </w:rPr>
            </w:pPr>
            <w:r>
              <w:rPr>
                <w:rFonts w:hint="eastAsia" w:cs="宋体"/>
                <w:sz w:val="21"/>
                <w:szCs w:val="21"/>
              </w:rPr>
              <w:t>施工期环境保护措施</w:t>
            </w:r>
          </w:p>
        </w:tc>
        <w:tc>
          <w:tcPr>
            <w:tcW w:w="8492" w:type="dxa"/>
            <w:vAlign w:val="center"/>
          </w:tcPr>
          <w:p w14:paraId="55ECC668">
            <w:pPr>
              <w:pStyle w:val="5"/>
              <w:spacing w:before="120"/>
              <w:ind w:firstLine="482"/>
            </w:pPr>
            <w:r>
              <w:rPr>
                <w:rFonts w:hint="eastAsia"/>
              </w:rPr>
              <w:t>1、大气环境影响分析</w:t>
            </w:r>
          </w:p>
          <w:p w14:paraId="33AC76B3">
            <w:pPr>
              <w:ind w:firstLine="482"/>
              <w:rPr>
                <w:b/>
                <w:bCs/>
              </w:rPr>
            </w:pPr>
            <w:r>
              <w:rPr>
                <w:rFonts w:hint="eastAsia"/>
                <w:b/>
                <w:bCs/>
              </w:rPr>
              <w:t>（1）施工扬尘</w:t>
            </w:r>
          </w:p>
          <w:p w14:paraId="07373E23">
            <w:pPr>
              <w:ind w:firstLine="480"/>
            </w:pPr>
            <w:r>
              <w:rPr>
                <w:rFonts w:hint="eastAsia"/>
              </w:rPr>
              <w:t>施工扬尘主要有：①施工期基础工程的开挖、临时堆放产生的扬尘；②建筑材料在装卸、堆放和使用过程会产生扬尘；③施工期车辆洒落的尘土一次扬尘污染和车辆运行时产生的二次扬尘污染均会对环境产生明显不利影响。扬尘的产生量及扬尘污染程度与车辆的运输方式、路面状况、天气条件等因素关系密切。</w:t>
            </w:r>
          </w:p>
          <w:p w14:paraId="7D54CAAF">
            <w:pPr>
              <w:ind w:firstLine="480"/>
            </w:pPr>
            <w:r>
              <w:rPr>
                <w:rFonts w:hint="eastAsia"/>
              </w:rPr>
              <w:t>为控制扬尘的影响，建设单位应严格采取以下施工污染控制对策：</w:t>
            </w:r>
          </w:p>
          <w:p w14:paraId="53B81444">
            <w:pPr>
              <w:ind w:firstLine="480"/>
            </w:pPr>
            <w:r>
              <w:rPr>
                <w:rFonts w:hint="eastAsia"/>
              </w:rPr>
              <w:t>1）工程建设期间，应在施工区四周设置不低于1.5m高的围挡。</w:t>
            </w:r>
          </w:p>
          <w:p w14:paraId="633552D8">
            <w:pPr>
              <w:ind w:firstLine="480"/>
            </w:pPr>
            <w:r>
              <w:rPr>
                <w:rFonts w:hint="eastAsia"/>
              </w:rPr>
              <w:t>2）工程建设期间，其所使用的建筑材料主要是水泥、砂土等易起尘物料在装卸、堆放和使用过程会产生扬尘，应全部放入材料棚中储存，配合洒水抑尘措施，防止风蚀起尘。</w:t>
            </w:r>
          </w:p>
          <w:p w14:paraId="38370DD9">
            <w:pPr>
              <w:ind w:firstLine="480"/>
            </w:pPr>
            <w:r>
              <w:rPr>
                <w:rFonts w:hint="eastAsia"/>
              </w:rPr>
              <w:t>3）运输车辆道路扬尘强度除了与风速、湿度等因素有关，还与路面状况有关。要求施工单位必须加强管理，采用密封车辆、加盖篷布防止泥土洒落地面和采取车辆冲洗及地面洒水等防范措施，以减少道路扬尘对环境的污染影响。</w:t>
            </w:r>
          </w:p>
          <w:p w14:paraId="27C8172B">
            <w:pPr>
              <w:ind w:firstLine="480"/>
            </w:pPr>
            <w:r>
              <w:rPr>
                <w:rFonts w:hint="eastAsia"/>
              </w:rPr>
              <w:t>4）施工期仅有设备基础需要挖填方，可原地实现挖填方平衡，无弃方；施工作业过程中应采取定期洒水抑尘等措施，防止风蚀起尘。</w:t>
            </w:r>
          </w:p>
          <w:p w14:paraId="6E03A619">
            <w:pPr>
              <w:ind w:firstLine="480"/>
            </w:pPr>
            <w:r>
              <w:rPr>
                <w:rFonts w:hint="eastAsia"/>
              </w:rPr>
              <w:t>5）制定合理的施工计划，缩短施工周期，减少施工现场的工作面，减轻施工扬尘对环境的影响。</w:t>
            </w:r>
          </w:p>
          <w:p w14:paraId="7CD594D8">
            <w:pPr>
              <w:ind w:firstLine="480"/>
            </w:pPr>
            <w:r>
              <w:rPr>
                <w:rFonts w:hint="eastAsia"/>
              </w:rPr>
              <w:t>工程施工期环境空气污染具有随时间变化程度大，漂移距离近、影响距离和范围小等特点，其影响只限于施工期，随建设期的结束而停止，不会产生累积的污染影响。在采取上述相应防治措施情况下，施工期废气对周围环境空气影响较小。</w:t>
            </w:r>
          </w:p>
          <w:p w14:paraId="376610FD">
            <w:pPr>
              <w:ind w:firstLine="482"/>
              <w:rPr>
                <w:b/>
                <w:bCs/>
              </w:rPr>
            </w:pPr>
            <w:r>
              <w:rPr>
                <w:rFonts w:hint="eastAsia"/>
                <w:b/>
                <w:bCs/>
              </w:rPr>
              <w:t>（2）</w:t>
            </w:r>
            <w:r>
              <w:rPr>
                <w:b/>
                <w:bCs/>
              </w:rPr>
              <w:t>施工机械车辆尾气</w:t>
            </w:r>
          </w:p>
          <w:p w14:paraId="07BDDEB0">
            <w:pPr>
              <w:ind w:firstLine="516"/>
            </w:pPr>
            <w:r>
              <w:rPr>
                <w:spacing w:val="9"/>
              </w:rPr>
              <w:t>施工机械主要有推土机、挖掘机及运输车辆等，它们排放的污染物</w:t>
            </w:r>
            <w:r>
              <w:rPr>
                <w:spacing w:val="8"/>
              </w:rPr>
              <w:t>主要有一氧化碳、</w:t>
            </w:r>
            <w:r>
              <w:rPr>
                <w:spacing w:val="7"/>
              </w:rPr>
              <w:t>氮氧化物、总烃等。</w:t>
            </w:r>
          </w:p>
          <w:p w14:paraId="459A47DA">
            <w:pPr>
              <w:ind w:firstLine="480"/>
            </w:pPr>
            <w:r>
              <w:t>车辆尾气防治措施如下</w:t>
            </w:r>
            <w:r>
              <w:rPr>
                <w:rFonts w:hint="eastAsia"/>
              </w:rPr>
              <w:t>：</w:t>
            </w:r>
          </w:p>
          <w:p w14:paraId="16E4672C">
            <w:pPr>
              <w:ind w:firstLine="480"/>
            </w:pPr>
            <w:r>
              <w:rPr>
                <w:rFonts w:hint="eastAsia"/>
              </w:rPr>
              <w:t>1）</w:t>
            </w:r>
            <w:r>
              <w:t>加强车辆的日常保养维护，使车辆工作在正常状况下。</w:t>
            </w:r>
          </w:p>
          <w:p w14:paraId="548DEF99">
            <w:pPr>
              <w:ind w:firstLine="480"/>
            </w:pPr>
            <w:r>
              <w:rPr>
                <w:rFonts w:hint="eastAsia"/>
              </w:rPr>
              <w:t>2）</w:t>
            </w:r>
            <w:r>
              <w:rPr>
                <w:spacing w:val="9"/>
              </w:rPr>
              <w:t>合理安排行车路线，减少道路制约和交通不畅造成的高排放。</w:t>
            </w:r>
          </w:p>
          <w:p w14:paraId="08177C73">
            <w:pPr>
              <w:ind w:firstLine="480"/>
            </w:pPr>
            <w:r>
              <w:rPr>
                <w:rFonts w:hint="eastAsia"/>
              </w:rPr>
              <w:t>3）</w:t>
            </w:r>
            <w:r>
              <w:t>使</w:t>
            </w:r>
            <w:r>
              <w:rPr>
                <w:spacing w:val="9"/>
              </w:rPr>
              <w:t>用含铅低的燃油，提高使用燃油的质量。</w:t>
            </w:r>
          </w:p>
          <w:p w14:paraId="4CD1B57D">
            <w:pPr>
              <w:ind w:firstLine="516"/>
              <w:rPr>
                <w:spacing w:val="9"/>
              </w:rPr>
            </w:pPr>
            <w:r>
              <w:rPr>
                <w:spacing w:val="9"/>
              </w:rPr>
              <w:t>采取上述措施后，机械车辆产生的少量燃油废气对周边环境空气影响较小。</w:t>
            </w:r>
          </w:p>
          <w:p w14:paraId="3190863E">
            <w:pPr>
              <w:pStyle w:val="5"/>
              <w:spacing w:before="120"/>
              <w:ind w:firstLine="482"/>
            </w:pPr>
            <w:r>
              <w:rPr>
                <w:rFonts w:hint="eastAsia"/>
              </w:rPr>
              <w:t>2、水环境影响分析</w:t>
            </w:r>
          </w:p>
          <w:p w14:paraId="618C582F">
            <w:pPr>
              <w:ind w:firstLine="480"/>
              <w:rPr>
                <w:rFonts w:hint="eastAsia" w:ascii="宋体" w:hAnsi="宋体" w:cs="宋体"/>
                <w:bCs/>
                <w:spacing w:val="-10"/>
                <w:szCs w:val="21"/>
              </w:rPr>
            </w:pPr>
            <w:r>
              <w:rPr>
                <w:rFonts w:hint="eastAsia"/>
              </w:rPr>
              <w:t>项目施工期废水主要为施工废水和施工人员产生的生活污水。施工废水包括混凝土养护水以及混凝土搅拌机冲洗废水，施工废水经沉沙池沉淀处理后回收利用。施工人员食宿依托临建办公生活区，生活污水经马泰壕煤矿南翼回风立井施工场地临时办公生活区已建化粪池收集后，由吸污车拉运至马泰壕煤矿工业场地生活污水处理站处理后达标回用。</w:t>
            </w:r>
            <w:r>
              <w:rPr>
                <w:rFonts w:hint="eastAsia" w:ascii="宋体" w:hAnsi="宋体" w:cs="宋体"/>
                <w:bCs/>
                <w:spacing w:val="-10"/>
                <w:szCs w:val="21"/>
              </w:rPr>
              <w:t>项目施工期废水不会对周边水环境产生影响。</w:t>
            </w:r>
          </w:p>
          <w:p w14:paraId="7BCE5553">
            <w:pPr>
              <w:pStyle w:val="5"/>
              <w:spacing w:before="120"/>
              <w:ind w:firstLine="482"/>
            </w:pPr>
            <w:r>
              <w:rPr>
                <w:rFonts w:hint="eastAsia"/>
              </w:rPr>
              <w:t>3、声环境影响分析</w:t>
            </w:r>
          </w:p>
          <w:p w14:paraId="78E67409">
            <w:pPr>
              <w:ind w:firstLine="480"/>
              <w:rPr>
                <w:lang w:val="zh-CN"/>
              </w:rPr>
            </w:pPr>
            <w:r>
              <w:rPr>
                <w:rFonts w:hint="eastAsia"/>
                <w:lang w:val="zh-CN"/>
              </w:rPr>
              <w:t>考虑此工程噪声源对项目周边声环境的影响时，仅考虑主要产噪设备作为点声源时到不同距离时经距离衰减之后的噪声，并对声源的贡献值进行分析。</w:t>
            </w:r>
            <w:r>
              <w:rPr>
                <w:rFonts w:hint="eastAsia"/>
              </w:rPr>
              <w:t>施工场地噪声预测结果见表4-1。</w:t>
            </w:r>
          </w:p>
          <w:p w14:paraId="1646C1AD">
            <w:pPr>
              <w:pStyle w:val="53"/>
            </w:pPr>
            <w:r>
              <w:rPr>
                <w:rFonts w:hint="eastAsia"/>
              </w:rPr>
              <w:t>表4-1 距声源不同距离处的噪声值dB（A）</w:t>
            </w:r>
          </w:p>
          <w:tbl>
            <w:tblPr>
              <w:tblStyle w:val="2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821"/>
              <w:gridCol w:w="947"/>
              <w:gridCol w:w="945"/>
              <w:gridCol w:w="945"/>
              <w:gridCol w:w="947"/>
              <w:gridCol w:w="1076"/>
              <w:gridCol w:w="1074"/>
            </w:tblGrid>
            <w:tr w14:paraId="4A60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9" w:type="pct"/>
                  <w:tcBorders>
                    <w:top w:val="single" w:color="auto" w:sz="4" w:space="0"/>
                    <w:left w:val="single" w:color="auto" w:sz="4" w:space="0"/>
                    <w:bottom w:val="single" w:color="auto" w:sz="4" w:space="0"/>
                    <w:right w:val="single" w:color="auto" w:sz="4" w:space="0"/>
                  </w:tcBorders>
                  <w:vAlign w:val="center"/>
                </w:tcPr>
                <w:p w14:paraId="73CB078D">
                  <w:pPr>
                    <w:pStyle w:val="62"/>
                  </w:pPr>
                  <w:r>
                    <w:rPr>
                      <w:rFonts w:hint="eastAsia"/>
                    </w:rPr>
                    <w:t>名称</w:t>
                  </w:r>
                </w:p>
              </w:tc>
              <w:tc>
                <w:tcPr>
                  <w:tcW w:w="496" w:type="pct"/>
                  <w:tcBorders>
                    <w:top w:val="single" w:color="auto" w:sz="4" w:space="0"/>
                    <w:left w:val="single" w:color="auto" w:sz="4" w:space="0"/>
                    <w:bottom w:val="single" w:color="auto" w:sz="4" w:space="0"/>
                    <w:right w:val="single" w:color="auto" w:sz="4" w:space="0"/>
                  </w:tcBorders>
                  <w:vAlign w:val="center"/>
                </w:tcPr>
                <w:p w14:paraId="6932752B">
                  <w:pPr>
                    <w:pStyle w:val="62"/>
                  </w:pPr>
                  <w:r>
                    <w:rPr>
                      <w:rFonts w:hint="eastAsia"/>
                    </w:rPr>
                    <w:t>5m</w:t>
                  </w:r>
                </w:p>
              </w:tc>
              <w:tc>
                <w:tcPr>
                  <w:tcW w:w="572" w:type="pct"/>
                  <w:tcBorders>
                    <w:top w:val="single" w:color="auto" w:sz="4" w:space="0"/>
                    <w:left w:val="single" w:color="auto" w:sz="4" w:space="0"/>
                    <w:bottom w:val="single" w:color="auto" w:sz="4" w:space="0"/>
                    <w:right w:val="single" w:color="auto" w:sz="4" w:space="0"/>
                  </w:tcBorders>
                  <w:vAlign w:val="center"/>
                </w:tcPr>
                <w:p w14:paraId="44D12832">
                  <w:pPr>
                    <w:pStyle w:val="62"/>
                  </w:pPr>
                  <w:r>
                    <w:rPr>
                      <w:rFonts w:hint="eastAsia"/>
                    </w:rPr>
                    <w:t>10m</w:t>
                  </w:r>
                </w:p>
              </w:tc>
              <w:tc>
                <w:tcPr>
                  <w:tcW w:w="571" w:type="pct"/>
                  <w:tcBorders>
                    <w:top w:val="single" w:color="auto" w:sz="4" w:space="0"/>
                    <w:left w:val="single" w:color="auto" w:sz="4" w:space="0"/>
                    <w:bottom w:val="single" w:color="auto" w:sz="4" w:space="0"/>
                    <w:right w:val="single" w:color="auto" w:sz="4" w:space="0"/>
                  </w:tcBorders>
                  <w:vAlign w:val="center"/>
                </w:tcPr>
                <w:p w14:paraId="2DA65D4A">
                  <w:pPr>
                    <w:pStyle w:val="62"/>
                  </w:pPr>
                  <w:r>
                    <w:rPr>
                      <w:rFonts w:hint="eastAsia"/>
                    </w:rPr>
                    <w:t>20m</w:t>
                  </w:r>
                </w:p>
              </w:tc>
              <w:tc>
                <w:tcPr>
                  <w:tcW w:w="571" w:type="pct"/>
                  <w:tcBorders>
                    <w:top w:val="single" w:color="auto" w:sz="4" w:space="0"/>
                    <w:left w:val="single" w:color="auto" w:sz="4" w:space="0"/>
                    <w:bottom w:val="single" w:color="auto" w:sz="4" w:space="0"/>
                    <w:right w:val="single" w:color="auto" w:sz="4" w:space="0"/>
                  </w:tcBorders>
                  <w:vAlign w:val="center"/>
                </w:tcPr>
                <w:p w14:paraId="024253C6">
                  <w:pPr>
                    <w:pStyle w:val="62"/>
                  </w:pPr>
                  <w:r>
                    <w:rPr>
                      <w:rFonts w:hint="eastAsia"/>
                    </w:rPr>
                    <w:t>40m</w:t>
                  </w:r>
                </w:p>
              </w:tc>
              <w:tc>
                <w:tcPr>
                  <w:tcW w:w="572" w:type="pct"/>
                  <w:tcBorders>
                    <w:top w:val="single" w:color="auto" w:sz="4" w:space="0"/>
                    <w:left w:val="single" w:color="auto" w:sz="4" w:space="0"/>
                    <w:bottom w:val="single" w:color="auto" w:sz="4" w:space="0"/>
                    <w:right w:val="single" w:color="auto" w:sz="4" w:space="0"/>
                  </w:tcBorders>
                  <w:vAlign w:val="center"/>
                </w:tcPr>
                <w:p w14:paraId="0015766B">
                  <w:pPr>
                    <w:pStyle w:val="62"/>
                  </w:pPr>
                  <w:r>
                    <w:rPr>
                      <w:rFonts w:hint="eastAsia"/>
                    </w:rPr>
                    <w:t>80m</w:t>
                  </w:r>
                </w:p>
              </w:tc>
              <w:tc>
                <w:tcPr>
                  <w:tcW w:w="650" w:type="pct"/>
                  <w:tcBorders>
                    <w:top w:val="single" w:color="auto" w:sz="4" w:space="0"/>
                    <w:left w:val="single" w:color="auto" w:sz="4" w:space="0"/>
                    <w:bottom w:val="single" w:color="auto" w:sz="4" w:space="0"/>
                    <w:right w:val="single" w:color="auto" w:sz="4" w:space="0"/>
                  </w:tcBorders>
                  <w:vAlign w:val="center"/>
                </w:tcPr>
                <w:p w14:paraId="5A6AFE82">
                  <w:pPr>
                    <w:pStyle w:val="62"/>
                  </w:pPr>
                  <w:r>
                    <w:rPr>
                      <w:rFonts w:hint="eastAsia"/>
                    </w:rPr>
                    <w:t>160m</w:t>
                  </w:r>
                </w:p>
              </w:tc>
              <w:tc>
                <w:tcPr>
                  <w:tcW w:w="650" w:type="pct"/>
                  <w:tcBorders>
                    <w:top w:val="single" w:color="auto" w:sz="4" w:space="0"/>
                    <w:left w:val="single" w:color="auto" w:sz="4" w:space="0"/>
                    <w:bottom w:val="single" w:color="auto" w:sz="4" w:space="0"/>
                    <w:right w:val="single" w:color="auto" w:sz="4" w:space="0"/>
                  </w:tcBorders>
                  <w:vAlign w:val="center"/>
                </w:tcPr>
                <w:p w14:paraId="5AC50AD0">
                  <w:pPr>
                    <w:pStyle w:val="62"/>
                  </w:pPr>
                  <w:r>
                    <w:rPr>
                      <w:rFonts w:hint="eastAsia"/>
                    </w:rPr>
                    <w:t>320m</w:t>
                  </w:r>
                </w:p>
              </w:tc>
            </w:tr>
            <w:tr w14:paraId="251F78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9" w:type="pct"/>
                  <w:tcBorders>
                    <w:top w:val="single" w:color="auto" w:sz="4" w:space="0"/>
                    <w:left w:val="single" w:color="auto" w:sz="4" w:space="0"/>
                    <w:bottom w:val="single" w:color="auto" w:sz="4" w:space="0"/>
                    <w:right w:val="single" w:color="auto" w:sz="4" w:space="0"/>
                  </w:tcBorders>
                  <w:vAlign w:val="center"/>
                </w:tcPr>
                <w:p w14:paraId="6E2688AE">
                  <w:pPr>
                    <w:pStyle w:val="62"/>
                  </w:pPr>
                  <w:r>
                    <w:rPr>
                      <w:rFonts w:hint="eastAsia"/>
                    </w:rPr>
                    <w:t>自卸卡车</w:t>
                  </w:r>
                </w:p>
              </w:tc>
              <w:tc>
                <w:tcPr>
                  <w:tcW w:w="496" w:type="pct"/>
                  <w:tcBorders>
                    <w:top w:val="single" w:color="auto" w:sz="4" w:space="0"/>
                    <w:left w:val="single" w:color="auto" w:sz="4" w:space="0"/>
                    <w:bottom w:val="single" w:color="auto" w:sz="4" w:space="0"/>
                    <w:right w:val="single" w:color="auto" w:sz="4" w:space="0"/>
                  </w:tcBorders>
                  <w:vAlign w:val="center"/>
                </w:tcPr>
                <w:p w14:paraId="43401B1C">
                  <w:pPr>
                    <w:pStyle w:val="62"/>
                  </w:pPr>
                  <w:r>
                    <w:rPr>
                      <w:rFonts w:hint="eastAsia"/>
                    </w:rPr>
                    <w:t>68</w:t>
                  </w:r>
                </w:p>
              </w:tc>
              <w:tc>
                <w:tcPr>
                  <w:tcW w:w="572" w:type="pct"/>
                  <w:tcBorders>
                    <w:top w:val="single" w:color="auto" w:sz="4" w:space="0"/>
                    <w:left w:val="single" w:color="auto" w:sz="4" w:space="0"/>
                    <w:bottom w:val="single" w:color="auto" w:sz="4" w:space="0"/>
                    <w:right w:val="single" w:color="auto" w:sz="4" w:space="0"/>
                  </w:tcBorders>
                  <w:vAlign w:val="center"/>
                </w:tcPr>
                <w:p w14:paraId="0668EBC8">
                  <w:pPr>
                    <w:pStyle w:val="62"/>
                  </w:pPr>
                  <w:r>
                    <w:rPr>
                      <w:rFonts w:hint="eastAsia"/>
                    </w:rPr>
                    <w:t>62</w:t>
                  </w:r>
                </w:p>
              </w:tc>
              <w:tc>
                <w:tcPr>
                  <w:tcW w:w="571" w:type="pct"/>
                  <w:tcBorders>
                    <w:top w:val="single" w:color="auto" w:sz="4" w:space="0"/>
                    <w:left w:val="single" w:color="auto" w:sz="4" w:space="0"/>
                    <w:bottom w:val="single" w:color="auto" w:sz="4" w:space="0"/>
                    <w:right w:val="single" w:color="auto" w:sz="4" w:space="0"/>
                  </w:tcBorders>
                  <w:vAlign w:val="center"/>
                </w:tcPr>
                <w:p w14:paraId="07818749">
                  <w:pPr>
                    <w:pStyle w:val="62"/>
                  </w:pPr>
                  <w:r>
                    <w:rPr>
                      <w:rFonts w:hint="eastAsia"/>
                    </w:rPr>
                    <w:t>56</w:t>
                  </w:r>
                </w:p>
              </w:tc>
              <w:tc>
                <w:tcPr>
                  <w:tcW w:w="571" w:type="pct"/>
                  <w:tcBorders>
                    <w:top w:val="single" w:color="auto" w:sz="4" w:space="0"/>
                    <w:left w:val="single" w:color="auto" w:sz="4" w:space="0"/>
                    <w:bottom w:val="single" w:color="auto" w:sz="4" w:space="0"/>
                    <w:right w:val="single" w:color="auto" w:sz="4" w:space="0"/>
                  </w:tcBorders>
                  <w:vAlign w:val="center"/>
                </w:tcPr>
                <w:p w14:paraId="4C5F0685">
                  <w:pPr>
                    <w:pStyle w:val="62"/>
                  </w:pPr>
                  <w:r>
                    <w:rPr>
                      <w:rFonts w:hint="eastAsia"/>
                    </w:rPr>
                    <w:t>50</w:t>
                  </w:r>
                </w:p>
              </w:tc>
              <w:tc>
                <w:tcPr>
                  <w:tcW w:w="572" w:type="pct"/>
                  <w:tcBorders>
                    <w:top w:val="single" w:color="auto" w:sz="4" w:space="0"/>
                    <w:left w:val="single" w:color="auto" w:sz="4" w:space="0"/>
                    <w:bottom w:val="single" w:color="auto" w:sz="4" w:space="0"/>
                    <w:right w:val="single" w:color="auto" w:sz="4" w:space="0"/>
                  </w:tcBorders>
                  <w:vAlign w:val="center"/>
                </w:tcPr>
                <w:p w14:paraId="311E0561">
                  <w:pPr>
                    <w:pStyle w:val="62"/>
                  </w:pPr>
                  <w:r>
                    <w:rPr>
                      <w:rFonts w:hint="eastAsia"/>
                    </w:rPr>
                    <w:t>44</w:t>
                  </w:r>
                </w:p>
              </w:tc>
              <w:tc>
                <w:tcPr>
                  <w:tcW w:w="650" w:type="pct"/>
                  <w:tcBorders>
                    <w:top w:val="single" w:color="auto" w:sz="4" w:space="0"/>
                    <w:left w:val="single" w:color="auto" w:sz="4" w:space="0"/>
                    <w:bottom w:val="single" w:color="auto" w:sz="4" w:space="0"/>
                    <w:right w:val="single" w:color="auto" w:sz="4" w:space="0"/>
                  </w:tcBorders>
                  <w:vAlign w:val="center"/>
                </w:tcPr>
                <w:p w14:paraId="698DCA86">
                  <w:pPr>
                    <w:pStyle w:val="62"/>
                  </w:pPr>
                  <w:r>
                    <w:rPr>
                      <w:rFonts w:hint="eastAsia"/>
                    </w:rPr>
                    <w:t>38</w:t>
                  </w:r>
                </w:p>
              </w:tc>
              <w:tc>
                <w:tcPr>
                  <w:tcW w:w="650" w:type="pct"/>
                  <w:tcBorders>
                    <w:top w:val="single" w:color="auto" w:sz="4" w:space="0"/>
                    <w:left w:val="single" w:color="auto" w:sz="4" w:space="0"/>
                    <w:bottom w:val="single" w:color="auto" w:sz="4" w:space="0"/>
                    <w:right w:val="single" w:color="auto" w:sz="4" w:space="0"/>
                  </w:tcBorders>
                  <w:vAlign w:val="center"/>
                </w:tcPr>
                <w:p w14:paraId="3C365BD0">
                  <w:pPr>
                    <w:pStyle w:val="62"/>
                  </w:pPr>
                  <w:r>
                    <w:rPr>
                      <w:rFonts w:hint="eastAsia"/>
                    </w:rPr>
                    <w:t>32</w:t>
                  </w:r>
                </w:p>
              </w:tc>
            </w:tr>
            <w:tr w14:paraId="1544B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9" w:type="pct"/>
                  <w:tcBorders>
                    <w:top w:val="single" w:color="auto" w:sz="4" w:space="0"/>
                    <w:left w:val="single" w:color="auto" w:sz="4" w:space="0"/>
                    <w:bottom w:val="single" w:color="auto" w:sz="4" w:space="0"/>
                    <w:right w:val="single" w:color="auto" w:sz="4" w:space="0"/>
                  </w:tcBorders>
                  <w:vAlign w:val="center"/>
                </w:tcPr>
                <w:p w14:paraId="1E05F319">
                  <w:pPr>
                    <w:pStyle w:val="62"/>
                  </w:pPr>
                  <w:r>
                    <w:rPr>
                      <w:rFonts w:hint="eastAsia"/>
                    </w:rPr>
                    <w:t>装载机</w:t>
                  </w:r>
                </w:p>
              </w:tc>
              <w:tc>
                <w:tcPr>
                  <w:tcW w:w="496" w:type="pct"/>
                  <w:tcBorders>
                    <w:top w:val="single" w:color="auto" w:sz="4" w:space="0"/>
                    <w:left w:val="single" w:color="auto" w:sz="4" w:space="0"/>
                    <w:bottom w:val="single" w:color="auto" w:sz="4" w:space="0"/>
                    <w:right w:val="single" w:color="auto" w:sz="4" w:space="0"/>
                  </w:tcBorders>
                  <w:vAlign w:val="center"/>
                </w:tcPr>
                <w:p w14:paraId="38972BD4">
                  <w:pPr>
                    <w:pStyle w:val="62"/>
                  </w:pPr>
                  <w:r>
                    <w:rPr>
                      <w:rFonts w:hint="eastAsia"/>
                    </w:rPr>
                    <w:t>80</w:t>
                  </w:r>
                </w:p>
              </w:tc>
              <w:tc>
                <w:tcPr>
                  <w:tcW w:w="572" w:type="pct"/>
                  <w:tcBorders>
                    <w:top w:val="single" w:color="auto" w:sz="4" w:space="0"/>
                    <w:left w:val="single" w:color="auto" w:sz="4" w:space="0"/>
                    <w:bottom w:val="single" w:color="auto" w:sz="4" w:space="0"/>
                    <w:right w:val="single" w:color="auto" w:sz="4" w:space="0"/>
                  </w:tcBorders>
                  <w:vAlign w:val="center"/>
                </w:tcPr>
                <w:p w14:paraId="044A9A44">
                  <w:pPr>
                    <w:pStyle w:val="62"/>
                  </w:pPr>
                  <w:r>
                    <w:rPr>
                      <w:rFonts w:hint="eastAsia"/>
                    </w:rPr>
                    <w:t>74</w:t>
                  </w:r>
                </w:p>
              </w:tc>
              <w:tc>
                <w:tcPr>
                  <w:tcW w:w="571" w:type="pct"/>
                  <w:tcBorders>
                    <w:top w:val="single" w:color="auto" w:sz="4" w:space="0"/>
                    <w:left w:val="single" w:color="auto" w:sz="4" w:space="0"/>
                    <w:bottom w:val="single" w:color="auto" w:sz="4" w:space="0"/>
                    <w:right w:val="single" w:color="auto" w:sz="4" w:space="0"/>
                  </w:tcBorders>
                  <w:vAlign w:val="center"/>
                </w:tcPr>
                <w:p w14:paraId="4E53EBEB">
                  <w:pPr>
                    <w:pStyle w:val="62"/>
                  </w:pPr>
                  <w:r>
                    <w:rPr>
                      <w:rFonts w:hint="eastAsia"/>
                    </w:rPr>
                    <w:t>68</w:t>
                  </w:r>
                </w:p>
              </w:tc>
              <w:tc>
                <w:tcPr>
                  <w:tcW w:w="571" w:type="pct"/>
                  <w:tcBorders>
                    <w:top w:val="single" w:color="auto" w:sz="4" w:space="0"/>
                    <w:left w:val="single" w:color="auto" w:sz="4" w:space="0"/>
                    <w:bottom w:val="single" w:color="auto" w:sz="4" w:space="0"/>
                    <w:right w:val="single" w:color="auto" w:sz="4" w:space="0"/>
                  </w:tcBorders>
                  <w:vAlign w:val="center"/>
                </w:tcPr>
                <w:p w14:paraId="5AF26F66">
                  <w:pPr>
                    <w:pStyle w:val="62"/>
                  </w:pPr>
                  <w:r>
                    <w:rPr>
                      <w:rFonts w:hint="eastAsia"/>
                    </w:rPr>
                    <w:t>62</w:t>
                  </w:r>
                </w:p>
              </w:tc>
              <w:tc>
                <w:tcPr>
                  <w:tcW w:w="572" w:type="pct"/>
                  <w:tcBorders>
                    <w:top w:val="single" w:color="auto" w:sz="4" w:space="0"/>
                    <w:left w:val="single" w:color="auto" w:sz="4" w:space="0"/>
                    <w:bottom w:val="single" w:color="auto" w:sz="4" w:space="0"/>
                    <w:right w:val="single" w:color="auto" w:sz="4" w:space="0"/>
                  </w:tcBorders>
                  <w:vAlign w:val="center"/>
                </w:tcPr>
                <w:p w14:paraId="70D727F4">
                  <w:pPr>
                    <w:pStyle w:val="62"/>
                  </w:pPr>
                  <w:r>
                    <w:rPr>
                      <w:rFonts w:hint="eastAsia"/>
                    </w:rPr>
                    <w:t>56</w:t>
                  </w:r>
                </w:p>
              </w:tc>
              <w:tc>
                <w:tcPr>
                  <w:tcW w:w="650" w:type="pct"/>
                  <w:tcBorders>
                    <w:top w:val="single" w:color="auto" w:sz="4" w:space="0"/>
                    <w:left w:val="single" w:color="auto" w:sz="4" w:space="0"/>
                    <w:bottom w:val="single" w:color="auto" w:sz="4" w:space="0"/>
                    <w:right w:val="single" w:color="auto" w:sz="4" w:space="0"/>
                  </w:tcBorders>
                  <w:vAlign w:val="center"/>
                </w:tcPr>
                <w:p w14:paraId="175F0499">
                  <w:pPr>
                    <w:pStyle w:val="62"/>
                  </w:pPr>
                  <w:r>
                    <w:rPr>
                      <w:rFonts w:hint="eastAsia"/>
                    </w:rPr>
                    <w:t>50</w:t>
                  </w:r>
                </w:p>
              </w:tc>
              <w:tc>
                <w:tcPr>
                  <w:tcW w:w="650" w:type="pct"/>
                  <w:tcBorders>
                    <w:top w:val="single" w:color="auto" w:sz="4" w:space="0"/>
                    <w:left w:val="single" w:color="auto" w:sz="4" w:space="0"/>
                    <w:bottom w:val="single" w:color="auto" w:sz="4" w:space="0"/>
                    <w:right w:val="single" w:color="auto" w:sz="4" w:space="0"/>
                  </w:tcBorders>
                  <w:vAlign w:val="center"/>
                </w:tcPr>
                <w:p w14:paraId="7E64B407">
                  <w:pPr>
                    <w:pStyle w:val="62"/>
                  </w:pPr>
                  <w:r>
                    <w:rPr>
                      <w:rFonts w:hint="eastAsia"/>
                    </w:rPr>
                    <w:t>42</w:t>
                  </w:r>
                </w:p>
              </w:tc>
            </w:tr>
          </w:tbl>
          <w:p w14:paraId="14B8FD31">
            <w:pPr>
              <w:ind w:firstLine="480"/>
            </w:pPr>
            <w:r>
              <w:rPr>
                <w:rFonts w:hint="eastAsia"/>
              </w:rPr>
              <w:t>根据</w:t>
            </w:r>
            <w:r>
              <w:rPr>
                <w:rFonts w:hint="eastAsia"/>
                <w:lang w:val="zh-CN"/>
              </w:rPr>
              <w:t>《建筑施工场界环境噪声排放限值》</w:t>
            </w:r>
            <w:r>
              <w:rPr>
                <w:rFonts w:hint="eastAsia"/>
              </w:rPr>
              <w:t>（GB 12523-2011）标准，昼间的噪声限值为70dB</w:t>
            </w:r>
            <w:r>
              <w:rPr>
                <w:rFonts w:hint="eastAsia" w:ascii="宋体" w:hAnsi="宋体"/>
              </w:rPr>
              <w:t>(</w:t>
            </w:r>
            <w:r>
              <w:rPr>
                <w:rFonts w:hint="eastAsia"/>
              </w:rPr>
              <w:t>A</w:t>
            </w:r>
            <w:r>
              <w:rPr>
                <w:rFonts w:hint="eastAsia" w:ascii="宋体" w:hAnsi="宋体"/>
              </w:rPr>
              <w:t>)</w:t>
            </w:r>
            <w:r>
              <w:rPr>
                <w:rFonts w:hint="eastAsia"/>
              </w:rPr>
              <w:t>、夜间为55dB</w:t>
            </w:r>
            <w:r>
              <w:rPr>
                <w:rFonts w:hint="eastAsia" w:ascii="宋体" w:hAnsi="宋体"/>
              </w:rPr>
              <w:t>(</w:t>
            </w:r>
            <w:r>
              <w:rPr>
                <w:rFonts w:hint="eastAsia"/>
              </w:rPr>
              <w:t>A</w:t>
            </w:r>
            <w:r>
              <w:rPr>
                <w:rFonts w:hint="eastAsia" w:ascii="宋体" w:hAnsi="宋体"/>
              </w:rPr>
              <w:t>)</w:t>
            </w:r>
            <w:r>
              <w:rPr>
                <w:rFonts w:hint="eastAsia"/>
              </w:rPr>
              <w:t>。</w:t>
            </w:r>
          </w:p>
          <w:p w14:paraId="170E6426">
            <w:pPr>
              <w:ind w:firstLine="480"/>
            </w:pPr>
            <w:r>
              <w:rPr>
                <w:rFonts w:hint="eastAsia"/>
              </w:rPr>
              <w:t>施工单位还应严格执行《中华人民共和国噪声污染防治法》和《建筑施工场界环境噪声排放标准》</w:t>
            </w:r>
            <w:r>
              <w:rPr>
                <w:rFonts w:hint="eastAsia" w:ascii="宋体" w:hAnsi="宋体"/>
              </w:rPr>
              <w:t>(</w:t>
            </w:r>
            <w:r>
              <w:rPr>
                <w:rFonts w:hint="eastAsia"/>
              </w:rPr>
              <w:t>GB 12523-2011</w:t>
            </w:r>
            <w:r>
              <w:rPr>
                <w:rFonts w:hint="eastAsia" w:ascii="宋体" w:hAnsi="宋体"/>
              </w:rPr>
              <w:t>)</w:t>
            </w:r>
            <w:r>
              <w:rPr>
                <w:rFonts w:hint="eastAsia"/>
              </w:rPr>
              <w:t>的相关规定，尽可能采用低噪声施工机具和先进工艺进行施工，在施工作业中必须合理安排各类施工机械的空间布局和时间安排，禁止夜间施工，最大限度降低项目施工噪声对周边环境的影响。施工期的噪声影响是暂时的，随着施工的结束而结束。</w:t>
            </w:r>
          </w:p>
          <w:p w14:paraId="69719278">
            <w:pPr>
              <w:pStyle w:val="5"/>
              <w:spacing w:before="120"/>
              <w:ind w:firstLine="482"/>
            </w:pPr>
            <w:r>
              <w:rPr>
                <w:rFonts w:hint="eastAsia"/>
              </w:rPr>
              <w:t>4、固体废物环境影响分析</w:t>
            </w:r>
          </w:p>
          <w:p w14:paraId="58D04444">
            <w:pPr>
              <w:ind w:firstLine="480"/>
            </w:pPr>
            <w:r>
              <w:rPr>
                <w:rFonts w:hint="eastAsia"/>
              </w:rPr>
              <w:t>施工固体废物主要为建筑垃圾和施工人员生活垃圾。建筑垃圾主要是施工过程产生的沉淀池沉淀渣，捞取后回用于混凝土生产。</w:t>
            </w:r>
            <w:r>
              <w:t>集中收集至垃圾箱后，</w:t>
            </w:r>
            <w:r>
              <w:rPr>
                <w:rFonts w:hint="eastAsia"/>
              </w:rPr>
              <w:t>与马泰壕煤矿生活垃圾一同委托内蒙古恒欣利和物业服务有限公司转运至乌审旗东元盛世环保产业发展有限责任公司进行无害化处置。</w:t>
            </w:r>
          </w:p>
          <w:p w14:paraId="5178C3DB">
            <w:pPr>
              <w:ind w:firstLine="480"/>
            </w:pPr>
            <w:r>
              <w:rPr>
                <w:rFonts w:hint="eastAsia"/>
              </w:rPr>
              <w:t>施工期固体废物可以得到妥善的处置，对环境造成的影响较小。</w:t>
            </w:r>
          </w:p>
          <w:p w14:paraId="049CFB9E">
            <w:pPr>
              <w:pStyle w:val="5"/>
              <w:spacing w:before="120"/>
              <w:ind w:firstLine="482"/>
            </w:pPr>
            <w:r>
              <w:rPr>
                <w:rFonts w:hint="eastAsia"/>
              </w:rPr>
              <w:t>5、生态环境影响分析</w:t>
            </w:r>
          </w:p>
          <w:p w14:paraId="12EC6097">
            <w:pPr>
              <w:ind w:firstLine="480"/>
            </w:pPr>
            <w:r>
              <w:rPr>
                <w:rFonts w:hint="eastAsia"/>
              </w:rPr>
              <w:t>本项目施工在南翼回风立井</w:t>
            </w:r>
            <w:r>
              <w:rPr>
                <w:rFonts w:hint="eastAsia"/>
                <w:color w:val="FF0000"/>
              </w:rPr>
              <w:t>工业场地</w:t>
            </w:r>
            <w:r>
              <w:rPr>
                <w:rFonts w:hint="eastAsia"/>
              </w:rPr>
              <w:t>范围内，</w:t>
            </w:r>
            <w:r>
              <w:rPr>
                <w:rFonts w:hint="eastAsia"/>
                <w:color w:val="FF0000"/>
              </w:rPr>
              <w:t>搅拌站占地214m</w:t>
            </w:r>
            <w:r>
              <w:rPr>
                <w:rFonts w:hint="eastAsia"/>
                <w:color w:val="FF0000"/>
                <w:vertAlign w:val="superscript"/>
              </w:rPr>
              <w:t>2</w:t>
            </w:r>
            <w:r>
              <w:rPr>
                <w:rFonts w:hint="eastAsia"/>
                <w:color w:val="FF0000"/>
              </w:rPr>
              <w:t>、砂料棚200m</w:t>
            </w:r>
            <w:r>
              <w:rPr>
                <w:rFonts w:hint="eastAsia"/>
                <w:color w:val="FF0000"/>
                <w:vertAlign w:val="superscript"/>
              </w:rPr>
              <w:t>2</w:t>
            </w:r>
            <w:r>
              <w:rPr>
                <w:rFonts w:hint="eastAsia"/>
                <w:color w:val="FF0000"/>
              </w:rPr>
              <w:t>、石子料棚360m</w:t>
            </w:r>
            <w:r>
              <w:rPr>
                <w:rFonts w:hint="eastAsia"/>
                <w:color w:val="FF0000"/>
                <w:vertAlign w:val="superscript"/>
              </w:rPr>
              <w:t>2</w:t>
            </w:r>
            <w:r>
              <w:rPr>
                <w:rFonts w:hint="eastAsia"/>
              </w:rPr>
              <w:t>，不新增占地，</w:t>
            </w:r>
            <w:r>
              <w:rPr>
                <w:rFonts w:hint="eastAsia"/>
                <w:color w:val="FF0000"/>
              </w:rPr>
              <w:t>工业场地</w:t>
            </w:r>
            <w:r>
              <w:rPr>
                <w:rFonts w:hint="eastAsia"/>
              </w:rPr>
              <w:t>已完成表土剥离对地表植被产生严重影响。本项目施工不增加新的生态环境影响。</w:t>
            </w:r>
          </w:p>
          <w:p w14:paraId="23D2482E">
            <w:pPr>
              <w:ind w:firstLine="480"/>
            </w:pPr>
            <w:r>
              <w:rPr>
                <w:rFonts w:hint="eastAsia"/>
              </w:rPr>
              <w:t>项目建成后，周边裸露地表采取临时植被恢复或苫盖密目</w:t>
            </w:r>
            <w:r>
              <w:rPr>
                <w:rFonts w:hint="eastAsia"/>
                <w:lang w:eastAsia="zh-CN"/>
              </w:rPr>
              <w:t>防止</w:t>
            </w:r>
            <w:r>
              <w:rPr>
                <w:rFonts w:hint="eastAsia"/>
              </w:rPr>
              <w:t>水土流失。</w:t>
            </w:r>
            <w:r>
              <w:rPr>
                <w:rFonts w:hint="eastAsia" w:cs="Times New Roman"/>
              </w:rPr>
              <w:t>待马泰壕煤矿南翼回风立井施工结束后，拆除搅拌站并</w:t>
            </w:r>
            <w:r>
              <w:rPr>
                <w:rFonts w:hint="eastAsia"/>
              </w:rPr>
              <w:t>与南翼回风立井</w:t>
            </w:r>
            <w:r>
              <w:rPr>
                <w:rFonts w:hint="eastAsia"/>
                <w:color w:val="FF0000"/>
              </w:rPr>
              <w:t>工业场地其他扰动</w:t>
            </w:r>
            <w:r>
              <w:rPr>
                <w:rFonts w:hint="eastAsia"/>
              </w:rPr>
              <w:t>一同开展</w:t>
            </w:r>
            <w:r>
              <w:rPr>
                <w:rFonts w:hint="eastAsia"/>
                <w:color w:val="FF0000"/>
              </w:rPr>
              <w:t>永久绿化</w:t>
            </w:r>
            <w:r>
              <w:rPr>
                <w:rFonts w:hint="eastAsia"/>
              </w:rPr>
              <w:t>。项目运行后，项目区域生态系统的生物量整体不发生大的变化，项目不会改变项目区域的原有生态系统类型。</w:t>
            </w:r>
          </w:p>
        </w:tc>
      </w:tr>
      <w:tr w14:paraId="5D3AF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416" w:type="dxa"/>
            <w:tcMar>
              <w:left w:w="28" w:type="dxa"/>
              <w:right w:w="28" w:type="dxa"/>
            </w:tcMar>
            <w:vAlign w:val="center"/>
          </w:tcPr>
          <w:p w14:paraId="736B94F5">
            <w:pPr>
              <w:adjustRightInd w:val="0"/>
              <w:snapToGrid w:val="0"/>
              <w:ind w:firstLine="0" w:firstLineChars="0"/>
              <w:jc w:val="center"/>
              <w:rPr>
                <w:rFonts w:hint="eastAsia" w:ascii="宋体" w:hAnsi="宋体" w:cs="宋体"/>
                <w:bCs/>
                <w:szCs w:val="21"/>
              </w:rPr>
            </w:pPr>
            <w:r>
              <w:rPr>
                <w:rFonts w:hint="eastAsia" w:ascii="宋体" w:hAnsi="宋体" w:cs="宋体"/>
                <w:bCs/>
                <w:szCs w:val="21"/>
              </w:rPr>
              <w:t>运营期环境影响和保护措施</w:t>
            </w:r>
          </w:p>
        </w:tc>
        <w:tc>
          <w:tcPr>
            <w:tcW w:w="8492" w:type="dxa"/>
            <w:vAlign w:val="center"/>
          </w:tcPr>
          <w:p w14:paraId="246EA105">
            <w:pPr>
              <w:pStyle w:val="5"/>
              <w:spacing w:before="120"/>
              <w:ind w:firstLine="482"/>
            </w:pPr>
            <w:r>
              <w:rPr>
                <w:rFonts w:hint="eastAsia"/>
              </w:rPr>
              <w:t>2、运营期大气环境影响和保护措施</w:t>
            </w:r>
          </w:p>
          <w:p w14:paraId="0BDF3137">
            <w:pPr>
              <w:ind w:firstLine="482"/>
              <w:rPr>
                <w:b/>
                <w:bCs/>
              </w:rPr>
            </w:pPr>
            <w:r>
              <w:rPr>
                <w:rFonts w:hint="eastAsia"/>
                <w:b/>
                <w:bCs/>
              </w:rPr>
              <w:t>2.1大气污染源源强核算及污染物产排情况</w:t>
            </w:r>
          </w:p>
          <w:p w14:paraId="442ADDAB">
            <w:pPr>
              <w:ind w:firstLine="480"/>
            </w:pPr>
            <w:r>
              <w:rPr>
                <w:rFonts w:hint="eastAsia"/>
              </w:rPr>
              <w:t>本项目废气主要是粉尘，来源于筒仓呼吸仓粉尘、原料装卸堆存扬尘、砂石配料输送粉尘、物料混合搅拌粉尘、运输车辆动力起尘等无组织废气。</w:t>
            </w:r>
          </w:p>
          <w:p w14:paraId="785AFF92">
            <w:pPr>
              <w:ind w:firstLine="480"/>
            </w:pPr>
            <w:r>
              <w:rPr>
                <w:rFonts w:hint="eastAsia"/>
              </w:rPr>
              <w:t>（1）筒仓呼吸仓粉尘G1</w:t>
            </w:r>
          </w:p>
          <w:p w14:paraId="1A1BCABE">
            <w:pPr>
              <w:ind w:firstLine="480"/>
            </w:pPr>
            <w:r>
              <w:rPr>
                <w:rFonts w:hint="eastAsia"/>
              </w:rPr>
              <w:t>项目所使用的水泥粉料由密封罐车运至站内，正压送入相应原料筒仓内储存。在输送过程中，伴随着仓内压力的增加，压缩空气会通过仓顶排放口释放压力，此时会排放一定量的粉尘。本项目混凝土产量为1.4万m</w:t>
            </w:r>
            <w:r>
              <w:rPr>
                <w:rFonts w:hint="eastAsia"/>
                <w:vertAlign w:val="superscript"/>
              </w:rPr>
              <w:t>3</w:t>
            </w:r>
            <w:r>
              <w:rPr>
                <w:rFonts w:hint="eastAsia"/>
              </w:rPr>
              <w:t>，原料中水泥采用筒料仓储存，运行期商品混凝土生产线水泥用量6300t。</w:t>
            </w:r>
          </w:p>
          <w:p w14:paraId="0704DB11">
            <w:pPr>
              <w:ind w:firstLine="480"/>
            </w:pPr>
            <w:r>
              <w:rPr>
                <w:rFonts w:hint="eastAsia"/>
              </w:rPr>
              <w:t>本项目商品混凝土生产线共设2个水泥筒仓。筒仓水泥运行期转运量6300t，产尘系数引用《逸散性工业粉尘控制技术》中混凝土搅拌原料贮仓排气排放因子0.12kg/t 装料进行核算，则商混线水泥筒仓粉尘产生量为0.76t/a。项目生产线运行期工作时间1440h，2个水泥筒仓排放口仅在粉料卸料及筒仓内与外界压力差较大时开启，平均每个筒仓每天装卸2h，年有效工作时间720h，单台除尘器风量为2000m</w:t>
            </w:r>
            <w:r>
              <w:rPr>
                <w:rFonts w:hint="eastAsia"/>
                <w:vertAlign w:val="superscript"/>
              </w:rPr>
              <w:t>3</w:t>
            </w:r>
            <w:r>
              <w:rPr>
                <w:rFonts w:hint="eastAsia"/>
              </w:rPr>
              <w:t>/h。因此，每个筒仓颗粒物产生速率为</w:t>
            </w:r>
            <w:r>
              <w:t>1.056</w:t>
            </w:r>
            <w:r>
              <w:rPr>
                <w:rFonts w:hint="eastAsia"/>
              </w:rPr>
              <w:t>kg/h，产生浓度为</w:t>
            </w:r>
            <w:r>
              <w:t>527.78</w:t>
            </w:r>
            <w:r>
              <w:rPr>
                <w:rFonts w:hint="eastAsia"/>
              </w:rPr>
              <w:t>mg/m</w:t>
            </w:r>
            <w:r>
              <w:rPr>
                <w:rFonts w:hint="eastAsia"/>
                <w:vertAlign w:val="superscript"/>
              </w:rPr>
              <w:t>3</w:t>
            </w:r>
            <w:r>
              <w:rPr>
                <w:rFonts w:hint="eastAsia" w:cs="Times New Roman"/>
                <w:bCs/>
              </w:rPr>
              <w:t>。</w:t>
            </w:r>
          </w:p>
          <w:p w14:paraId="212A9F51">
            <w:pPr>
              <w:ind w:firstLine="480"/>
            </w:pPr>
            <w:bookmarkStart w:id="37" w:name="_Hlk195304459"/>
            <w:r>
              <w:rPr>
                <w:rFonts w:hint="eastAsia"/>
              </w:rPr>
              <w:t>筒仓仓顶各安装一套脉冲布袋除尘器（共2套），筒仓产生的粉尘通过筒仓顶脉冲布袋除尘器（除尘效率为99%）处理，处理后分别经仓顶15m高排气筒排放。</w:t>
            </w:r>
          </w:p>
          <w:bookmarkEnd w:id="37"/>
          <w:p w14:paraId="296772BB">
            <w:pPr>
              <w:ind w:firstLine="480"/>
            </w:pPr>
            <w:r>
              <w:rPr>
                <w:rFonts w:hint="eastAsia"/>
              </w:rPr>
              <w:t>则本项目商混线每个水泥筒仓颗粒物排放量为</w:t>
            </w:r>
            <w:r>
              <w:t>0.00</w:t>
            </w:r>
            <w:r>
              <w:rPr>
                <w:rFonts w:hint="eastAsia"/>
              </w:rPr>
              <w:t>76t/a，排放速率为0.011kg/h，排放浓度为</w:t>
            </w:r>
            <w:r>
              <w:t>5.28</w:t>
            </w:r>
            <w:r>
              <w:rPr>
                <w:rFonts w:hint="eastAsia"/>
              </w:rPr>
              <w:t>mg/m</w:t>
            </w:r>
            <w:r>
              <w:rPr>
                <w:rFonts w:hint="eastAsia"/>
                <w:vertAlign w:val="superscript"/>
              </w:rPr>
              <w:t>3</w:t>
            </w:r>
            <w:r>
              <w:rPr>
                <w:rFonts w:hint="eastAsia"/>
              </w:rPr>
              <w:t>，满足《水泥工业大气污染物排放标准》（GB 4915-2013）表1中水泥仓及其他通风生产设备颗粒物排放标准20mg/m</w:t>
            </w:r>
            <w:r>
              <w:rPr>
                <w:rFonts w:hint="eastAsia"/>
                <w:vertAlign w:val="superscript"/>
              </w:rPr>
              <w:t>3</w:t>
            </w:r>
            <w:r>
              <w:rPr>
                <w:rFonts w:hint="eastAsia"/>
              </w:rPr>
              <w:t>的排放限值。</w:t>
            </w:r>
          </w:p>
          <w:p w14:paraId="3DA92D43">
            <w:pPr>
              <w:ind w:firstLine="480"/>
            </w:pPr>
            <w:r>
              <w:rPr>
                <w:rFonts w:hint="eastAsia"/>
              </w:rPr>
              <w:t>（2）砂子储料棚装卸堆存扬尘G2</w:t>
            </w:r>
          </w:p>
          <w:p w14:paraId="104ECBB4">
            <w:pPr>
              <w:ind w:firstLine="480"/>
            </w:pPr>
            <w:r>
              <w:rPr>
                <w:rFonts w:hint="eastAsia"/>
              </w:rPr>
              <w:t>本项目砂料堆放在全封闭砂料棚内，因此砂子装卸过程会产生一定的扬尘。</w:t>
            </w:r>
          </w:p>
          <w:p w14:paraId="01FAF5B5">
            <w:pPr>
              <w:ind w:firstLine="480"/>
            </w:pPr>
            <w:bookmarkStart w:id="38" w:name="OLE_LINK10"/>
            <w:r>
              <w:rPr>
                <w:rFonts w:hint="eastAsia"/>
              </w:rPr>
              <w:t>项目砂子</w:t>
            </w:r>
            <w:bookmarkEnd w:id="38"/>
            <w:r>
              <w:rPr>
                <w:rFonts w:hint="eastAsia"/>
              </w:rPr>
              <w:t>卸料起尘及原料堆存量根据</w:t>
            </w:r>
            <w:bookmarkStart w:id="39" w:name="OLE_LINK8"/>
            <w:r>
              <w:rPr>
                <w:rFonts w:hint="eastAsia"/>
              </w:rPr>
              <w:t>《工业源固体物料堆场颗粒物核算系数手册》</w:t>
            </w:r>
            <w:bookmarkEnd w:id="39"/>
            <w:r>
              <w:rPr>
                <w:rFonts w:hint="eastAsia"/>
              </w:rPr>
              <w:t>附表2中颗粒物产生量核算公式估算：</w:t>
            </w:r>
          </w:p>
          <w:p w14:paraId="7F1C5E56">
            <w:pPr>
              <w:ind w:firstLine="1200" w:firstLineChars="500"/>
            </w:pPr>
            <w:r>
              <w:rPr>
                <w:rFonts w:hint="eastAsia"/>
              </w:rPr>
              <w:t>P=ZC</w:t>
            </w:r>
            <w:r>
              <w:rPr>
                <w:rFonts w:hint="eastAsia"/>
                <w:vertAlign w:val="subscript"/>
              </w:rPr>
              <w:t>y</w:t>
            </w:r>
            <w:r>
              <w:rPr>
                <w:rFonts w:hint="eastAsia"/>
              </w:rPr>
              <w:t>+FC</w:t>
            </w:r>
            <w:r>
              <w:rPr>
                <w:rFonts w:hint="eastAsia"/>
                <w:vertAlign w:val="subscript"/>
              </w:rPr>
              <w:t>y</w:t>
            </w:r>
            <w:r>
              <w:rPr>
                <w:rFonts w:hint="eastAsia"/>
              </w:rPr>
              <w:t>= {N</w:t>
            </w:r>
            <w:r>
              <w:rPr>
                <w:rFonts w:hint="eastAsia"/>
                <w:vertAlign w:val="subscript"/>
              </w:rPr>
              <w:t>c</w:t>
            </w:r>
            <w:r>
              <w:rPr>
                <w:rFonts w:hint="eastAsia"/>
              </w:rPr>
              <w:t>×D×</w:t>
            </w:r>
            <w:r>
              <w:rPr>
                <w:rFonts w:hint="eastAsia" w:ascii="宋体" w:hAnsi="宋体"/>
              </w:rPr>
              <w:t>(</w:t>
            </w:r>
            <w:r>
              <w:rPr>
                <w:rFonts w:hint="eastAsia"/>
              </w:rPr>
              <w:t>a/b</w:t>
            </w:r>
            <w:r>
              <w:rPr>
                <w:rFonts w:hint="eastAsia" w:ascii="宋体" w:hAnsi="宋体"/>
              </w:rPr>
              <w:t>)</w:t>
            </w:r>
            <w:r>
              <w:rPr>
                <w:rFonts w:hint="eastAsia"/>
              </w:rPr>
              <w:t>＋2×E</w:t>
            </w:r>
            <w:r>
              <w:rPr>
                <w:rFonts w:hint="eastAsia"/>
                <w:vertAlign w:val="subscript"/>
              </w:rPr>
              <w:t>f</w:t>
            </w:r>
            <w:r>
              <w:rPr>
                <w:rFonts w:hint="eastAsia"/>
              </w:rPr>
              <w:t>×S}×10</w:t>
            </w:r>
            <w:r>
              <w:rPr>
                <w:rFonts w:hint="eastAsia"/>
                <w:vertAlign w:val="superscript"/>
              </w:rPr>
              <w:t>-3</w:t>
            </w:r>
          </w:p>
          <w:p w14:paraId="59B87948">
            <w:pPr>
              <w:ind w:firstLine="480"/>
            </w:pPr>
            <w:r>
              <w:rPr>
                <w:rFonts w:hint="eastAsia"/>
              </w:rPr>
              <w:t>式中：ZC</w:t>
            </w:r>
            <w:r>
              <w:rPr>
                <w:rFonts w:hint="eastAsia"/>
                <w:vertAlign w:val="subscript"/>
              </w:rPr>
              <w:t>y</w:t>
            </w:r>
            <w:r>
              <w:rPr>
                <w:rFonts w:hint="eastAsia"/>
              </w:rPr>
              <w:t>—装卸扬尘产生量，t；</w:t>
            </w:r>
          </w:p>
          <w:p w14:paraId="78E0BB20">
            <w:pPr>
              <w:ind w:firstLine="1200" w:firstLineChars="500"/>
            </w:pPr>
            <w:r>
              <w:rPr>
                <w:rFonts w:hint="eastAsia"/>
              </w:rPr>
              <w:t>FC</w:t>
            </w:r>
            <w:r>
              <w:rPr>
                <w:rFonts w:hint="eastAsia"/>
                <w:vertAlign w:val="subscript"/>
              </w:rPr>
              <w:t>y</w:t>
            </w:r>
            <w:r>
              <w:rPr>
                <w:rFonts w:hint="eastAsia"/>
              </w:rPr>
              <w:t>—风蚀扬尘产生量，t；</w:t>
            </w:r>
          </w:p>
          <w:p w14:paraId="4C2EF9CE">
            <w:pPr>
              <w:ind w:firstLine="1200" w:firstLineChars="500"/>
            </w:pPr>
            <w:r>
              <w:rPr>
                <w:rFonts w:hint="eastAsia"/>
              </w:rPr>
              <w:t>N</w:t>
            </w:r>
            <w:r>
              <w:rPr>
                <w:rFonts w:hint="eastAsia"/>
                <w:vertAlign w:val="subscript"/>
              </w:rPr>
              <w:t>c</w:t>
            </w:r>
            <w:r>
              <w:rPr>
                <w:rFonts w:hint="eastAsia"/>
              </w:rPr>
              <w:t>—年物料运载车次，取310车；</w:t>
            </w:r>
          </w:p>
          <w:p w14:paraId="5EDE5478">
            <w:pPr>
              <w:ind w:firstLine="1200" w:firstLineChars="500"/>
            </w:pPr>
            <w:r>
              <w:rPr>
                <w:rFonts w:hint="eastAsia"/>
              </w:rPr>
              <w:t>D—单车平均运载量，取30t/车；</w:t>
            </w:r>
          </w:p>
          <w:p w14:paraId="45CF050F">
            <w:pPr>
              <w:ind w:firstLine="1200" w:firstLineChars="500"/>
            </w:pPr>
            <w:r>
              <w:rPr>
                <w:rFonts w:hint="eastAsia"/>
              </w:rPr>
              <w:t>a—内蒙古风速概化系数，取0.0017；</w:t>
            </w:r>
          </w:p>
          <w:p w14:paraId="6E611299">
            <w:pPr>
              <w:ind w:firstLine="1200" w:firstLineChars="500"/>
            </w:pPr>
            <w:r>
              <w:rPr>
                <w:rFonts w:hint="eastAsia"/>
              </w:rPr>
              <w:t>b—物料含水率概化系数，取混合矿石0.0084；</w:t>
            </w:r>
          </w:p>
          <w:p w14:paraId="281477D1">
            <w:pPr>
              <w:ind w:firstLine="1200" w:firstLineChars="500"/>
            </w:pPr>
            <w:r>
              <w:rPr>
                <w:rFonts w:hint="eastAsia"/>
              </w:rPr>
              <w:t>E</w:t>
            </w:r>
            <w:r>
              <w:rPr>
                <w:rFonts w:hint="eastAsia"/>
                <w:vertAlign w:val="subscript"/>
              </w:rPr>
              <w:t>f</w:t>
            </w:r>
            <w:r>
              <w:rPr>
                <w:rFonts w:hint="eastAsia"/>
              </w:rPr>
              <w:t>—堆场风蚀扬尘概化系数，取混合矿石0；</w:t>
            </w:r>
          </w:p>
          <w:p w14:paraId="28ABC3D6">
            <w:pPr>
              <w:ind w:firstLine="1200" w:firstLineChars="500"/>
            </w:pPr>
            <w:r>
              <w:rPr>
                <w:rFonts w:hint="eastAsia"/>
              </w:rPr>
              <w:t>S—堆场占地面积，取200m</w:t>
            </w:r>
            <w:r>
              <w:rPr>
                <w:rFonts w:hint="eastAsia"/>
                <w:vertAlign w:val="superscript"/>
              </w:rPr>
              <w:t>2</w:t>
            </w:r>
            <w:r>
              <w:rPr>
                <w:rFonts w:hint="eastAsia"/>
              </w:rPr>
              <w:t>。</w:t>
            </w:r>
          </w:p>
          <w:p w14:paraId="201E8473">
            <w:pPr>
              <w:ind w:firstLine="480"/>
            </w:pPr>
            <w:r>
              <w:rPr>
                <w:rFonts w:hint="eastAsia"/>
              </w:rPr>
              <w:t>根据以上公式计算可知原料储存及卸料扬尘颗粒物产生量P为1.88t。颗粒物排放量按下列公式进行核算：</w:t>
            </w:r>
          </w:p>
          <w:p w14:paraId="2800209A">
            <w:pPr>
              <w:ind w:firstLine="1200" w:firstLineChars="500"/>
            </w:pPr>
            <w:r>
              <w:rPr>
                <w:rFonts w:hint="eastAsia"/>
              </w:rPr>
              <w:t>U</w:t>
            </w:r>
            <w:r>
              <w:rPr>
                <w:rFonts w:hint="eastAsia"/>
                <w:vertAlign w:val="subscript"/>
              </w:rPr>
              <w:t>c</w:t>
            </w:r>
            <w:r>
              <w:rPr>
                <w:rFonts w:hint="eastAsia"/>
              </w:rPr>
              <w:t>＝P×</w:t>
            </w:r>
            <w:r>
              <w:rPr>
                <w:rFonts w:hint="eastAsia" w:ascii="宋体" w:hAnsi="宋体"/>
              </w:rPr>
              <w:t>(</w:t>
            </w:r>
            <w:r>
              <w:rPr>
                <w:rFonts w:hint="eastAsia"/>
              </w:rPr>
              <w:t>1-C</w:t>
            </w:r>
            <w:r>
              <w:rPr>
                <w:rFonts w:hint="eastAsia"/>
                <w:vertAlign w:val="subscript"/>
              </w:rPr>
              <w:t>m</w:t>
            </w:r>
            <w:r>
              <w:rPr>
                <w:rFonts w:hint="eastAsia" w:ascii="宋体" w:hAnsi="宋体"/>
              </w:rPr>
              <w:t>)</w:t>
            </w:r>
            <w:r>
              <w:rPr>
                <w:rFonts w:hint="eastAsia"/>
              </w:rPr>
              <w:t>×</w:t>
            </w:r>
            <w:r>
              <w:rPr>
                <w:rFonts w:hint="eastAsia" w:ascii="宋体" w:hAnsi="宋体"/>
              </w:rPr>
              <w:t>(</w:t>
            </w:r>
            <w:r>
              <w:rPr>
                <w:rFonts w:hint="eastAsia"/>
              </w:rPr>
              <w:t>1-T</w:t>
            </w:r>
            <w:r>
              <w:rPr>
                <w:rFonts w:hint="eastAsia"/>
                <w:vertAlign w:val="subscript"/>
              </w:rPr>
              <w:t>m</w:t>
            </w:r>
            <w:r>
              <w:rPr>
                <w:rFonts w:hint="eastAsia" w:ascii="宋体" w:hAnsi="宋体"/>
              </w:rPr>
              <w:t>)</w:t>
            </w:r>
          </w:p>
          <w:p w14:paraId="7B179FBE">
            <w:pPr>
              <w:ind w:firstLine="480"/>
            </w:pPr>
            <w:r>
              <w:rPr>
                <w:rFonts w:hint="eastAsia"/>
              </w:rPr>
              <w:t>式中：P—颗粒物产生量，t；</w:t>
            </w:r>
          </w:p>
          <w:p w14:paraId="5369A48C">
            <w:pPr>
              <w:ind w:firstLine="1200" w:firstLineChars="500"/>
            </w:pPr>
            <w:r>
              <w:rPr>
                <w:rFonts w:hint="eastAsia"/>
              </w:rPr>
              <w:t>C</w:t>
            </w:r>
            <w:r>
              <w:rPr>
                <w:rFonts w:hint="eastAsia"/>
                <w:vertAlign w:val="subscript"/>
              </w:rPr>
              <w:t>m</w:t>
            </w:r>
            <w:r>
              <w:rPr>
                <w:rFonts w:hint="eastAsia"/>
              </w:rPr>
              <w:t>—颗粒物控制措施控制效率，项目砂石堆放区上方设置喷淋设施，故取74%；</w:t>
            </w:r>
          </w:p>
          <w:p w14:paraId="68D2DA9C">
            <w:pPr>
              <w:ind w:firstLine="1200" w:firstLineChars="500"/>
            </w:pPr>
            <w:r>
              <w:rPr>
                <w:rFonts w:hint="eastAsia"/>
              </w:rPr>
              <w:t>T</w:t>
            </w:r>
            <w:r>
              <w:rPr>
                <w:rFonts w:hint="eastAsia"/>
                <w:vertAlign w:val="subscript"/>
              </w:rPr>
              <w:t>m</w:t>
            </w:r>
            <w:r>
              <w:rPr>
                <w:rFonts w:hint="eastAsia"/>
              </w:rPr>
              <w:t>—堆场类型控制效率，项目砂石储料棚采取全封闭措施，但考虑物料运输过程中车间大门开启及关闭等情况，故取90%。</w:t>
            </w:r>
          </w:p>
          <w:p w14:paraId="4069D6F0">
            <w:pPr>
              <w:ind w:firstLine="480"/>
            </w:pPr>
            <w:r>
              <w:rPr>
                <w:rFonts w:hint="eastAsia"/>
              </w:rPr>
              <w:t>根据以上公式计算可知运营期砂子储存及卸料扬尘颗粒物排放量Uc为0.049t/a，以无组织形式排放。</w:t>
            </w:r>
          </w:p>
          <w:p w14:paraId="2BA3F65C">
            <w:pPr>
              <w:ind w:firstLine="480"/>
            </w:pPr>
            <w:r>
              <w:rPr>
                <w:rFonts w:hint="eastAsia"/>
              </w:rPr>
              <w:t>（3）砂石储料棚装卸堆存扬尘G2</w:t>
            </w:r>
          </w:p>
          <w:p w14:paraId="25FF7E86">
            <w:pPr>
              <w:ind w:firstLine="480"/>
            </w:pPr>
            <w:r>
              <w:rPr>
                <w:rFonts w:hint="eastAsia"/>
              </w:rPr>
              <w:t>本项目碎石堆放在全封闭石子料棚内，因此碎石装卸过程会产生一定的扬尘。</w:t>
            </w:r>
          </w:p>
          <w:p w14:paraId="2227ADA1">
            <w:pPr>
              <w:ind w:firstLine="480"/>
            </w:pPr>
            <w:r>
              <w:rPr>
                <w:rFonts w:hint="eastAsia"/>
              </w:rPr>
              <w:t>项目石子等卸料起尘及原料堆存量根据《工业源固体物料堆场颗粒物核算系数手册》附表2中颗粒物产生量核算公式估算：</w:t>
            </w:r>
          </w:p>
          <w:p w14:paraId="088AF80D">
            <w:pPr>
              <w:ind w:firstLine="480"/>
            </w:pPr>
            <w:r>
              <w:rPr>
                <w:rFonts w:hint="eastAsia"/>
              </w:rPr>
              <w:t>P=ZC</w:t>
            </w:r>
            <w:r>
              <w:rPr>
                <w:rFonts w:hint="eastAsia"/>
                <w:vertAlign w:val="subscript"/>
              </w:rPr>
              <w:t>y</w:t>
            </w:r>
            <w:r>
              <w:rPr>
                <w:rFonts w:hint="eastAsia"/>
              </w:rPr>
              <w:t>+FC</w:t>
            </w:r>
            <w:r>
              <w:rPr>
                <w:rFonts w:hint="eastAsia"/>
                <w:vertAlign w:val="subscript"/>
              </w:rPr>
              <w:t>y</w:t>
            </w:r>
            <w:r>
              <w:rPr>
                <w:rFonts w:hint="eastAsia"/>
              </w:rPr>
              <w:t>= {N</w:t>
            </w:r>
            <w:r>
              <w:rPr>
                <w:rFonts w:hint="eastAsia"/>
                <w:vertAlign w:val="subscript"/>
              </w:rPr>
              <w:t>c</w:t>
            </w:r>
            <w:r>
              <w:rPr>
                <w:rFonts w:hint="eastAsia"/>
              </w:rPr>
              <w:t>×D×(a/b)＋2×E</w:t>
            </w:r>
            <w:r>
              <w:rPr>
                <w:rFonts w:hint="eastAsia"/>
                <w:vertAlign w:val="subscript"/>
              </w:rPr>
              <w:t>f</w:t>
            </w:r>
            <w:r>
              <w:rPr>
                <w:rFonts w:hint="eastAsia"/>
              </w:rPr>
              <w:t>×S}×10</w:t>
            </w:r>
            <w:r>
              <w:rPr>
                <w:rFonts w:hint="eastAsia"/>
                <w:vertAlign w:val="superscript"/>
              </w:rPr>
              <w:t>-3</w:t>
            </w:r>
          </w:p>
          <w:p w14:paraId="1F8DEAC2">
            <w:pPr>
              <w:ind w:firstLine="480"/>
            </w:pPr>
            <w:r>
              <w:rPr>
                <w:rFonts w:hint="eastAsia"/>
              </w:rPr>
              <w:t>式中：ZC</w:t>
            </w:r>
            <w:r>
              <w:rPr>
                <w:rFonts w:hint="eastAsia"/>
                <w:vertAlign w:val="subscript"/>
              </w:rPr>
              <w:t>y</w:t>
            </w:r>
            <w:r>
              <w:rPr>
                <w:rFonts w:hint="eastAsia"/>
              </w:rPr>
              <w:t>—装卸扬尘产生量，t；</w:t>
            </w:r>
          </w:p>
          <w:p w14:paraId="000C29F9">
            <w:pPr>
              <w:ind w:firstLine="1200" w:firstLineChars="500"/>
            </w:pPr>
            <w:r>
              <w:rPr>
                <w:rFonts w:hint="eastAsia"/>
              </w:rPr>
              <w:t>FC</w:t>
            </w:r>
            <w:r>
              <w:rPr>
                <w:rFonts w:hint="eastAsia"/>
                <w:vertAlign w:val="subscript"/>
              </w:rPr>
              <w:t>y</w:t>
            </w:r>
            <w:r>
              <w:rPr>
                <w:rFonts w:hint="eastAsia"/>
              </w:rPr>
              <w:t>—风蚀扬尘产生量，t；</w:t>
            </w:r>
          </w:p>
          <w:p w14:paraId="6F0DBB17">
            <w:pPr>
              <w:ind w:firstLine="1200" w:firstLineChars="500"/>
            </w:pPr>
            <w:r>
              <w:rPr>
                <w:rFonts w:hint="eastAsia"/>
              </w:rPr>
              <w:t>N</w:t>
            </w:r>
            <w:r>
              <w:rPr>
                <w:rFonts w:hint="eastAsia"/>
                <w:vertAlign w:val="subscript"/>
              </w:rPr>
              <w:t>c</w:t>
            </w:r>
            <w:r>
              <w:rPr>
                <w:rFonts w:hint="eastAsia"/>
              </w:rPr>
              <w:t>—年物料运载车次，取555车；</w:t>
            </w:r>
          </w:p>
          <w:p w14:paraId="33642B91">
            <w:pPr>
              <w:ind w:firstLine="1200" w:firstLineChars="500"/>
            </w:pPr>
            <w:r>
              <w:rPr>
                <w:rFonts w:hint="eastAsia"/>
              </w:rPr>
              <w:t>D—单车平均运载量，取30t/车；</w:t>
            </w:r>
          </w:p>
          <w:p w14:paraId="3F4C6DAE">
            <w:pPr>
              <w:ind w:firstLine="1200" w:firstLineChars="500"/>
            </w:pPr>
            <w:r>
              <w:rPr>
                <w:rFonts w:hint="eastAsia"/>
              </w:rPr>
              <w:t>a—内蒙古风速概化系数，取0.0017；</w:t>
            </w:r>
          </w:p>
          <w:p w14:paraId="26D919AE">
            <w:pPr>
              <w:ind w:firstLine="1200" w:firstLineChars="500"/>
            </w:pPr>
            <w:r>
              <w:rPr>
                <w:rFonts w:hint="eastAsia"/>
              </w:rPr>
              <w:t>b—物料含水率概化系数，取混合矿石0.0084；</w:t>
            </w:r>
          </w:p>
          <w:p w14:paraId="1B822771">
            <w:pPr>
              <w:ind w:firstLine="1200" w:firstLineChars="500"/>
            </w:pPr>
            <w:r>
              <w:rPr>
                <w:rFonts w:hint="eastAsia"/>
              </w:rPr>
              <w:t>E</w:t>
            </w:r>
            <w:r>
              <w:rPr>
                <w:rFonts w:hint="eastAsia"/>
                <w:vertAlign w:val="subscript"/>
              </w:rPr>
              <w:t>f</w:t>
            </w:r>
            <w:r>
              <w:rPr>
                <w:rFonts w:hint="eastAsia"/>
              </w:rPr>
              <w:t>—堆场风蚀扬尘概化系数，取混合矿石0；</w:t>
            </w:r>
          </w:p>
          <w:p w14:paraId="2D5548F2">
            <w:pPr>
              <w:ind w:firstLine="1200" w:firstLineChars="500"/>
            </w:pPr>
            <w:r>
              <w:rPr>
                <w:rFonts w:hint="eastAsia"/>
              </w:rPr>
              <w:t>S—堆场占地面积，取360m</w:t>
            </w:r>
            <w:r>
              <w:rPr>
                <w:rFonts w:hint="eastAsia"/>
                <w:vertAlign w:val="superscript"/>
              </w:rPr>
              <w:t>2</w:t>
            </w:r>
            <w:r>
              <w:rPr>
                <w:rFonts w:hint="eastAsia"/>
              </w:rPr>
              <w:t>。</w:t>
            </w:r>
          </w:p>
          <w:p w14:paraId="7B42116B">
            <w:pPr>
              <w:ind w:firstLine="480"/>
            </w:pPr>
            <w:r>
              <w:rPr>
                <w:rFonts w:hint="eastAsia"/>
              </w:rPr>
              <w:t>根据以上公式计算可知原料储存及卸料扬尘颗粒物产生量P为3.37t。颗粒物排放量按下列公式进行核算：</w:t>
            </w:r>
          </w:p>
          <w:p w14:paraId="29128A70">
            <w:pPr>
              <w:ind w:firstLine="1200" w:firstLineChars="500"/>
            </w:pPr>
            <w:r>
              <w:rPr>
                <w:rFonts w:hint="eastAsia"/>
              </w:rPr>
              <w:t>U</w:t>
            </w:r>
            <w:r>
              <w:rPr>
                <w:rFonts w:hint="eastAsia"/>
                <w:vertAlign w:val="subscript"/>
              </w:rPr>
              <w:t>c</w:t>
            </w:r>
            <w:r>
              <w:rPr>
                <w:rFonts w:hint="eastAsia"/>
              </w:rPr>
              <w:t>＝P×</w:t>
            </w:r>
            <w:r>
              <w:rPr>
                <w:rFonts w:hint="eastAsia" w:ascii="宋体" w:hAnsi="宋体"/>
              </w:rPr>
              <w:t>(</w:t>
            </w:r>
            <w:r>
              <w:rPr>
                <w:rFonts w:hint="eastAsia"/>
              </w:rPr>
              <w:t>1-C</w:t>
            </w:r>
            <w:r>
              <w:rPr>
                <w:rFonts w:hint="eastAsia"/>
                <w:vertAlign w:val="subscript"/>
              </w:rPr>
              <w:t>m</w:t>
            </w:r>
            <w:r>
              <w:rPr>
                <w:rFonts w:hint="eastAsia" w:ascii="宋体" w:hAnsi="宋体"/>
              </w:rPr>
              <w:t>)</w:t>
            </w:r>
            <w:r>
              <w:rPr>
                <w:rFonts w:hint="eastAsia"/>
              </w:rPr>
              <w:t>×</w:t>
            </w:r>
            <w:r>
              <w:rPr>
                <w:rFonts w:hint="eastAsia" w:ascii="宋体" w:hAnsi="宋体"/>
              </w:rPr>
              <w:t>(</w:t>
            </w:r>
            <w:r>
              <w:rPr>
                <w:rFonts w:hint="eastAsia"/>
              </w:rPr>
              <w:t>1-T</w:t>
            </w:r>
            <w:r>
              <w:rPr>
                <w:rFonts w:hint="eastAsia"/>
                <w:vertAlign w:val="subscript"/>
              </w:rPr>
              <w:t>m</w:t>
            </w:r>
            <w:r>
              <w:rPr>
                <w:rFonts w:hint="eastAsia" w:ascii="宋体" w:hAnsi="宋体"/>
              </w:rPr>
              <w:t>)</w:t>
            </w:r>
          </w:p>
          <w:p w14:paraId="7A1210B2">
            <w:pPr>
              <w:ind w:firstLine="480"/>
            </w:pPr>
            <w:r>
              <w:rPr>
                <w:rFonts w:hint="eastAsia"/>
              </w:rPr>
              <w:t>式中：P—颗粒物产生量，t；</w:t>
            </w:r>
          </w:p>
          <w:p w14:paraId="1274465A">
            <w:pPr>
              <w:ind w:firstLine="1200" w:firstLineChars="500"/>
            </w:pPr>
            <w:r>
              <w:rPr>
                <w:rFonts w:hint="eastAsia"/>
              </w:rPr>
              <w:t>C</w:t>
            </w:r>
            <w:r>
              <w:rPr>
                <w:rFonts w:hint="eastAsia"/>
                <w:vertAlign w:val="subscript"/>
              </w:rPr>
              <w:t>m</w:t>
            </w:r>
            <w:r>
              <w:rPr>
                <w:rFonts w:hint="eastAsia"/>
              </w:rPr>
              <w:t>—颗粒物控制措施控制效率，项目砂石堆放区上方设置喷淋设施，故取74%；</w:t>
            </w:r>
          </w:p>
          <w:p w14:paraId="43AC89A1">
            <w:pPr>
              <w:ind w:firstLine="1200" w:firstLineChars="500"/>
            </w:pPr>
            <w:r>
              <w:rPr>
                <w:rFonts w:hint="eastAsia"/>
              </w:rPr>
              <w:t>T</w:t>
            </w:r>
            <w:r>
              <w:rPr>
                <w:rFonts w:hint="eastAsia"/>
                <w:vertAlign w:val="subscript"/>
              </w:rPr>
              <w:t>m</w:t>
            </w:r>
            <w:r>
              <w:rPr>
                <w:rFonts w:hint="eastAsia"/>
              </w:rPr>
              <w:t>—堆场类型控制效率，项目砂石储料棚采取全封闭措施，但考虑物料运输过程中车间大门开启及关闭等情况，故取90%。</w:t>
            </w:r>
          </w:p>
          <w:p w14:paraId="35A4E099">
            <w:pPr>
              <w:ind w:firstLine="480"/>
            </w:pPr>
            <w:r>
              <w:rPr>
                <w:rFonts w:hint="eastAsia"/>
              </w:rPr>
              <w:t>根据以上公式计算可知原料储存及卸料扬尘颗粒物排放量Uc为0.088t/a，以无组织形式排放。</w:t>
            </w:r>
          </w:p>
          <w:p w14:paraId="04D453F7">
            <w:pPr>
              <w:ind w:firstLine="480"/>
              <w:rPr>
                <w:rFonts w:cs="宋体"/>
                <w:bCs/>
                <w:szCs w:val="21"/>
              </w:rPr>
            </w:pPr>
            <w:r>
              <w:rPr>
                <w:rFonts w:hint="eastAsia"/>
              </w:rPr>
              <w:t>（4）</w:t>
            </w:r>
            <w:r>
              <w:rPr>
                <w:rFonts w:hint="eastAsia" w:cs="宋体"/>
                <w:bCs/>
                <w:szCs w:val="21"/>
              </w:rPr>
              <w:t>砂石输送粉尘（G3）</w:t>
            </w:r>
          </w:p>
          <w:p w14:paraId="4B6C798B">
            <w:pPr>
              <w:ind w:firstLine="480"/>
              <w:rPr>
                <w:bCs/>
                <w:szCs w:val="21"/>
              </w:rPr>
            </w:pPr>
            <w:r>
              <w:rPr>
                <w:bCs/>
                <w:szCs w:val="21"/>
              </w:rPr>
              <w:t>本项目砂石原料利用装载机由砂石</w:t>
            </w:r>
            <w:r>
              <w:rPr>
                <w:rFonts w:hint="eastAsia"/>
                <w:bCs/>
                <w:szCs w:val="21"/>
              </w:rPr>
              <w:t>料棚</w:t>
            </w:r>
            <w:r>
              <w:rPr>
                <w:bCs/>
                <w:szCs w:val="21"/>
              </w:rPr>
              <w:t>运至</w:t>
            </w:r>
            <w:r>
              <w:rPr>
                <w:rFonts w:hint="eastAsia"/>
                <w:bCs/>
                <w:szCs w:val="21"/>
              </w:rPr>
              <w:t>搅拌站配</w:t>
            </w:r>
            <w:r>
              <w:rPr>
                <w:bCs/>
                <w:szCs w:val="21"/>
              </w:rPr>
              <w:t>料仓，项目砂石</w:t>
            </w:r>
            <w:r>
              <w:rPr>
                <w:rFonts w:hint="eastAsia"/>
                <w:bCs/>
                <w:szCs w:val="21"/>
              </w:rPr>
              <w:t>以</w:t>
            </w:r>
            <w:r>
              <w:rPr>
                <w:bCs/>
                <w:szCs w:val="21"/>
              </w:rPr>
              <w:t>皮带输送方式完成，出料口密闭接入</w:t>
            </w:r>
            <w:r>
              <w:rPr>
                <w:rFonts w:hint="eastAsia"/>
                <w:bCs/>
                <w:szCs w:val="21"/>
              </w:rPr>
              <w:t>提升料斗</w:t>
            </w:r>
            <w:r>
              <w:rPr>
                <w:bCs/>
                <w:szCs w:val="21"/>
              </w:rPr>
              <w:t>。根据《</w:t>
            </w:r>
            <w:r>
              <w:rPr>
                <w:kern w:val="0"/>
                <w:szCs w:val="21"/>
              </w:rPr>
              <w:t>排放源统计调查产排污核算方法和系数手册3021</w:t>
            </w:r>
            <w:r>
              <w:rPr>
                <w:bCs/>
                <w:szCs w:val="21"/>
              </w:rPr>
              <w:t>水泥制品制造（含</w:t>
            </w:r>
            <w:r>
              <w:rPr>
                <w:rFonts w:hint="eastAsia"/>
                <w:bCs/>
                <w:szCs w:val="21"/>
              </w:rPr>
              <w:t>3022</w:t>
            </w:r>
            <w:r>
              <w:rPr>
                <w:bCs/>
                <w:szCs w:val="21"/>
              </w:rPr>
              <w:t>砼结构构件制造、3029其他水泥类似制品制造）行业系数手册》中物料输送储存粉尘产污系数为0.12kg/t-产品，本项目混凝土产量为</w:t>
            </w:r>
            <w:r>
              <w:rPr>
                <w:rFonts w:hint="eastAsia"/>
                <w:bCs/>
                <w:szCs w:val="21"/>
              </w:rPr>
              <w:t>14000m</w:t>
            </w:r>
            <w:r>
              <w:rPr>
                <w:rFonts w:hint="eastAsia"/>
                <w:bCs/>
                <w:szCs w:val="21"/>
                <w:vertAlign w:val="superscript"/>
              </w:rPr>
              <w:t>3</w:t>
            </w:r>
            <w:r>
              <w:rPr>
                <w:bCs/>
                <w:szCs w:val="21"/>
              </w:rPr>
              <w:t>（混凝土容重为2.</w:t>
            </w:r>
            <w:r>
              <w:rPr>
                <w:rFonts w:hint="eastAsia"/>
                <w:bCs/>
                <w:szCs w:val="21"/>
              </w:rPr>
              <w:t>4</w:t>
            </w:r>
            <w:r>
              <w:rPr>
                <w:bCs/>
                <w:szCs w:val="21"/>
              </w:rPr>
              <w:t>t），则混凝土重量为33600</w:t>
            </w:r>
            <w:r>
              <w:rPr>
                <w:rFonts w:hint="eastAsia"/>
                <w:bCs/>
                <w:szCs w:val="21"/>
              </w:rPr>
              <w:t>t，则运行期</w:t>
            </w:r>
            <w:r>
              <w:rPr>
                <w:rFonts w:hint="eastAsia" w:cs="宋体"/>
                <w:bCs/>
                <w:szCs w:val="21"/>
              </w:rPr>
              <w:t>砂石输送粉尘</w:t>
            </w:r>
            <w:r>
              <w:rPr>
                <w:rFonts w:hint="eastAsia"/>
                <w:bCs/>
                <w:szCs w:val="21"/>
              </w:rPr>
              <w:t>产生量为</w:t>
            </w:r>
            <w:r>
              <w:rPr>
                <w:bCs/>
                <w:szCs w:val="21"/>
              </w:rPr>
              <w:t>4.03t</w:t>
            </w:r>
            <w:r>
              <w:rPr>
                <w:rFonts w:hint="eastAsia"/>
                <w:bCs/>
                <w:szCs w:val="21"/>
              </w:rPr>
              <w:t>。</w:t>
            </w:r>
          </w:p>
          <w:p w14:paraId="172E2734">
            <w:pPr>
              <w:ind w:firstLine="480"/>
              <w:rPr>
                <w:rFonts w:cs="宋体"/>
                <w:bCs/>
                <w:szCs w:val="21"/>
              </w:rPr>
            </w:pPr>
            <w:r>
              <w:rPr>
                <w:rFonts w:hint="eastAsia" w:cs="宋体"/>
                <w:bCs/>
                <w:szCs w:val="21"/>
              </w:rPr>
              <w:t>本项目砂石料装卸均在密闭厂房进行，输送粉尘采用搅拌站内采用喷雾抑尘，通过以上处理措施砂石投料粉尘排放量可削减约95%以上，可有效减少砂石配料过程粉尘的无组织排放，</w:t>
            </w:r>
            <w:r>
              <w:rPr>
                <w:rFonts w:hint="eastAsia"/>
                <w:bCs/>
                <w:szCs w:val="21"/>
              </w:rPr>
              <w:t>运行期</w:t>
            </w:r>
            <w:r>
              <w:rPr>
                <w:rFonts w:hint="eastAsia" w:cs="宋体"/>
                <w:bCs/>
                <w:szCs w:val="21"/>
              </w:rPr>
              <w:t>砂石输送粉尘无组织排放量约为</w:t>
            </w:r>
            <w:r>
              <w:rPr>
                <w:rFonts w:cs="宋体"/>
                <w:bCs/>
                <w:szCs w:val="21"/>
              </w:rPr>
              <w:t>0.</w:t>
            </w:r>
            <w:r>
              <w:rPr>
                <w:rFonts w:hint="eastAsia" w:cs="宋体"/>
                <w:bCs/>
                <w:szCs w:val="21"/>
              </w:rPr>
              <w:t>202t。</w:t>
            </w:r>
          </w:p>
          <w:p w14:paraId="226774E6">
            <w:pPr>
              <w:ind w:firstLine="480"/>
            </w:pPr>
            <w:r>
              <w:rPr>
                <w:rFonts w:hint="eastAsia"/>
              </w:rPr>
              <w:t>（5）混凝土搅拌粉尘</w:t>
            </w:r>
          </w:p>
          <w:p w14:paraId="75DD58BA">
            <w:pPr>
              <w:ind w:firstLine="480"/>
            </w:pPr>
            <w:r>
              <w:rPr>
                <w:rFonts w:hint="eastAsia"/>
              </w:rPr>
              <w:t>根据《排放源统计调查产排污核算方法和系数手册3021水泥制品制造（含3022砼结构构件制造、3029其他水泥类似制品制造）行业系数手册》中物料搅拌粉尘产污系数为0.13kg/t-产品，本项目凝土产量为</w:t>
            </w:r>
            <w:r>
              <w:t>33600</w:t>
            </w:r>
            <w:r>
              <w:rPr>
                <w:rFonts w:hint="eastAsia"/>
              </w:rPr>
              <w:t>t，则运行期粉尘产生量为4.37t。</w:t>
            </w:r>
          </w:p>
          <w:p w14:paraId="6B60F01C">
            <w:pPr>
              <w:ind w:firstLine="480"/>
            </w:pPr>
            <w:bookmarkStart w:id="40" w:name="_Hlk195304580"/>
            <w:r>
              <w:rPr>
                <w:rFonts w:hint="eastAsia"/>
              </w:rPr>
              <w:t>项目生产线运行期工作时间1440h，2台搅拌机交替运行，即搅拌机除尘器运行时间1440h；除尘器处理风量为2000m</w:t>
            </w:r>
            <w:r>
              <w:rPr>
                <w:rFonts w:hint="eastAsia"/>
                <w:vertAlign w:val="superscript"/>
              </w:rPr>
              <w:t>3</w:t>
            </w:r>
            <w:r>
              <w:rPr>
                <w:rFonts w:hint="eastAsia"/>
              </w:rPr>
              <w:t>/h。因此，每个搅拌机除尘器颗粒物产生速率为</w:t>
            </w:r>
            <w:r>
              <w:t>3.035</w:t>
            </w:r>
            <w:r>
              <w:rPr>
                <w:rFonts w:hint="eastAsia"/>
              </w:rPr>
              <w:t>kg/h，产生浓度为</w:t>
            </w:r>
            <w:r>
              <w:t>1517.36</w:t>
            </w:r>
            <w:r>
              <w:rPr>
                <w:rFonts w:hint="eastAsia"/>
              </w:rPr>
              <w:t>mg/m</w:t>
            </w:r>
            <w:r>
              <w:rPr>
                <w:rFonts w:hint="eastAsia"/>
                <w:vertAlign w:val="superscript"/>
              </w:rPr>
              <w:t>3</w:t>
            </w:r>
            <w:r>
              <w:rPr>
                <w:rFonts w:hint="eastAsia"/>
              </w:rPr>
              <w:t>。</w:t>
            </w:r>
          </w:p>
          <w:p w14:paraId="2E2BE0D4">
            <w:pPr>
              <w:ind w:firstLine="480"/>
            </w:pPr>
            <w:r>
              <w:rPr>
                <w:rFonts w:hint="eastAsia"/>
              </w:rPr>
              <w:t>项目搅拌主机采用钢结构厂房进行全封闭，输送带和搅拌主机之间用帆布软连接，搅拌机分别配有脉冲布袋除尘器，除尘器直接安装在缓存斗盖上，缓存斗盖与搅拌机为封闭状态，除尘效率为99%，废气处理后分别经15m高排气筒排放。</w:t>
            </w:r>
          </w:p>
          <w:p w14:paraId="0571A0CF">
            <w:pPr>
              <w:ind w:firstLine="480"/>
            </w:pPr>
            <w:r>
              <w:rPr>
                <w:rFonts w:hint="eastAsia"/>
              </w:rPr>
              <w:t>则经计算运行期混凝土物料混合搅拌粉尘排放量为0.044t，排放速率为0.030kg/h，排放浓度为15.17mg/m</w:t>
            </w:r>
            <w:r>
              <w:rPr>
                <w:rFonts w:hint="eastAsia"/>
                <w:vertAlign w:val="superscript"/>
              </w:rPr>
              <w:t>3</w:t>
            </w:r>
            <w:r>
              <w:rPr>
                <w:rFonts w:hint="eastAsia"/>
              </w:rPr>
              <w:t>，满足《水泥工业大气污染物排放标准》（GB 4915-2013）表1中水泥仓及其他通风生产设备颗粒物排放标准20mg/m</w:t>
            </w:r>
            <w:r>
              <w:rPr>
                <w:rFonts w:hint="eastAsia"/>
                <w:vertAlign w:val="superscript"/>
              </w:rPr>
              <w:t>3</w:t>
            </w:r>
            <w:r>
              <w:rPr>
                <w:rFonts w:hint="eastAsia"/>
              </w:rPr>
              <w:t>的排放限值。除尘器排气筒高度为15m，且高于搅拌楼顶6m＞3m，满足“排气筒高度不低于15m且应高出本体建筑物3m以上”的要求。</w:t>
            </w:r>
          </w:p>
          <w:bookmarkEnd w:id="40"/>
          <w:p w14:paraId="6CF544FD">
            <w:pPr>
              <w:ind w:firstLine="480"/>
            </w:pPr>
            <w:r>
              <w:rPr>
                <w:rFonts w:hint="eastAsia"/>
              </w:rPr>
              <w:t>（6）运输车辆扬尘.</w:t>
            </w:r>
          </w:p>
          <w:p w14:paraId="7175BC59">
            <w:pPr>
              <w:ind w:firstLine="480"/>
            </w:pPr>
            <w:r>
              <w:rPr>
                <w:rFonts w:hint="eastAsia"/>
              </w:rPr>
              <w:t>本项目运输采用汽运，因此在运输过程中会产生一定量的运输扬尘。厂区道路、停车场及其他地面实施硬化措施，定时洒水；厂区配备高压水枪设备对驶出车辆进行冲洗清洁；厂区有保洁人员及时对散落的物料进行清扫收集，可有效减少运输扬尘的产生。</w:t>
            </w:r>
          </w:p>
          <w:p w14:paraId="4CC7A7C7">
            <w:pPr>
              <w:pStyle w:val="2"/>
              <w:ind w:firstLine="480"/>
            </w:pPr>
            <w:r>
              <w:rPr>
                <w:rFonts w:hint="eastAsia"/>
              </w:rPr>
              <w:t>（7）无组织分析</w:t>
            </w:r>
          </w:p>
          <w:p w14:paraId="227C6A77">
            <w:pPr>
              <w:spacing w:line="480" w:lineRule="exact"/>
              <w:ind w:firstLine="480"/>
              <w:rPr>
                <w:rFonts w:cs="Times New Roman"/>
              </w:rPr>
            </w:pPr>
            <w:r>
              <w:rPr>
                <w:rFonts w:hint="eastAsia" w:cs="Times New Roman"/>
              </w:rPr>
              <w:t>其他无组织废气为</w:t>
            </w:r>
            <w:r>
              <w:rPr>
                <w:rFonts w:hint="eastAsia"/>
              </w:rPr>
              <w:t>全封闭砂料棚装卸堆存扬尘、全封闭石子料棚装卸堆存扬尘、砂石配料输送粉尘和</w:t>
            </w:r>
            <w:r>
              <w:rPr>
                <w:rFonts w:hint="eastAsia" w:cs="Times New Roman"/>
              </w:rPr>
              <w:t>运输车辆动力起尘等，通过采取全封闭、喷淋系统洒水抑尘处理后排放，满足《水泥工业大气污染物排放标准》（GB 4915-2013）无组织排放标准排放要求。</w:t>
            </w:r>
          </w:p>
          <w:p w14:paraId="56245E0A">
            <w:pPr>
              <w:pStyle w:val="2"/>
              <w:ind w:firstLine="480"/>
            </w:pPr>
          </w:p>
        </w:tc>
      </w:tr>
    </w:tbl>
    <w:p w14:paraId="5FB9FED5">
      <w:pPr>
        <w:adjustRightInd w:val="0"/>
        <w:snapToGrid w:val="0"/>
        <w:spacing w:line="360" w:lineRule="auto"/>
        <w:ind w:firstLine="562"/>
        <w:rPr>
          <w:rFonts w:ascii="宋体" w:cs="宋体"/>
          <w:b/>
          <w:kern w:val="0"/>
          <w:sz w:val="28"/>
          <w:szCs w:val="28"/>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14126"/>
      </w:tblGrid>
      <w:tr w14:paraId="2F566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11" w:hRule="atLeast"/>
          <w:jc w:val="center"/>
        </w:trPr>
        <w:tc>
          <w:tcPr>
            <w:tcW w:w="77" w:type="pct"/>
            <w:tcMar>
              <w:left w:w="28" w:type="dxa"/>
              <w:right w:w="28" w:type="dxa"/>
            </w:tcMar>
            <w:vAlign w:val="center"/>
          </w:tcPr>
          <w:p w14:paraId="6F4545B5">
            <w:pPr>
              <w:pStyle w:val="24"/>
              <w:adjustRightInd w:val="0"/>
              <w:snapToGrid w:val="0"/>
              <w:spacing w:before="0" w:beforeAutospacing="0" w:after="0" w:afterAutospacing="0"/>
              <w:jc w:val="center"/>
              <w:rPr>
                <w:rFonts w:hint="eastAsia" w:cs="宋体"/>
                <w:bCs/>
                <w:sz w:val="21"/>
                <w:szCs w:val="21"/>
              </w:rPr>
            </w:pPr>
            <w:r>
              <w:rPr>
                <w:rFonts w:hint="eastAsia" w:cs="宋体"/>
                <w:bCs/>
                <w:szCs w:val="21"/>
              </w:rPr>
              <w:t>运营期环境影响和保护措施</w:t>
            </w:r>
          </w:p>
        </w:tc>
        <w:tc>
          <w:tcPr>
            <w:tcW w:w="4923" w:type="pct"/>
          </w:tcPr>
          <w:p w14:paraId="25C6F921">
            <w:pPr>
              <w:pStyle w:val="53"/>
            </w:pPr>
            <w:r>
              <w:rPr>
                <w:rFonts w:hint="eastAsia"/>
              </w:rPr>
              <w:t>表4-2 废气污染物产排污情况及处理措施一览表</w:t>
            </w:r>
          </w:p>
          <w:tbl>
            <w:tblPr>
              <w:tblStyle w:val="27"/>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648"/>
              <w:gridCol w:w="648"/>
              <w:gridCol w:w="648"/>
              <w:gridCol w:w="654"/>
              <w:gridCol w:w="730"/>
              <w:gridCol w:w="909"/>
              <w:gridCol w:w="430"/>
              <w:gridCol w:w="438"/>
              <w:gridCol w:w="3295"/>
              <w:gridCol w:w="572"/>
              <w:gridCol w:w="738"/>
              <w:gridCol w:w="803"/>
              <w:gridCol w:w="697"/>
              <w:gridCol w:w="779"/>
              <w:gridCol w:w="697"/>
            </w:tblGrid>
            <w:tr w14:paraId="60DEB1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41" w:type="pct"/>
                  <w:vMerge w:val="restart"/>
                  <w:shd w:val="clear" w:color="auto" w:fill="auto"/>
                  <w:vAlign w:val="center"/>
                </w:tcPr>
                <w:p w14:paraId="6A78358B">
                  <w:pPr>
                    <w:pStyle w:val="62"/>
                    <w:adjustRightInd w:val="0"/>
                    <w:spacing w:line="240" w:lineRule="auto"/>
                  </w:pPr>
                  <w:r>
                    <w:rPr>
                      <w:rFonts w:hint="eastAsia"/>
                    </w:rPr>
                    <w:t>生产单元</w:t>
                  </w:r>
                </w:p>
              </w:tc>
              <w:tc>
                <w:tcPr>
                  <w:tcW w:w="238" w:type="pct"/>
                  <w:vMerge w:val="restart"/>
                  <w:shd w:val="clear" w:color="auto" w:fill="auto"/>
                  <w:vAlign w:val="center"/>
                </w:tcPr>
                <w:p w14:paraId="20AB0B96">
                  <w:pPr>
                    <w:pStyle w:val="62"/>
                    <w:adjustRightInd w:val="0"/>
                    <w:spacing w:line="240" w:lineRule="auto"/>
                  </w:pPr>
                  <w:r>
                    <w:rPr>
                      <w:rFonts w:hint="eastAsia"/>
                    </w:rPr>
                    <w:t>主要生产工艺</w:t>
                  </w:r>
                </w:p>
              </w:tc>
              <w:tc>
                <w:tcPr>
                  <w:tcW w:w="238" w:type="pct"/>
                  <w:vMerge w:val="restart"/>
                  <w:shd w:val="clear" w:color="auto" w:fill="auto"/>
                  <w:vAlign w:val="center"/>
                </w:tcPr>
                <w:p w14:paraId="5CE83728">
                  <w:pPr>
                    <w:pStyle w:val="62"/>
                    <w:adjustRightInd w:val="0"/>
                    <w:spacing w:line="240" w:lineRule="auto"/>
                  </w:pPr>
                  <w:r>
                    <w:rPr>
                      <w:rFonts w:hint="eastAsia"/>
                    </w:rPr>
                    <w:t>废气产污环节</w:t>
                  </w:r>
                </w:p>
              </w:tc>
              <w:tc>
                <w:tcPr>
                  <w:tcW w:w="238" w:type="pct"/>
                  <w:vMerge w:val="restart"/>
                  <w:shd w:val="clear" w:color="auto" w:fill="auto"/>
                  <w:vAlign w:val="center"/>
                </w:tcPr>
                <w:p w14:paraId="5398E62D">
                  <w:pPr>
                    <w:pStyle w:val="62"/>
                    <w:adjustRightInd w:val="0"/>
                    <w:spacing w:line="240" w:lineRule="auto"/>
                  </w:pPr>
                  <w:r>
                    <w:rPr>
                      <w:rFonts w:hint="eastAsia"/>
                    </w:rPr>
                    <w:t>污染物种类</w:t>
                  </w:r>
                </w:p>
              </w:tc>
              <w:tc>
                <w:tcPr>
                  <w:tcW w:w="842" w:type="pct"/>
                  <w:gridSpan w:val="3"/>
                  <w:shd w:val="clear" w:color="auto" w:fill="auto"/>
                  <w:vAlign w:val="center"/>
                </w:tcPr>
                <w:p w14:paraId="2BC334B9">
                  <w:pPr>
                    <w:pStyle w:val="62"/>
                    <w:adjustRightInd w:val="0"/>
                    <w:spacing w:line="240" w:lineRule="auto"/>
                  </w:pPr>
                  <w:r>
                    <w:rPr>
                      <w:rFonts w:hint="eastAsia"/>
                    </w:rPr>
                    <w:t>污染物产生情况</w:t>
                  </w:r>
                </w:p>
              </w:tc>
              <w:tc>
                <w:tcPr>
                  <w:tcW w:w="158" w:type="pct"/>
                  <w:vMerge w:val="restart"/>
                  <w:shd w:val="clear" w:color="auto" w:fill="auto"/>
                  <w:vAlign w:val="center"/>
                </w:tcPr>
                <w:p w14:paraId="7ACA7804">
                  <w:pPr>
                    <w:pStyle w:val="62"/>
                    <w:adjustRightInd w:val="0"/>
                    <w:spacing w:line="240" w:lineRule="auto"/>
                  </w:pPr>
                  <w:r>
                    <w:rPr>
                      <w:rFonts w:hint="eastAsia"/>
                    </w:rPr>
                    <w:t>排放形式</w:t>
                  </w:r>
                </w:p>
              </w:tc>
              <w:tc>
                <w:tcPr>
                  <w:tcW w:w="161" w:type="pct"/>
                  <w:vMerge w:val="restart"/>
                  <w:shd w:val="clear" w:color="auto" w:fill="auto"/>
                  <w:vAlign w:val="center"/>
                </w:tcPr>
                <w:p w14:paraId="446B375A">
                  <w:pPr>
                    <w:pStyle w:val="62"/>
                    <w:adjustRightInd w:val="0"/>
                    <w:spacing w:line="240" w:lineRule="auto"/>
                  </w:pPr>
                  <w:r>
                    <w:rPr>
                      <w:rFonts w:hint="eastAsia"/>
                    </w:rPr>
                    <w:t>排放口类型</w:t>
                  </w:r>
                </w:p>
              </w:tc>
              <w:tc>
                <w:tcPr>
                  <w:tcW w:w="1691" w:type="pct"/>
                  <w:gridSpan w:val="3"/>
                  <w:shd w:val="clear" w:color="auto" w:fill="auto"/>
                  <w:vAlign w:val="center"/>
                </w:tcPr>
                <w:p w14:paraId="603741F3">
                  <w:pPr>
                    <w:pStyle w:val="62"/>
                    <w:adjustRightInd w:val="0"/>
                    <w:spacing w:line="240" w:lineRule="auto"/>
                  </w:pPr>
                  <w:r>
                    <w:rPr>
                      <w:rFonts w:hint="eastAsia"/>
                    </w:rPr>
                    <w:t>污染治理设施</w:t>
                  </w:r>
                </w:p>
              </w:tc>
              <w:tc>
                <w:tcPr>
                  <w:tcW w:w="837" w:type="pct"/>
                  <w:gridSpan w:val="3"/>
                  <w:shd w:val="clear" w:color="auto" w:fill="auto"/>
                  <w:vAlign w:val="center"/>
                </w:tcPr>
                <w:p w14:paraId="42E9E157">
                  <w:pPr>
                    <w:pStyle w:val="62"/>
                    <w:adjustRightInd w:val="0"/>
                    <w:spacing w:line="240" w:lineRule="auto"/>
                  </w:pPr>
                  <w:r>
                    <w:rPr>
                      <w:rFonts w:hint="eastAsia"/>
                    </w:rPr>
                    <w:t>污染物排放情况</w:t>
                  </w:r>
                </w:p>
              </w:tc>
              <w:tc>
                <w:tcPr>
                  <w:tcW w:w="256" w:type="pct"/>
                  <w:vMerge w:val="restart"/>
                  <w:shd w:val="clear" w:color="auto" w:fill="auto"/>
                  <w:vAlign w:val="center"/>
                </w:tcPr>
                <w:p w14:paraId="2176AD2F">
                  <w:pPr>
                    <w:pStyle w:val="62"/>
                    <w:adjustRightInd w:val="0"/>
                    <w:spacing w:line="240" w:lineRule="auto"/>
                  </w:pPr>
                  <w:r>
                    <w:rPr>
                      <w:rFonts w:hint="eastAsia"/>
                    </w:rPr>
                    <w:t>执行标准</w:t>
                  </w:r>
                </w:p>
              </w:tc>
            </w:tr>
            <w:tr w14:paraId="73549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341" w:type="pct"/>
                  <w:vMerge w:val="continue"/>
                  <w:vAlign w:val="center"/>
                </w:tcPr>
                <w:p w14:paraId="5A3D01CB">
                  <w:pPr>
                    <w:pStyle w:val="62"/>
                    <w:adjustRightInd w:val="0"/>
                    <w:spacing w:line="240" w:lineRule="auto"/>
                  </w:pPr>
                </w:p>
              </w:tc>
              <w:tc>
                <w:tcPr>
                  <w:tcW w:w="238" w:type="pct"/>
                  <w:vMerge w:val="continue"/>
                  <w:vAlign w:val="center"/>
                </w:tcPr>
                <w:p w14:paraId="717AB04B">
                  <w:pPr>
                    <w:pStyle w:val="62"/>
                    <w:adjustRightInd w:val="0"/>
                    <w:spacing w:line="240" w:lineRule="auto"/>
                  </w:pPr>
                </w:p>
              </w:tc>
              <w:tc>
                <w:tcPr>
                  <w:tcW w:w="238" w:type="pct"/>
                  <w:vMerge w:val="continue"/>
                  <w:vAlign w:val="center"/>
                </w:tcPr>
                <w:p w14:paraId="0ACA2E80">
                  <w:pPr>
                    <w:pStyle w:val="62"/>
                    <w:adjustRightInd w:val="0"/>
                    <w:spacing w:line="240" w:lineRule="auto"/>
                  </w:pPr>
                </w:p>
              </w:tc>
              <w:tc>
                <w:tcPr>
                  <w:tcW w:w="238" w:type="pct"/>
                  <w:vMerge w:val="continue"/>
                  <w:vAlign w:val="center"/>
                </w:tcPr>
                <w:p w14:paraId="0966A4B8">
                  <w:pPr>
                    <w:pStyle w:val="62"/>
                    <w:adjustRightInd w:val="0"/>
                    <w:spacing w:line="240" w:lineRule="auto"/>
                  </w:pPr>
                </w:p>
              </w:tc>
              <w:tc>
                <w:tcPr>
                  <w:tcW w:w="240" w:type="pct"/>
                  <w:shd w:val="clear" w:color="auto" w:fill="auto"/>
                  <w:vAlign w:val="center"/>
                </w:tcPr>
                <w:p w14:paraId="41C9CD82">
                  <w:pPr>
                    <w:pStyle w:val="62"/>
                    <w:adjustRightInd w:val="0"/>
                    <w:spacing w:line="240" w:lineRule="auto"/>
                  </w:pPr>
                  <w:r>
                    <w:rPr>
                      <w:rFonts w:hint="eastAsia"/>
                    </w:rPr>
                    <w:t>运行期产生量</w:t>
                  </w:r>
                  <w:r>
                    <w:rPr>
                      <w:rFonts w:cs="Times New Roman"/>
                    </w:rPr>
                    <w:t>t</w:t>
                  </w:r>
                  <w:r>
                    <w:t xml:space="preserve"> </w:t>
                  </w:r>
                </w:p>
              </w:tc>
              <w:tc>
                <w:tcPr>
                  <w:tcW w:w="268" w:type="pct"/>
                  <w:shd w:val="clear" w:color="auto" w:fill="auto"/>
                  <w:vAlign w:val="center"/>
                </w:tcPr>
                <w:p w14:paraId="75DDC393">
                  <w:pPr>
                    <w:pStyle w:val="62"/>
                    <w:adjustRightInd w:val="0"/>
                    <w:spacing w:line="240" w:lineRule="auto"/>
                  </w:pPr>
                  <w:r>
                    <w:rPr>
                      <w:rFonts w:hint="eastAsia"/>
                    </w:rPr>
                    <w:t>产生速率</w:t>
                  </w:r>
                  <w:r>
                    <w:rPr>
                      <w:rFonts w:cs="Times New Roman"/>
                    </w:rPr>
                    <w:t>kg/h</w:t>
                  </w:r>
                </w:p>
              </w:tc>
              <w:tc>
                <w:tcPr>
                  <w:tcW w:w="334" w:type="pct"/>
                  <w:shd w:val="clear" w:color="auto" w:fill="auto"/>
                  <w:vAlign w:val="center"/>
                </w:tcPr>
                <w:p w14:paraId="57A4C5F4">
                  <w:pPr>
                    <w:pStyle w:val="62"/>
                    <w:adjustRightInd w:val="0"/>
                    <w:spacing w:line="240" w:lineRule="auto"/>
                  </w:pPr>
                  <w:r>
                    <w:rPr>
                      <w:rFonts w:hint="eastAsia"/>
                    </w:rPr>
                    <w:t>产生</w:t>
                  </w:r>
                </w:p>
                <w:p w14:paraId="674AFCAD">
                  <w:pPr>
                    <w:pStyle w:val="62"/>
                    <w:adjustRightInd w:val="0"/>
                    <w:spacing w:line="240" w:lineRule="auto"/>
                  </w:pPr>
                  <w:r>
                    <w:rPr>
                      <w:rFonts w:hint="eastAsia"/>
                    </w:rPr>
                    <w:t>浓度</w:t>
                  </w:r>
                </w:p>
                <w:p w14:paraId="42CC6D49">
                  <w:pPr>
                    <w:pStyle w:val="62"/>
                    <w:adjustRightInd w:val="0"/>
                    <w:spacing w:line="240" w:lineRule="auto"/>
                  </w:pPr>
                  <w:r>
                    <w:t>mg/m³</w:t>
                  </w:r>
                </w:p>
              </w:tc>
              <w:tc>
                <w:tcPr>
                  <w:tcW w:w="158" w:type="pct"/>
                  <w:vMerge w:val="continue"/>
                  <w:vAlign w:val="center"/>
                </w:tcPr>
                <w:p w14:paraId="37896DB3">
                  <w:pPr>
                    <w:pStyle w:val="62"/>
                    <w:adjustRightInd w:val="0"/>
                    <w:spacing w:line="240" w:lineRule="auto"/>
                  </w:pPr>
                </w:p>
              </w:tc>
              <w:tc>
                <w:tcPr>
                  <w:tcW w:w="161" w:type="pct"/>
                  <w:vMerge w:val="continue"/>
                  <w:vAlign w:val="center"/>
                </w:tcPr>
                <w:p w14:paraId="2E424040">
                  <w:pPr>
                    <w:pStyle w:val="62"/>
                    <w:adjustRightInd w:val="0"/>
                    <w:spacing w:line="240" w:lineRule="auto"/>
                  </w:pPr>
                </w:p>
              </w:tc>
              <w:tc>
                <w:tcPr>
                  <w:tcW w:w="1210" w:type="pct"/>
                  <w:shd w:val="clear" w:color="auto" w:fill="auto"/>
                  <w:vAlign w:val="center"/>
                </w:tcPr>
                <w:p w14:paraId="35A30F2D">
                  <w:pPr>
                    <w:pStyle w:val="62"/>
                    <w:adjustRightInd w:val="0"/>
                    <w:spacing w:line="240" w:lineRule="auto"/>
                  </w:pPr>
                  <w:r>
                    <w:rPr>
                      <w:rFonts w:hint="eastAsia"/>
                    </w:rPr>
                    <w:t>工艺名称</w:t>
                  </w:r>
                </w:p>
                <w:p w14:paraId="3EA79105">
                  <w:pPr>
                    <w:pStyle w:val="62"/>
                    <w:adjustRightInd w:val="0"/>
                    <w:spacing w:line="240" w:lineRule="auto"/>
                  </w:pPr>
                  <w:r>
                    <w:rPr>
                      <w:rFonts w:hint="eastAsia"/>
                    </w:rPr>
                    <w:t>或方式</w:t>
                  </w:r>
                </w:p>
              </w:tc>
              <w:tc>
                <w:tcPr>
                  <w:tcW w:w="210" w:type="pct"/>
                  <w:shd w:val="clear" w:color="auto" w:fill="auto"/>
                  <w:vAlign w:val="center"/>
                </w:tcPr>
                <w:p w14:paraId="3D734861">
                  <w:pPr>
                    <w:pStyle w:val="62"/>
                    <w:adjustRightInd w:val="0"/>
                    <w:spacing w:line="240" w:lineRule="auto"/>
                  </w:pPr>
                  <w:r>
                    <w:rPr>
                      <w:rFonts w:hint="eastAsia"/>
                    </w:rPr>
                    <w:t>处理效率</w:t>
                  </w:r>
                </w:p>
              </w:tc>
              <w:tc>
                <w:tcPr>
                  <w:tcW w:w="271" w:type="pct"/>
                  <w:shd w:val="clear" w:color="auto" w:fill="auto"/>
                  <w:vAlign w:val="center"/>
                </w:tcPr>
                <w:p w14:paraId="0AAC89BB">
                  <w:pPr>
                    <w:pStyle w:val="62"/>
                    <w:adjustRightInd w:val="0"/>
                    <w:spacing w:line="240" w:lineRule="auto"/>
                  </w:pPr>
                  <w:r>
                    <w:rPr>
                      <w:rFonts w:hint="eastAsia"/>
                    </w:rPr>
                    <w:t>是否为可行技术</w:t>
                  </w:r>
                </w:p>
              </w:tc>
              <w:tc>
                <w:tcPr>
                  <w:tcW w:w="295" w:type="pct"/>
                  <w:shd w:val="clear" w:color="auto" w:fill="auto"/>
                  <w:vAlign w:val="center"/>
                </w:tcPr>
                <w:p w14:paraId="03B3BEC0">
                  <w:pPr>
                    <w:pStyle w:val="62"/>
                    <w:adjustRightInd w:val="0"/>
                    <w:spacing w:line="240" w:lineRule="auto"/>
                  </w:pPr>
                  <w:r>
                    <w:rPr>
                      <w:rFonts w:hint="eastAsia"/>
                    </w:rPr>
                    <w:t>运行期排放量</w:t>
                  </w:r>
                </w:p>
                <w:p w14:paraId="182C9245">
                  <w:pPr>
                    <w:pStyle w:val="62"/>
                    <w:adjustRightInd w:val="0"/>
                    <w:spacing w:line="240" w:lineRule="auto"/>
                  </w:pPr>
                  <w:r>
                    <w:rPr>
                      <w:rFonts w:cs="Times New Roman"/>
                    </w:rPr>
                    <w:t>t</w:t>
                  </w:r>
                </w:p>
              </w:tc>
              <w:tc>
                <w:tcPr>
                  <w:tcW w:w="256" w:type="pct"/>
                  <w:shd w:val="clear" w:color="auto" w:fill="auto"/>
                  <w:vAlign w:val="center"/>
                </w:tcPr>
                <w:p w14:paraId="00F4118D">
                  <w:pPr>
                    <w:pStyle w:val="62"/>
                    <w:adjustRightInd w:val="0"/>
                    <w:spacing w:line="240" w:lineRule="auto"/>
                  </w:pPr>
                  <w:r>
                    <w:rPr>
                      <w:rFonts w:hint="eastAsia"/>
                    </w:rPr>
                    <w:t>排放速率</w:t>
                  </w:r>
                  <w:r>
                    <w:rPr>
                      <w:rFonts w:cs="Times New Roman"/>
                    </w:rPr>
                    <w:t>kg/h</w:t>
                  </w:r>
                </w:p>
              </w:tc>
              <w:tc>
                <w:tcPr>
                  <w:tcW w:w="286" w:type="pct"/>
                  <w:shd w:val="clear" w:color="auto" w:fill="auto"/>
                  <w:vAlign w:val="center"/>
                </w:tcPr>
                <w:p w14:paraId="2E51EF58">
                  <w:pPr>
                    <w:pStyle w:val="62"/>
                    <w:adjustRightInd w:val="0"/>
                    <w:spacing w:line="240" w:lineRule="auto"/>
                  </w:pPr>
                  <w:r>
                    <w:rPr>
                      <w:rFonts w:hint="eastAsia"/>
                    </w:rPr>
                    <w:t>排放浓度</w:t>
                  </w:r>
                </w:p>
                <w:p w14:paraId="1857C163">
                  <w:pPr>
                    <w:pStyle w:val="62"/>
                    <w:adjustRightInd w:val="0"/>
                    <w:spacing w:line="240" w:lineRule="auto"/>
                  </w:pPr>
                  <w:r>
                    <w:t>mg/m³</w:t>
                  </w:r>
                </w:p>
              </w:tc>
              <w:tc>
                <w:tcPr>
                  <w:tcW w:w="256" w:type="pct"/>
                  <w:vMerge w:val="continue"/>
                  <w:vAlign w:val="center"/>
                </w:tcPr>
                <w:p w14:paraId="79A2BDB4">
                  <w:pPr>
                    <w:pStyle w:val="62"/>
                    <w:adjustRightInd w:val="0"/>
                    <w:spacing w:line="240" w:lineRule="auto"/>
                  </w:pPr>
                </w:p>
              </w:tc>
            </w:tr>
            <w:tr w14:paraId="63DDFB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41" w:type="pct"/>
                  <w:shd w:val="clear" w:color="auto" w:fill="auto"/>
                  <w:vAlign w:val="center"/>
                </w:tcPr>
                <w:p w14:paraId="76916CFB">
                  <w:pPr>
                    <w:pStyle w:val="62"/>
                    <w:adjustRightInd w:val="0"/>
                    <w:spacing w:line="240" w:lineRule="auto"/>
                  </w:pPr>
                  <w:r>
                    <w:rPr>
                      <w:rFonts w:hint="eastAsia"/>
                    </w:rPr>
                    <w:t>水泥筒仓</w:t>
                  </w:r>
                </w:p>
              </w:tc>
              <w:tc>
                <w:tcPr>
                  <w:tcW w:w="238" w:type="pct"/>
                  <w:shd w:val="clear" w:color="auto" w:fill="auto"/>
                  <w:vAlign w:val="center"/>
                </w:tcPr>
                <w:p w14:paraId="440EDB8F">
                  <w:pPr>
                    <w:pStyle w:val="62"/>
                    <w:adjustRightInd w:val="0"/>
                    <w:spacing w:line="240" w:lineRule="auto"/>
                  </w:pPr>
                  <w:r>
                    <w:rPr>
                      <w:rFonts w:hint="eastAsia"/>
                    </w:rPr>
                    <w:t>储运</w:t>
                  </w:r>
                </w:p>
              </w:tc>
              <w:tc>
                <w:tcPr>
                  <w:tcW w:w="238" w:type="pct"/>
                  <w:shd w:val="clear" w:color="auto" w:fill="auto"/>
                  <w:vAlign w:val="center"/>
                </w:tcPr>
                <w:p w14:paraId="0909D8E4">
                  <w:pPr>
                    <w:pStyle w:val="62"/>
                    <w:adjustRightInd w:val="0"/>
                    <w:spacing w:line="240" w:lineRule="auto"/>
                  </w:pPr>
                  <w:r>
                    <w:rPr>
                      <w:rFonts w:hint="eastAsia"/>
                    </w:rPr>
                    <w:t>筒仓呼吸废气</w:t>
                  </w:r>
                </w:p>
              </w:tc>
              <w:tc>
                <w:tcPr>
                  <w:tcW w:w="238" w:type="pct"/>
                  <w:shd w:val="clear" w:color="auto" w:fill="auto"/>
                  <w:vAlign w:val="center"/>
                </w:tcPr>
                <w:p w14:paraId="59D2516F">
                  <w:pPr>
                    <w:pStyle w:val="62"/>
                    <w:adjustRightInd w:val="0"/>
                    <w:spacing w:line="240" w:lineRule="auto"/>
                  </w:pPr>
                  <w:r>
                    <w:rPr>
                      <w:rFonts w:hint="eastAsia"/>
                    </w:rPr>
                    <w:t>颗粒物</w:t>
                  </w:r>
                </w:p>
              </w:tc>
              <w:tc>
                <w:tcPr>
                  <w:tcW w:w="240" w:type="pct"/>
                  <w:shd w:val="clear" w:color="auto" w:fill="auto"/>
                  <w:vAlign w:val="center"/>
                </w:tcPr>
                <w:p w14:paraId="748AE869">
                  <w:pPr>
                    <w:pStyle w:val="62"/>
                    <w:adjustRightInd w:val="0"/>
                    <w:spacing w:line="240" w:lineRule="auto"/>
                  </w:pPr>
                  <w:r>
                    <w:t>0.76</w:t>
                  </w:r>
                </w:p>
              </w:tc>
              <w:tc>
                <w:tcPr>
                  <w:tcW w:w="268" w:type="pct"/>
                  <w:shd w:val="clear" w:color="auto" w:fill="auto"/>
                  <w:vAlign w:val="center"/>
                </w:tcPr>
                <w:p w14:paraId="1003033A">
                  <w:pPr>
                    <w:pStyle w:val="62"/>
                    <w:adjustRightInd w:val="0"/>
                    <w:spacing w:line="240" w:lineRule="auto"/>
                  </w:pPr>
                  <w:r>
                    <w:t>1.056</w:t>
                  </w:r>
                </w:p>
              </w:tc>
              <w:tc>
                <w:tcPr>
                  <w:tcW w:w="334" w:type="pct"/>
                  <w:shd w:val="clear" w:color="auto" w:fill="auto"/>
                  <w:vAlign w:val="center"/>
                </w:tcPr>
                <w:p w14:paraId="5E9F7DF1">
                  <w:pPr>
                    <w:pStyle w:val="62"/>
                    <w:adjustRightInd w:val="0"/>
                    <w:spacing w:line="240" w:lineRule="auto"/>
                  </w:pPr>
                  <w:r>
                    <w:t>527.78</w:t>
                  </w:r>
                </w:p>
              </w:tc>
              <w:tc>
                <w:tcPr>
                  <w:tcW w:w="158" w:type="pct"/>
                  <w:shd w:val="clear" w:color="auto" w:fill="auto"/>
                  <w:vAlign w:val="center"/>
                </w:tcPr>
                <w:p w14:paraId="27AF7765">
                  <w:pPr>
                    <w:pStyle w:val="62"/>
                    <w:adjustRightInd w:val="0"/>
                    <w:spacing w:line="240" w:lineRule="auto"/>
                  </w:pPr>
                  <w:r>
                    <w:rPr>
                      <w:rFonts w:hint="eastAsia"/>
                    </w:rPr>
                    <w:t>有组织</w:t>
                  </w:r>
                </w:p>
              </w:tc>
              <w:tc>
                <w:tcPr>
                  <w:tcW w:w="161" w:type="pct"/>
                  <w:shd w:val="clear" w:color="auto" w:fill="auto"/>
                  <w:vAlign w:val="center"/>
                </w:tcPr>
                <w:p w14:paraId="1184264D">
                  <w:pPr>
                    <w:pStyle w:val="62"/>
                    <w:adjustRightInd w:val="0"/>
                    <w:spacing w:line="240" w:lineRule="auto"/>
                  </w:pPr>
                  <w:r>
                    <w:rPr>
                      <w:rFonts w:hint="eastAsia"/>
                    </w:rPr>
                    <w:t>一般排口</w:t>
                  </w:r>
                </w:p>
              </w:tc>
              <w:tc>
                <w:tcPr>
                  <w:tcW w:w="1210" w:type="pct"/>
                  <w:shd w:val="clear" w:color="auto" w:fill="auto"/>
                  <w:vAlign w:val="center"/>
                </w:tcPr>
                <w:p w14:paraId="15BE0BD3">
                  <w:pPr>
                    <w:pStyle w:val="62"/>
                    <w:adjustRightInd w:val="0"/>
                    <w:spacing w:line="240" w:lineRule="auto"/>
                  </w:pPr>
                  <w:r>
                    <w:rPr>
                      <w:rFonts w:hint="eastAsia"/>
                    </w:rPr>
                    <w:t>全封闭输送带</w:t>
                  </w:r>
                  <w:r>
                    <w:rPr>
                      <w:rFonts w:cs="Times New Roman"/>
                    </w:rPr>
                    <w:t>+</w:t>
                  </w:r>
                  <w:r>
                    <w:rPr>
                      <w:rFonts w:hint="eastAsia"/>
                    </w:rPr>
                    <w:t>密闭筒仓</w:t>
                  </w:r>
                  <w:r>
                    <w:rPr>
                      <w:rFonts w:cs="Times New Roman"/>
                    </w:rPr>
                    <w:t>+</w:t>
                  </w:r>
                  <w:r>
                    <w:rPr>
                      <w:rFonts w:hint="eastAsia"/>
                    </w:rPr>
                    <w:t>仓顶脉冲布袋除尘器（共</w:t>
                  </w:r>
                  <w:r>
                    <w:rPr>
                      <w:rFonts w:cs="Times New Roman"/>
                    </w:rPr>
                    <w:t>2</w:t>
                  </w:r>
                  <w:r>
                    <w:rPr>
                      <w:rFonts w:hint="eastAsia"/>
                    </w:rPr>
                    <w:t>套）</w:t>
                  </w:r>
                  <w:r>
                    <w:rPr>
                      <w:rFonts w:cs="Times New Roman"/>
                    </w:rPr>
                    <w:t>+</w:t>
                  </w:r>
                  <w:r>
                    <w:rPr>
                      <w:rFonts w:hint="eastAsia"/>
                    </w:rPr>
                    <w:t>经仓顶15m高排气筒排放。</w:t>
                  </w:r>
                </w:p>
              </w:tc>
              <w:tc>
                <w:tcPr>
                  <w:tcW w:w="210" w:type="pct"/>
                  <w:shd w:val="clear" w:color="auto" w:fill="auto"/>
                  <w:vAlign w:val="center"/>
                </w:tcPr>
                <w:p w14:paraId="36D86BCE">
                  <w:pPr>
                    <w:pStyle w:val="62"/>
                    <w:adjustRightInd w:val="0"/>
                    <w:spacing w:line="240" w:lineRule="auto"/>
                  </w:pPr>
                  <w:r>
                    <w:t>99%</w:t>
                  </w:r>
                </w:p>
              </w:tc>
              <w:tc>
                <w:tcPr>
                  <w:tcW w:w="271" w:type="pct"/>
                  <w:shd w:val="clear" w:color="auto" w:fill="auto"/>
                  <w:vAlign w:val="center"/>
                </w:tcPr>
                <w:p w14:paraId="27AC829F">
                  <w:pPr>
                    <w:pStyle w:val="62"/>
                    <w:adjustRightInd w:val="0"/>
                    <w:spacing w:line="240" w:lineRule="auto"/>
                  </w:pPr>
                  <w:r>
                    <w:rPr>
                      <w:rFonts w:hint="eastAsia"/>
                    </w:rPr>
                    <w:t>是</w:t>
                  </w:r>
                </w:p>
              </w:tc>
              <w:tc>
                <w:tcPr>
                  <w:tcW w:w="295" w:type="pct"/>
                  <w:shd w:val="clear" w:color="auto" w:fill="auto"/>
                  <w:vAlign w:val="center"/>
                </w:tcPr>
                <w:p w14:paraId="201BDDDD">
                  <w:pPr>
                    <w:pStyle w:val="62"/>
                    <w:adjustRightInd w:val="0"/>
                    <w:spacing w:line="240" w:lineRule="auto"/>
                  </w:pPr>
                  <w:r>
                    <w:t>0.00</w:t>
                  </w:r>
                  <w:r>
                    <w:rPr>
                      <w:rFonts w:hint="eastAsia"/>
                    </w:rPr>
                    <w:t>76</w:t>
                  </w:r>
                </w:p>
              </w:tc>
              <w:tc>
                <w:tcPr>
                  <w:tcW w:w="256" w:type="pct"/>
                  <w:shd w:val="clear" w:color="auto" w:fill="auto"/>
                  <w:vAlign w:val="center"/>
                </w:tcPr>
                <w:p w14:paraId="681B216D">
                  <w:pPr>
                    <w:pStyle w:val="62"/>
                    <w:adjustRightInd w:val="0"/>
                    <w:spacing w:line="240" w:lineRule="auto"/>
                  </w:pPr>
                  <w:r>
                    <w:t>0.011</w:t>
                  </w:r>
                </w:p>
              </w:tc>
              <w:tc>
                <w:tcPr>
                  <w:tcW w:w="286" w:type="pct"/>
                  <w:shd w:val="clear" w:color="auto" w:fill="auto"/>
                  <w:vAlign w:val="center"/>
                </w:tcPr>
                <w:p w14:paraId="73DE5100">
                  <w:pPr>
                    <w:pStyle w:val="62"/>
                    <w:adjustRightInd w:val="0"/>
                    <w:spacing w:line="240" w:lineRule="auto"/>
                  </w:pPr>
                  <w:r>
                    <w:t>5.28</w:t>
                  </w:r>
                </w:p>
              </w:tc>
              <w:tc>
                <w:tcPr>
                  <w:tcW w:w="256" w:type="pct"/>
                  <w:vMerge w:val="restart"/>
                  <w:shd w:val="clear" w:color="auto" w:fill="auto"/>
                  <w:vAlign w:val="center"/>
                </w:tcPr>
                <w:p w14:paraId="32D65740">
                  <w:pPr>
                    <w:pStyle w:val="62"/>
                    <w:adjustRightInd w:val="0"/>
                    <w:spacing w:line="240" w:lineRule="auto"/>
                  </w:pPr>
                  <w:r>
                    <w:rPr>
                      <w:rFonts w:hint="eastAsia"/>
                    </w:rPr>
                    <w:t>表</w:t>
                  </w:r>
                  <w:r>
                    <w:rPr>
                      <w:rFonts w:hint="eastAsia" w:cs="Times New Roman"/>
                    </w:rPr>
                    <w:t>1</w:t>
                  </w:r>
                  <w:r>
                    <w:rPr>
                      <w:rFonts w:hint="eastAsia"/>
                    </w:rPr>
                    <w:t>标准</w:t>
                  </w:r>
                </w:p>
              </w:tc>
            </w:tr>
            <w:tr w14:paraId="5BA7E0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41" w:type="pct"/>
                  <w:shd w:val="clear" w:color="auto" w:fill="auto"/>
                  <w:vAlign w:val="center"/>
                </w:tcPr>
                <w:p w14:paraId="795F0703">
                  <w:pPr>
                    <w:pStyle w:val="62"/>
                    <w:adjustRightInd w:val="0"/>
                    <w:spacing w:line="240" w:lineRule="auto"/>
                  </w:pPr>
                  <w:r>
                    <w:rPr>
                      <w:rFonts w:hint="eastAsia"/>
                    </w:rPr>
                    <w:t>混凝土搅拌楼</w:t>
                  </w:r>
                </w:p>
              </w:tc>
              <w:tc>
                <w:tcPr>
                  <w:tcW w:w="238" w:type="pct"/>
                  <w:shd w:val="clear" w:color="auto" w:fill="auto"/>
                  <w:vAlign w:val="center"/>
                </w:tcPr>
                <w:p w14:paraId="4D9CE8DD">
                  <w:pPr>
                    <w:pStyle w:val="62"/>
                    <w:adjustRightInd w:val="0"/>
                    <w:spacing w:line="240" w:lineRule="auto"/>
                  </w:pPr>
                  <w:r>
                    <w:rPr>
                      <w:rFonts w:hint="eastAsia"/>
                    </w:rPr>
                    <w:t>搅拌</w:t>
                  </w:r>
                </w:p>
              </w:tc>
              <w:tc>
                <w:tcPr>
                  <w:tcW w:w="238" w:type="pct"/>
                  <w:shd w:val="clear" w:color="auto" w:fill="auto"/>
                  <w:vAlign w:val="center"/>
                </w:tcPr>
                <w:p w14:paraId="179E39FC">
                  <w:pPr>
                    <w:pStyle w:val="62"/>
                    <w:adjustRightInd w:val="0"/>
                    <w:spacing w:line="240" w:lineRule="auto"/>
                  </w:pPr>
                  <w:r>
                    <w:rPr>
                      <w:rFonts w:hint="eastAsia"/>
                    </w:rPr>
                    <w:t>搅拌废气</w:t>
                  </w:r>
                </w:p>
              </w:tc>
              <w:tc>
                <w:tcPr>
                  <w:tcW w:w="238" w:type="pct"/>
                  <w:shd w:val="clear" w:color="auto" w:fill="auto"/>
                  <w:vAlign w:val="center"/>
                </w:tcPr>
                <w:p w14:paraId="2C2327E7">
                  <w:pPr>
                    <w:pStyle w:val="62"/>
                    <w:adjustRightInd w:val="0"/>
                    <w:spacing w:line="240" w:lineRule="auto"/>
                  </w:pPr>
                  <w:r>
                    <w:rPr>
                      <w:rFonts w:hint="eastAsia"/>
                    </w:rPr>
                    <w:t>颗粒物</w:t>
                  </w:r>
                </w:p>
              </w:tc>
              <w:tc>
                <w:tcPr>
                  <w:tcW w:w="240" w:type="pct"/>
                  <w:shd w:val="clear" w:color="auto" w:fill="auto"/>
                  <w:vAlign w:val="center"/>
                </w:tcPr>
                <w:p w14:paraId="5BBE9AF7">
                  <w:pPr>
                    <w:pStyle w:val="62"/>
                    <w:adjustRightInd w:val="0"/>
                    <w:spacing w:line="240" w:lineRule="auto"/>
                  </w:pPr>
                  <w:r>
                    <w:t>4.37</w:t>
                  </w:r>
                </w:p>
              </w:tc>
              <w:tc>
                <w:tcPr>
                  <w:tcW w:w="268" w:type="pct"/>
                  <w:shd w:val="clear" w:color="auto" w:fill="auto"/>
                  <w:vAlign w:val="center"/>
                </w:tcPr>
                <w:p w14:paraId="3A4BCB99">
                  <w:pPr>
                    <w:pStyle w:val="62"/>
                    <w:adjustRightInd w:val="0"/>
                    <w:spacing w:line="240" w:lineRule="auto"/>
                  </w:pPr>
                  <w:r>
                    <w:t>3.035</w:t>
                  </w:r>
                </w:p>
              </w:tc>
              <w:tc>
                <w:tcPr>
                  <w:tcW w:w="334" w:type="pct"/>
                  <w:shd w:val="clear" w:color="auto" w:fill="auto"/>
                  <w:vAlign w:val="center"/>
                </w:tcPr>
                <w:p w14:paraId="08CE8C92">
                  <w:pPr>
                    <w:pStyle w:val="62"/>
                    <w:adjustRightInd w:val="0"/>
                    <w:spacing w:line="240" w:lineRule="auto"/>
                  </w:pPr>
                  <w:r>
                    <w:t>1517.36</w:t>
                  </w:r>
                </w:p>
              </w:tc>
              <w:tc>
                <w:tcPr>
                  <w:tcW w:w="158" w:type="pct"/>
                  <w:shd w:val="clear" w:color="auto" w:fill="auto"/>
                  <w:vAlign w:val="center"/>
                </w:tcPr>
                <w:p w14:paraId="76F3644C">
                  <w:pPr>
                    <w:pStyle w:val="62"/>
                    <w:adjustRightInd w:val="0"/>
                    <w:spacing w:line="240" w:lineRule="auto"/>
                  </w:pPr>
                  <w:r>
                    <w:rPr>
                      <w:rFonts w:hint="eastAsia"/>
                    </w:rPr>
                    <w:t>有组织</w:t>
                  </w:r>
                </w:p>
              </w:tc>
              <w:tc>
                <w:tcPr>
                  <w:tcW w:w="161" w:type="pct"/>
                  <w:shd w:val="clear" w:color="auto" w:fill="auto"/>
                  <w:vAlign w:val="center"/>
                </w:tcPr>
                <w:p w14:paraId="725BBEB4">
                  <w:pPr>
                    <w:pStyle w:val="62"/>
                    <w:adjustRightInd w:val="0"/>
                    <w:spacing w:line="240" w:lineRule="auto"/>
                  </w:pPr>
                  <w:bookmarkStart w:id="41" w:name="OLE_LINK15"/>
                  <w:r>
                    <w:rPr>
                      <w:rFonts w:hint="eastAsia"/>
                    </w:rPr>
                    <w:t>一般排口</w:t>
                  </w:r>
                  <w:bookmarkEnd w:id="41"/>
                </w:p>
              </w:tc>
              <w:tc>
                <w:tcPr>
                  <w:tcW w:w="1210" w:type="pct"/>
                  <w:shd w:val="clear" w:color="auto" w:fill="auto"/>
                  <w:vAlign w:val="center"/>
                </w:tcPr>
                <w:p w14:paraId="44AFEC69">
                  <w:pPr>
                    <w:pStyle w:val="62"/>
                    <w:adjustRightInd w:val="0"/>
                    <w:spacing w:line="240" w:lineRule="auto"/>
                  </w:pPr>
                  <w:r>
                    <w:rPr>
                      <w:rFonts w:hint="eastAsia"/>
                    </w:rPr>
                    <w:t>搅拌主机采用钢结构厂房进行全封闭，输送带和搅拌主机之间用帆布软连接，搅拌机配有脉冲布袋除尘器，处理后经15m高排气筒排放。</w:t>
                  </w:r>
                </w:p>
              </w:tc>
              <w:tc>
                <w:tcPr>
                  <w:tcW w:w="210" w:type="pct"/>
                  <w:shd w:val="clear" w:color="auto" w:fill="auto"/>
                  <w:vAlign w:val="center"/>
                </w:tcPr>
                <w:p w14:paraId="2C0D5D13">
                  <w:pPr>
                    <w:pStyle w:val="62"/>
                    <w:adjustRightInd w:val="0"/>
                    <w:spacing w:line="240" w:lineRule="auto"/>
                  </w:pPr>
                  <w:r>
                    <w:t>99%</w:t>
                  </w:r>
                </w:p>
              </w:tc>
              <w:tc>
                <w:tcPr>
                  <w:tcW w:w="271" w:type="pct"/>
                  <w:shd w:val="clear" w:color="auto" w:fill="auto"/>
                  <w:vAlign w:val="center"/>
                </w:tcPr>
                <w:p w14:paraId="17B86F15">
                  <w:pPr>
                    <w:pStyle w:val="62"/>
                    <w:adjustRightInd w:val="0"/>
                    <w:spacing w:line="240" w:lineRule="auto"/>
                  </w:pPr>
                  <w:r>
                    <w:rPr>
                      <w:rFonts w:hint="eastAsia"/>
                    </w:rPr>
                    <w:t>是</w:t>
                  </w:r>
                </w:p>
              </w:tc>
              <w:tc>
                <w:tcPr>
                  <w:tcW w:w="295" w:type="pct"/>
                  <w:shd w:val="clear" w:color="auto" w:fill="auto"/>
                  <w:vAlign w:val="center"/>
                </w:tcPr>
                <w:p w14:paraId="198A2F8E">
                  <w:pPr>
                    <w:pStyle w:val="62"/>
                    <w:adjustRightInd w:val="0"/>
                    <w:spacing w:line="240" w:lineRule="auto"/>
                  </w:pPr>
                  <w:r>
                    <w:t>0.04</w:t>
                  </w:r>
                  <w:r>
                    <w:rPr>
                      <w:rFonts w:hint="eastAsia"/>
                    </w:rPr>
                    <w:t>4</w:t>
                  </w:r>
                </w:p>
              </w:tc>
              <w:tc>
                <w:tcPr>
                  <w:tcW w:w="256" w:type="pct"/>
                  <w:shd w:val="clear" w:color="auto" w:fill="auto"/>
                  <w:vAlign w:val="center"/>
                </w:tcPr>
                <w:p w14:paraId="654F1388">
                  <w:pPr>
                    <w:pStyle w:val="62"/>
                    <w:adjustRightInd w:val="0"/>
                    <w:spacing w:line="240" w:lineRule="auto"/>
                  </w:pPr>
                  <w:r>
                    <w:t>0.030</w:t>
                  </w:r>
                </w:p>
              </w:tc>
              <w:tc>
                <w:tcPr>
                  <w:tcW w:w="286" w:type="pct"/>
                  <w:shd w:val="clear" w:color="auto" w:fill="auto"/>
                  <w:vAlign w:val="center"/>
                </w:tcPr>
                <w:p w14:paraId="25AD240C">
                  <w:pPr>
                    <w:pStyle w:val="62"/>
                    <w:adjustRightInd w:val="0"/>
                    <w:spacing w:line="240" w:lineRule="auto"/>
                  </w:pPr>
                  <w:r>
                    <w:t>15.17</w:t>
                  </w:r>
                </w:p>
              </w:tc>
              <w:tc>
                <w:tcPr>
                  <w:tcW w:w="256" w:type="pct"/>
                  <w:vMerge w:val="continue"/>
                  <w:shd w:val="clear" w:color="auto" w:fill="auto"/>
                  <w:vAlign w:val="center"/>
                </w:tcPr>
                <w:p w14:paraId="7E4C9974">
                  <w:pPr>
                    <w:pStyle w:val="62"/>
                    <w:adjustRightInd w:val="0"/>
                    <w:spacing w:line="240" w:lineRule="auto"/>
                  </w:pPr>
                </w:p>
              </w:tc>
            </w:tr>
            <w:tr w14:paraId="34BBA6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341" w:type="pct"/>
                  <w:shd w:val="clear" w:color="auto" w:fill="auto"/>
                  <w:vAlign w:val="center"/>
                </w:tcPr>
                <w:p w14:paraId="560A3C7A">
                  <w:pPr>
                    <w:pStyle w:val="62"/>
                    <w:adjustRightInd w:val="0"/>
                    <w:spacing w:line="240" w:lineRule="auto"/>
                  </w:pPr>
                  <w:r>
                    <w:rPr>
                      <w:rFonts w:hint="eastAsia"/>
                    </w:rPr>
                    <w:t>全封闭砂料棚</w:t>
                  </w:r>
                </w:p>
              </w:tc>
              <w:tc>
                <w:tcPr>
                  <w:tcW w:w="238" w:type="pct"/>
                  <w:shd w:val="clear" w:color="auto" w:fill="auto"/>
                  <w:vAlign w:val="center"/>
                </w:tcPr>
                <w:p w14:paraId="61BF05FC">
                  <w:pPr>
                    <w:pStyle w:val="62"/>
                    <w:adjustRightInd w:val="0"/>
                    <w:spacing w:line="240" w:lineRule="auto"/>
                  </w:pPr>
                  <w:r>
                    <w:rPr>
                      <w:rFonts w:hint="eastAsia"/>
                    </w:rPr>
                    <w:t>储运</w:t>
                  </w:r>
                </w:p>
              </w:tc>
              <w:tc>
                <w:tcPr>
                  <w:tcW w:w="238" w:type="pct"/>
                  <w:shd w:val="clear" w:color="auto" w:fill="auto"/>
                  <w:vAlign w:val="center"/>
                </w:tcPr>
                <w:p w14:paraId="78558370">
                  <w:pPr>
                    <w:pStyle w:val="62"/>
                    <w:adjustRightInd w:val="0"/>
                    <w:spacing w:line="240" w:lineRule="auto"/>
                  </w:pPr>
                  <w:r>
                    <w:rPr>
                      <w:rFonts w:hint="eastAsia"/>
                    </w:rPr>
                    <w:t>装卸堆存扬尘</w:t>
                  </w:r>
                </w:p>
              </w:tc>
              <w:tc>
                <w:tcPr>
                  <w:tcW w:w="238" w:type="pct"/>
                  <w:shd w:val="clear" w:color="auto" w:fill="auto"/>
                  <w:vAlign w:val="center"/>
                </w:tcPr>
                <w:p w14:paraId="03A0594D">
                  <w:pPr>
                    <w:pStyle w:val="62"/>
                    <w:adjustRightInd w:val="0"/>
                    <w:spacing w:line="240" w:lineRule="auto"/>
                  </w:pPr>
                  <w:r>
                    <w:rPr>
                      <w:rFonts w:hint="eastAsia"/>
                    </w:rPr>
                    <w:t>颗粒物</w:t>
                  </w:r>
                </w:p>
              </w:tc>
              <w:tc>
                <w:tcPr>
                  <w:tcW w:w="240" w:type="pct"/>
                  <w:shd w:val="clear" w:color="auto" w:fill="auto"/>
                  <w:vAlign w:val="center"/>
                </w:tcPr>
                <w:p w14:paraId="398E8AF5">
                  <w:pPr>
                    <w:pStyle w:val="62"/>
                    <w:adjustRightInd w:val="0"/>
                    <w:spacing w:line="240" w:lineRule="auto"/>
                    <w:rPr>
                      <w:rFonts w:eastAsia="等线" w:cs="Times New Roman"/>
                    </w:rPr>
                  </w:pPr>
                  <w:r>
                    <w:rPr>
                      <w:rFonts w:hint="eastAsia"/>
                    </w:rPr>
                    <w:t>1.88</w:t>
                  </w:r>
                </w:p>
              </w:tc>
              <w:tc>
                <w:tcPr>
                  <w:tcW w:w="268" w:type="pct"/>
                  <w:shd w:val="clear" w:color="auto" w:fill="auto"/>
                  <w:vAlign w:val="center"/>
                </w:tcPr>
                <w:p w14:paraId="2C75A462">
                  <w:pPr>
                    <w:pStyle w:val="62"/>
                    <w:adjustRightInd w:val="0"/>
                    <w:spacing w:line="240" w:lineRule="auto"/>
                  </w:pPr>
                  <w:r>
                    <w:t>1.306</w:t>
                  </w:r>
                </w:p>
              </w:tc>
              <w:tc>
                <w:tcPr>
                  <w:tcW w:w="334" w:type="pct"/>
                  <w:shd w:val="clear" w:color="auto" w:fill="auto"/>
                  <w:vAlign w:val="center"/>
                </w:tcPr>
                <w:p w14:paraId="3830131A">
                  <w:pPr>
                    <w:pStyle w:val="62"/>
                    <w:adjustRightInd w:val="0"/>
                    <w:spacing w:line="240" w:lineRule="auto"/>
                  </w:pPr>
                  <w:r>
                    <w:t>/</w:t>
                  </w:r>
                </w:p>
              </w:tc>
              <w:tc>
                <w:tcPr>
                  <w:tcW w:w="158" w:type="pct"/>
                  <w:shd w:val="clear" w:color="auto" w:fill="auto"/>
                  <w:vAlign w:val="center"/>
                </w:tcPr>
                <w:p w14:paraId="27599B92">
                  <w:pPr>
                    <w:pStyle w:val="62"/>
                    <w:adjustRightInd w:val="0"/>
                    <w:spacing w:line="240" w:lineRule="auto"/>
                  </w:pPr>
                  <w:r>
                    <w:rPr>
                      <w:rFonts w:hint="eastAsia"/>
                    </w:rPr>
                    <w:t>无组织</w:t>
                  </w:r>
                </w:p>
              </w:tc>
              <w:tc>
                <w:tcPr>
                  <w:tcW w:w="161" w:type="pct"/>
                  <w:shd w:val="clear" w:color="auto" w:fill="auto"/>
                  <w:vAlign w:val="center"/>
                </w:tcPr>
                <w:p w14:paraId="33B202B0">
                  <w:pPr>
                    <w:pStyle w:val="62"/>
                    <w:adjustRightInd w:val="0"/>
                    <w:spacing w:line="240" w:lineRule="auto"/>
                  </w:pPr>
                  <w:r>
                    <w:rPr>
                      <w:rFonts w:hint="eastAsia"/>
                    </w:rPr>
                    <w:t>无</w:t>
                  </w:r>
                </w:p>
              </w:tc>
              <w:tc>
                <w:tcPr>
                  <w:tcW w:w="1210" w:type="pct"/>
                  <w:vMerge w:val="restart"/>
                  <w:shd w:val="clear" w:color="auto" w:fill="auto"/>
                  <w:vAlign w:val="center"/>
                </w:tcPr>
                <w:p w14:paraId="4F1DDAD3">
                  <w:pPr>
                    <w:pStyle w:val="62"/>
                    <w:adjustRightInd w:val="0"/>
                    <w:spacing w:line="240" w:lineRule="auto"/>
                  </w:pPr>
                  <w:r>
                    <w:rPr>
                      <w:rFonts w:hint="eastAsia"/>
                    </w:rPr>
                    <w:t>砂子、碎石堆放在密闭原料棚内，装卸也在封闭的储棚内进行，砂石堆放区上方设置喷淋设施，原料装卸过程尽量减小卸料落差。</w:t>
                  </w:r>
                </w:p>
              </w:tc>
              <w:tc>
                <w:tcPr>
                  <w:tcW w:w="210" w:type="pct"/>
                  <w:shd w:val="clear" w:color="auto" w:fill="auto"/>
                  <w:vAlign w:val="center"/>
                </w:tcPr>
                <w:p w14:paraId="4760B608">
                  <w:pPr>
                    <w:pStyle w:val="62"/>
                    <w:adjustRightInd w:val="0"/>
                    <w:spacing w:line="240" w:lineRule="auto"/>
                  </w:pPr>
                  <w:r>
                    <w:rPr>
                      <w:rFonts w:hint="eastAsia"/>
                    </w:rPr>
                    <w:t>97.4</w:t>
                  </w:r>
                  <w:r>
                    <w:t>%</w:t>
                  </w:r>
                </w:p>
              </w:tc>
              <w:tc>
                <w:tcPr>
                  <w:tcW w:w="271" w:type="pct"/>
                  <w:shd w:val="clear" w:color="auto" w:fill="auto"/>
                  <w:vAlign w:val="center"/>
                </w:tcPr>
                <w:p w14:paraId="64342187">
                  <w:pPr>
                    <w:pStyle w:val="62"/>
                    <w:adjustRightInd w:val="0"/>
                    <w:spacing w:line="240" w:lineRule="auto"/>
                  </w:pPr>
                  <w:r>
                    <w:rPr>
                      <w:rFonts w:hint="eastAsia"/>
                    </w:rPr>
                    <w:t>是</w:t>
                  </w:r>
                </w:p>
              </w:tc>
              <w:tc>
                <w:tcPr>
                  <w:tcW w:w="295" w:type="pct"/>
                  <w:shd w:val="clear" w:color="auto" w:fill="auto"/>
                  <w:vAlign w:val="center"/>
                </w:tcPr>
                <w:p w14:paraId="3EF722F7">
                  <w:pPr>
                    <w:pStyle w:val="62"/>
                    <w:adjustRightInd w:val="0"/>
                    <w:spacing w:line="240" w:lineRule="auto"/>
                  </w:pPr>
                  <w:r>
                    <w:t>0.049</w:t>
                  </w:r>
                </w:p>
              </w:tc>
              <w:tc>
                <w:tcPr>
                  <w:tcW w:w="256" w:type="pct"/>
                  <w:shd w:val="clear" w:color="auto" w:fill="auto"/>
                  <w:vAlign w:val="center"/>
                </w:tcPr>
                <w:p w14:paraId="2A053F4A">
                  <w:pPr>
                    <w:pStyle w:val="62"/>
                    <w:adjustRightInd w:val="0"/>
                    <w:spacing w:line="240" w:lineRule="auto"/>
                  </w:pPr>
                  <w:r>
                    <w:t>0.034</w:t>
                  </w:r>
                </w:p>
              </w:tc>
              <w:tc>
                <w:tcPr>
                  <w:tcW w:w="286" w:type="pct"/>
                  <w:shd w:val="clear" w:color="auto" w:fill="auto"/>
                  <w:vAlign w:val="center"/>
                </w:tcPr>
                <w:p w14:paraId="2659C064">
                  <w:pPr>
                    <w:pStyle w:val="62"/>
                    <w:adjustRightInd w:val="0"/>
                    <w:spacing w:line="240" w:lineRule="auto"/>
                  </w:pPr>
                  <w:r>
                    <w:t>/</w:t>
                  </w:r>
                </w:p>
              </w:tc>
              <w:tc>
                <w:tcPr>
                  <w:tcW w:w="256" w:type="pct"/>
                  <w:vMerge w:val="restart"/>
                  <w:shd w:val="clear" w:color="auto" w:fill="auto"/>
                  <w:vAlign w:val="center"/>
                </w:tcPr>
                <w:p w14:paraId="5C36933E">
                  <w:pPr>
                    <w:pStyle w:val="62"/>
                    <w:adjustRightInd w:val="0"/>
                    <w:spacing w:line="240" w:lineRule="auto"/>
                  </w:pPr>
                  <w:r>
                    <w:rPr>
                      <w:rFonts w:hint="eastAsia"/>
                    </w:rPr>
                    <w:t>《水泥工业大气污染物排放标准》（</w:t>
                  </w:r>
                  <w:r>
                    <w:rPr>
                      <w:rFonts w:cs="Times New Roman"/>
                    </w:rPr>
                    <w:t>GB</w:t>
                  </w:r>
                  <w:r>
                    <w:rPr>
                      <w:rFonts w:hint="eastAsia" w:cs="Times New Roman"/>
                    </w:rPr>
                    <w:t xml:space="preserve"> </w:t>
                  </w:r>
                  <w:r>
                    <w:rPr>
                      <w:rFonts w:cs="Times New Roman"/>
                    </w:rPr>
                    <w:t>4915-2013</w:t>
                  </w:r>
                  <w:r>
                    <w:rPr>
                      <w:rFonts w:hint="eastAsia"/>
                    </w:rPr>
                    <w:t>）</w:t>
                  </w:r>
                  <w:bookmarkStart w:id="42" w:name="OLE_LINK13"/>
                  <w:r>
                    <w:rPr>
                      <w:rFonts w:hint="eastAsia"/>
                    </w:rPr>
                    <w:t>表</w:t>
                  </w:r>
                  <w:r>
                    <w:rPr>
                      <w:rFonts w:cs="Times New Roman"/>
                    </w:rPr>
                    <w:t>3</w:t>
                  </w:r>
                  <w:r>
                    <w:rPr>
                      <w:rFonts w:hint="eastAsia"/>
                    </w:rPr>
                    <w:t>标准</w:t>
                  </w:r>
                  <w:bookmarkEnd w:id="42"/>
                </w:p>
              </w:tc>
            </w:tr>
            <w:tr w14:paraId="21414B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341" w:type="pct"/>
                  <w:shd w:val="clear" w:color="auto" w:fill="auto"/>
                  <w:vAlign w:val="center"/>
                </w:tcPr>
                <w:p w14:paraId="1DE911E7">
                  <w:pPr>
                    <w:pStyle w:val="62"/>
                    <w:adjustRightInd w:val="0"/>
                    <w:spacing w:line="240" w:lineRule="auto"/>
                  </w:pPr>
                  <w:r>
                    <w:rPr>
                      <w:rFonts w:hint="eastAsia"/>
                    </w:rPr>
                    <w:t>全封闭石子料棚</w:t>
                  </w:r>
                </w:p>
              </w:tc>
              <w:tc>
                <w:tcPr>
                  <w:tcW w:w="238" w:type="pct"/>
                  <w:shd w:val="clear" w:color="auto" w:fill="auto"/>
                  <w:vAlign w:val="center"/>
                </w:tcPr>
                <w:p w14:paraId="11608A89">
                  <w:pPr>
                    <w:pStyle w:val="62"/>
                    <w:adjustRightInd w:val="0"/>
                    <w:spacing w:line="240" w:lineRule="auto"/>
                  </w:pPr>
                  <w:r>
                    <w:rPr>
                      <w:rFonts w:hint="eastAsia"/>
                    </w:rPr>
                    <w:t>储运</w:t>
                  </w:r>
                </w:p>
              </w:tc>
              <w:tc>
                <w:tcPr>
                  <w:tcW w:w="238" w:type="pct"/>
                  <w:shd w:val="clear" w:color="auto" w:fill="auto"/>
                  <w:vAlign w:val="center"/>
                </w:tcPr>
                <w:p w14:paraId="3FAF656A">
                  <w:pPr>
                    <w:pStyle w:val="62"/>
                    <w:adjustRightInd w:val="0"/>
                    <w:spacing w:line="240" w:lineRule="auto"/>
                  </w:pPr>
                  <w:r>
                    <w:rPr>
                      <w:rFonts w:hint="eastAsia"/>
                    </w:rPr>
                    <w:t>装卸堆存扬尘</w:t>
                  </w:r>
                </w:p>
              </w:tc>
              <w:tc>
                <w:tcPr>
                  <w:tcW w:w="238" w:type="pct"/>
                  <w:shd w:val="clear" w:color="auto" w:fill="auto"/>
                  <w:vAlign w:val="center"/>
                </w:tcPr>
                <w:p w14:paraId="46D25D76">
                  <w:pPr>
                    <w:pStyle w:val="62"/>
                    <w:adjustRightInd w:val="0"/>
                    <w:spacing w:line="240" w:lineRule="auto"/>
                  </w:pPr>
                  <w:r>
                    <w:rPr>
                      <w:rFonts w:hint="eastAsia"/>
                    </w:rPr>
                    <w:t>颗粒物</w:t>
                  </w:r>
                </w:p>
              </w:tc>
              <w:tc>
                <w:tcPr>
                  <w:tcW w:w="240" w:type="pct"/>
                  <w:shd w:val="clear" w:color="auto" w:fill="auto"/>
                  <w:vAlign w:val="center"/>
                </w:tcPr>
                <w:p w14:paraId="0F585C6D">
                  <w:pPr>
                    <w:pStyle w:val="62"/>
                    <w:adjustRightInd w:val="0"/>
                    <w:spacing w:line="240" w:lineRule="auto"/>
                  </w:pPr>
                  <w:r>
                    <w:rPr>
                      <w:rFonts w:hint="eastAsia"/>
                    </w:rPr>
                    <w:t>3.37</w:t>
                  </w:r>
                </w:p>
              </w:tc>
              <w:tc>
                <w:tcPr>
                  <w:tcW w:w="268" w:type="pct"/>
                  <w:shd w:val="clear" w:color="auto" w:fill="auto"/>
                  <w:vAlign w:val="center"/>
                </w:tcPr>
                <w:p w14:paraId="4BDE6BEF">
                  <w:pPr>
                    <w:pStyle w:val="62"/>
                    <w:adjustRightInd w:val="0"/>
                    <w:spacing w:line="240" w:lineRule="auto"/>
                  </w:pPr>
                  <w:r>
                    <w:t>2.340</w:t>
                  </w:r>
                </w:p>
              </w:tc>
              <w:tc>
                <w:tcPr>
                  <w:tcW w:w="334" w:type="pct"/>
                  <w:shd w:val="clear" w:color="auto" w:fill="auto"/>
                  <w:vAlign w:val="center"/>
                </w:tcPr>
                <w:p w14:paraId="2EDF7B5A">
                  <w:pPr>
                    <w:pStyle w:val="62"/>
                    <w:adjustRightInd w:val="0"/>
                    <w:spacing w:line="240" w:lineRule="auto"/>
                  </w:pPr>
                  <w:r>
                    <w:t>/</w:t>
                  </w:r>
                </w:p>
              </w:tc>
              <w:tc>
                <w:tcPr>
                  <w:tcW w:w="158" w:type="pct"/>
                  <w:shd w:val="clear" w:color="auto" w:fill="auto"/>
                  <w:vAlign w:val="center"/>
                </w:tcPr>
                <w:p w14:paraId="4E8C0921">
                  <w:pPr>
                    <w:pStyle w:val="62"/>
                    <w:adjustRightInd w:val="0"/>
                    <w:spacing w:line="240" w:lineRule="auto"/>
                  </w:pPr>
                  <w:r>
                    <w:rPr>
                      <w:rFonts w:hint="eastAsia"/>
                    </w:rPr>
                    <w:t>无组织</w:t>
                  </w:r>
                </w:p>
              </w:tc>
              <w:tc>
                <w:tcPr>
                  <w:tcW w:w="161" w:type="pct"/>
                  <w:shd w:val="clear" w:color="auto" w:fill="auto"/>
                  <w:vAlign w:val="center"/>
                </w:tcPr>
                <w:p w14:paraId="6D47243B">
                  <w:pPr>
                    <w:pStyle w:val="62"/>
                    <w:adjustRightInd w:val="0"/>
                    <w:spacing w:line="240" w:lineRule="auto"/>
                  </w:pPr>
                  <w:r>
                    <w:rPr>
                      <w:rFonts w:hint="eastAsia"/>
                    </w:rPr>
                    <w:t>无</w:t>
                  </w:r>
                </w:p>
              </w:tc>
              <w:tc>
                <w:tcPr>
                  <w:tcW w:w="1210" w:type="pct"/>
                  <w:vMerge w:val="continue"/>
                  <w:shd w:val="clear" w:color="auto" w:fill="auto"/>
                  <w:vAlign w:val="center"/>
                </w:tcPr>
                <w:p w14:paraId="5D45E531">
                  <w:pPr>
                    <w:pStyle w:val="62"/>
                    <w:adjustRightInd w:val="0"/>
                    <w:spacing w:line="240" w:lineRule="auto"/>
                  </w:pPr>
                </w:p>
              </w:tc>
              <w:tc>
                <w:tcPr>
                  <w:tcW w:w="210" w:type="pct"/>
                  <w:shd w:val="clear" w:color="auto" w:fill="auto"/>
                  <w:vAlign w:val="center"/>
                </w:tcPr>
                <w:p w14:paraId="5D766915">
                  <w:pPr>
                    <w:pStyle w:val="62"/>
                    <w:adjustRightInd w:val="0"/>
                    <w:spacing w:line="240" w:lineRule="auto"/>
                  </w:pPr>
                  <w:r>
                    <w:rPr>
                      <w:rFonts w:hint="eastAsia"/>
                    </w:rPr>
                    <w:t>97.4</w:t>
                  </w:r>
                  <w:r>
                    <w:t>%</w:t>
                  </w:r>
                </w:p>
              </w:tc>
              <w:tc>
                <w:tcPr>
                  <w:tcW w:w="271" w:type="pct"/>
                  <w:shd w:val="clear" w:color="auto" w:fill="auto"/>
                  <w:vAlign w:val="center"/>
                </w:tcPr>
                <w:p w14:paraId="22AA3421">
                  <w:pPr>
                    <w:pStyle w:val="62"/>
                    <w:adjustRightInd w:val="0"/>
                    <w:spacing w:line="240" w:lineRule="auto"/>
                  </w:pPr>
                  <w:r>
                    <w:rPr>
                      <w:rFonts w:hint="eastAsia"/>
                    </w:rPr>
                    <w:t>是</w:t>
                  </w:r>
                </w:p>
              </w:tc>
              <w:tc>
                <w:tcPr>
                  <w:tcW w:w="295" w:type="pct"/>
                  <w:shd w:val="clear" w:color="auto" w:fill="auto"/>
                  <w:vAlign w:val="center"/>
                </w:tcPr>
                <w:p w14:paraId="769EA63C">
                  <w:pPr>
                    <w:pStyle w:val="62"/>
                    <w:adjustRightInd w:val="0"/>
                    <w:spacing w:line="240" w:lineRule="auto"/>
                  </w:pPr>
                  <w:r>
                    <w:t>0.088</w:t>
                  </w:r>
                </w:p>
              </w:tc>
              <w:tc>
                <w:tcPr>
                  <w:tcW w:w="256" w:type="pct"/>
                  <w:shd w:val="clear" w:color="auto" w:fill="auto"/>
                  <w:vAlign w:val="center"/>
                </w:tcPr>
                <w:p w14:paraId="3F5C3A3E">
                  <w:pPr>
                    <w:pStyle w:val="62"/>
                    <w:adjustRightInd w:val="0"/>
                    <w:spacing w:line="240" w:lineRule="auto"/>
                  </w:pPr>
                  <w:r>
                    <w:t>0.061</w:t>
                  </w:r>
                </w:p>
              </w:tc>
              <w:tc>
                <w:tcPr>
                  <w:tcW w:w="286" w:type="pct"/>
                  <w:shd w:val="clear" w:color="auto" w:fill="auto"/>
                  <w:vAlign w:val="center"/>
                </w:tcPr>
                <w:p w14:paraId="50332C79">
                  <w:pPr>
                    <w:pStyle w:val="62"/>
                    <w:adjustRightInd w:val="0"/>
                    <w:spacing w:line="240" w:lineRule="auto"/>
                  </w:pPr>
                  <w:r>
                    <w:t>/</w:t>
                  </w:r>
                </w:p>
              </w:tc>
              <w:tc>
                <w:tcPr>
                  <w:tcW w:w="256" w:type="pct"/>
                  <w:vMerge w:val="continue"/>
                  <w:shd w:val="clear" w:color="auto" w:fill="auto"/>
                  <w:vAlign w:val="center"/>
                </w:tcPr>
                <w:p w14:paraId="563DF087">
                  <w:pPr>
                    <w:pStyle w:val="62"/>
                    <w:adjustRightInd w:val="0"/>
                    <w:spacing w:line="240" w:lineRule="auto"/>
                  </w:pPr>
                </w:p>
              </w:tc>
            </w:tr>
            <w:tr w14:paraId="45A9F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341" w:type="pct"/>
                  <w:shd w:val="clear" w:color="auto" w:fill="auto"/>
                  <w:vAlign w:val="center"/>
                </w:tcPr>
                <w:p w14:paraId="60F398A6">
                  <w:pPr>
                    <w:pStyle w:val="62"/>
                    <w:adjustRightInd w:val="0"/>
                    <w:spacing w:line="240" w:lineRule="auto"/>
                  </w:pPr>
                  <w:r>
                    <w:rPr>
                      <w:rFonts w:hint="eastAsia"/>
                    </w:rPr>
                    <w:t>砂石输送</w:t>
                  </w:r>
                </w:p>
              </w:tc>
              <w:tc>
                <w:tcPr>
                  <w:tcW w:w="238" w:type="pct"/>
                  <w:shd w:val="clear" w:color="auto" w:fill="auto"/>
                  <w:vAlign w:val="center"/>
                </w:tcPr>
                <w:p w14:paraId="7C340EEA">
                  <w:pPr>
                    <w:pStyle w:val="62"/>
                    <w:adjustRightInd w:val="0"/>
                    <w:spacing w:line="240" w:lineRule="auto"/>
                  </w:pPr>
                  <w:r>
                    <w:rPr>
                      <w:rFonts w:hint="eastAsia"/>
                    </w:rPr>
                    <w:t>储运</w:t>
                  </w:r>
                </w:p>
              </w:tc>
              <w:tc>
                <w:tcPr>
                  <w:tcW w:w="238" w:type="pct"/>
                  <w:shd w:val="clear" w:color="auto" w:fill="auto"/>
                  <w:vAlign w:val="center"/>
                </w:tcPr>
                <w:p w14:paraId="742D1573">
                  <w:pPr>
                    <w:pStyle w:val="62"/>
                    <w:adjustRightInd w:val="0"/>
                    <w:spacing w:line="240" w:lineRule="auto"/>
                  </w:pPr>
                  <w:r>
                    <w:rPr>
                      <w:rFonts w:hint="eastAsia"/>
                    </w:rPr>
                    <w:t>砂石输送粉尘</w:t>
                  </w:r>
                </w:p>
              </w:tc>
              <w:tc>
                <w:tcPr>
                  <w:tcW w:w="238" w:type="pct"/>
                  <w:shd w:val="clear" w:color="auto" w:fill="auto"/>
                  <w:vAlign w:val="center"/>
                </w:tcPr>
                <w:p w14:paraId="009CD318">
                  <w:pPr>
                    <w:pStyle w:val="62"/>
                    <w:adjustRightInd w:val="0"/>
                    <w:spacing w:line="240" w:lineRule="auto"/>
                  </w:pPr>
                  <w:r>
                    <w:rPr>
                      <w:rFonts w:hint="eastAsia"/>
                    </w:rPr>
                    <w:t>颗粒物</w:t>
                  </w:r>
                </w:p>
              </w:tc>
              <w:tc>
                <w:tcPr>
                  <w:tcW w:w="240" w:type="pct"/>
                  <w:shd w:val="clear" w:color="auto" w:fill="auto"/>
                  <w:vAlign w:val="center"/>
                </w:tcPr>
                <w:p w14:paraId="1B5AEC01">
                  <w:pPr>
                    <w:pStyle w:val="62"/>
                    <w:adjustRightInd w:val="0"/>
                    <w:spacing w:line="240" w:lineRule="auto"/>
                  </w:pPr>
                  <w:r>
                    <w:t>4.03</w:t>
                  </w:r>
                </w:p>
              </w:tc>
              <w:tc>
                <w:tcPr>
                  <w:tcW w:w="268" w:type="pct"/>
                  <w:shd w:val="clear" w:color="auto" w:fill="auto"/>
                  <w:vAlign w:val="center"/>
                </w:tcPr>
                <w:p w14:paraId="0A1CA342">
                  <w:pPr>
                    <w:widowControl/>
                    <w:spacing w:line="240" w:lineRule="auto"/>
                    <w:ind w:firstLine="0" w:firstLineChars="0"/>
                    <w:jc w:val="center"/>
                    <w:rPr>
                      <w:rFonts w:eastAsia="等线" w:cs="Times New Roman"/>
                      <w:kern w:val="0"/>
                      <w:sz w:val="21"/>
                      <w:szCs w:val="21"/>
                      <w14:ligatures w14:val="none"/>
                    </w:rPr>
                  </w:pPr>
                  <w:r>
                    <w:rPr>
                      <w:rFonts w:eastAsia="等线" w:cs="Times New Roman"/>
                      <w:sz w:val="21"/>
                      <w:szCs w:val="21"/>
                    </w:rPr>
                    <w:t xml:space="preserve">2.799 </w:t>
                  </w:r>
                </w:p>
              </w:tc>
              <w:tc>
                <w:tcPr>
                  <w:tcW w:w="334" w:type="pct"/>
                  <w:shd w:val="clear" w:color="auto" w:fill="auto"/>
                  <w:vAlign w:val="center"/>
                </w:tcPr>
                <w:p w14:paraId="07AFBF22">
                  <w:pPr>
                    <w:pStyle w:val="62"/>
                    <w:adjustRightInd w:val="0"/>
                    <w:spacing w:line="240" w:lineRule="auto"/>
                  </w:pPr>
                  <w:r>
                    <w:t>/</w:t>
                  </w:r>
                </w:p>
              </w:tc>
              <w:tc>
                <w:tcPr>
                  <w:tcW w:w="158" w:type="pct"/>
                  <w:shd w:val="clear" w:color="auto" w:fill="auto"/>
                  <w:vAlign w:val="center"/>
                </w:tcPr>
                <w:p w14:paraId="7C443442">
                  <w:pPr>
                    <w:pStyle w:val="62"/>
                    <w:adjustRightInd w:val="0"/>
                    <w:spacing w:line="240" w:lineRule="auto"/>
                  </w:pPr>
                  <w:r>
                    <w:rPr>
                      <w:rFonts w:hint="eastAsia"/>
                    </w:rPr>
                    <w:t>无组织</w:t>
                  </w:r>
                </w:p>
              </w:tc>
              <w:tc>
                <w:tcPr>
                  <w:tcW w:w="161" w:type="pct"/>
                  <w:shd w:val="clear" w:color="auto" w:fill="auto"/>
                  <w:vAlign w:val="center"/>
                </w:tcPr>
                <w:p w14:paraId="5F95B34F">
                  <w:pPr>
                    <w:pStyle w:val="62"/>
                    <w:adjustRightInd w:val="0"/>
                    <w:spacing w:line="240" w:lineRule="auto"/>
                  </w:pPr>
                  <w:r>
                    <w:rPr>
                      <w:rFonts w:hint="eastAsia"/>
                    </w:rPr>
                    <w:t>无</w:t>
                  </w:r>
                </w:p>
              </w:tc>
              <w:tc>
                <w:tcPr>
                  <w:tcW w:w="1210" w:type="pct"/>
                  <w:shd w:val="clear" w:color="auto" w:fill="auto"/>
                  <w:vAlign w:val="center"/>
                </w:tcPr>
                <w:p w14:paraId="0D0CD284">
                  <w:pPr>
                    <w:pStyle w:val="62"/>
                    <w:adjustRightInd w:val="0"/>
                    <w:spacing w:line="240" w:lineRule="auto"/>
                  </w:pPr>
                  <w:r>
                    <w:rPr>
                      <w:rFonts w:hint="eastAsia"/>
                    </w:rPr>
                    <w:t>砂石料装卸均在密闭厂房进行，输送粉尘采用搅拌站内采用喷雾抑尘</w:t>
                  </w:r>
                </w:p>
              </w:tc>
              <w:tc>
                <w:tcPr>
                  <w:tcW w:w="210" w:type="pct"/>
                  <w:shd w:val="clear" w:color="auto" w:fill="auto"/>
                  <w:vAlign w:val="center"/>
                </w:tcPr>
                <w:p w14:paraId="3FF4CC3F">
                  <w:pPr>
                    <w:pStyle w:val="62"/>
                    <w:adjustRightInd w:val="0"/>
                    <w:spacing w:line="240" w:lineRule="auto"/>
                  </w:pPr>
                  <w:r>
                    <w:t>95%</w:t>
                  </w:r>
                </w:p>
              </w:tc>
              <w:tc>
                <w:tcPr>
                  <w:tcW w:w="271" w:type="pct"/>
                  <w:shd w:val="clear" w:color="auto" w:fill="auto"/>
                  <w:vAlign w:val="center"/>
                </w:tcPr>
                <w:p w14:paraId="2D4C72DE">
                  <w:pPr>
                    <w:pStyle w:val="62"/>
                    <w:adjustRightInd w:val="0"/>
                    <w:spacing w:line="240" w:lineRule="auto"/>
                  </w:pPr>
                  <w:r>
                    <w:rPr>
                      <w:rFonts w:hint="eastAsia"/>
                    </w:rPr>
                    <w:t>是</w:t>
                  </w:r>
                </w:p>
              </w:tc>
              <w:tc>
                <w:tcPr>
                  <w:tcW w:w="295" w:type="pct"/>
                  <w:shd w:val="clear" w:color="auto" w:fill="auto"/>
                  <w:vAlign w:val="center"/>
                </w:tcPr>
                <w:p w14:paraId="68DF6A4A">
                  <w:pPr>
                    <w:pStyle w:val="62"/>
                    <w:adjustRightInd w:val="0"/>
                    <w:spacing w:line="240" w:lineRule="auto"/>
                  </w:pPr>
                  <w:r>
                    <w:t>0.202</w:t>
                  </w:r>
                </w:p>
              </w:tc>
              <w:tc>
                <w:tcPr>
                  <w:tcW w:w="256" w:type="pct"/>
                  <w:shd w:val="clear" w:color="auto" w:fill="auto"/>
                  <w:vAlign w:val="center"/>
                </w:tcPr>
                <w:p w14:paraId="5DFD8933">
                  <w:pPr>
                    <w:pStyle w:val="62"/>
                    <w:adjustRightInd w:val="0"/>
                    <w:spacing w:line="240" w:lineRule="auto"/>
                  </w:pPr>
                  <w:r>
                    <w:t>0.140</w:t>
                  </w:r>
                </w:p>
              </w:tc>
              <w:tc>
                <w:tcPr>
                  <w:tcW w:w="286" w:type="pct"/>
                  <w:shd w:val="clear" w:color="auto" w:fill="auto"/>
                  <w:vAlign w:val="center"/>
                </w:tcPr>
                <w:p w14:paraId="62854E14">
                  <w:pPr>
                    <w:pStyle w:val="62"/>
                    <w:adjustRightInd w:val="0"/>
                    <w:spacing w:line="240" w:lineRule="auto"/>
                  </w:pPr>
                  <w:r>
                    <w:t>/</w:t>
                  </w:r>
                </w:p>
              </w:tc>
              <w:tc>
                <w:tcPr>
                  <w:tcW w:w="256" w:type="pct"/>
                  <w:vMerge w:val="continue"/>
                  <w:shd w:val="clear" w:color="auto" w:fill="auto"/>
                  <w:vAlign w:val="center"/>
                </w:tcPr>
                <w:p w14:paraId="2F114C54">
                  <w:pPr>
                    <w:pStyle w:val="62"/>
                    <w:adjustRightInd w:val="0"/>
                    <w:spacing w:line="240" w:lineRule="auto"/>
                  </w:pPr>
                </w:p>
              </w:tc>
            </w:tr>
            <w:tr w14:paraId="4AD35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341" w:type="pct"/>
                  <w:shd w:val="clear" w:color="auto" w:fill="auto"/>
                  <w:vAlign w:val="center"/>
                </w:tcPr>
                <w:p w14:paraId="46FC9A06">
                  <w:pPr>
                    <w:pStyle w:val="62"/>
                    <w:adjustRightInd w:val="0"/>
                    <w:spacing w:line="240" w:lineRule="auto"/>
                  </w:pPr>
                  <w:r>
                    <w:rPr>
                      <w:rFonts w:hint="eastAsia"/>
                    </w:rPr>
                    <w:t>运输车辆</w:t>
                  </w:r>
                </w:p>
              </w:tc>
              <w:tc>
                <w:tcPr>
                  <w:tcW w:w="238" w:type="pct"/>
                  <w:shd w:val="clear" w:color="auto" w:fill="auto"/>
                  <w:vAlign w:val="center"/>
                </w:tcPr>
                <w:p w14:paraId="63ADC25A">
                  <w:pPr>
                    <w:pStyle w:val="62"/>
                    <w:adjustRightInd w:val="0"/>
                    <w:spacing w:line="240" w:lineRule="auto"/>
                  </w:pPr>
                  <w:r>
                    <w:rPr>
                      <w:rFonts w:hint="eastAsia"/>
                    </w:rPr>
                    <w:t>输运</w:t>
                  </w:r>
                </w:p>
              </w:tc>
              <w:tc>
                <w:tcPr>
                  <w:tcW w:w="238" w:type="pct"/>
                  <w:shd w:val="clear" w:color="auto" w:fill="auto"/>
                  <w:vAlign w:val="center"/>
                </w:tcPr>
                <w:p w14:paraId="1C05DF4C">
                  <w:pPr>
                    <w:pStyle w:val="62"/>
                    <w:adjustRightInd w:val="0"/>
                    <w:spacing w:line="240" w:lineRule="auto"/>
                  </w:pPr>
                  <w:r>
                    <w:rPr>
                      <w:rFonts w:hint="eastAsia"/>
                    </w:rPr>
                    <w:t>运输</w:t>
                  </w:r>
                </w:p>
              </w:tc>
              <w:tc>
                <w:tcPr>
                  <w:tcW w:w="238" w:type="pct"/>
                  <w:shd w:val="clear" w:color="auto" w:fill="auto"/>
                  <w:vAlign w:val="center"/>
                </w:tcPr>
                <w:p w14:paraId="28542FF7">
                  <w:pPr>
                    <w:pStyle w:val="62"/>
                    <w:adjustRightInd w:val="0"/>
                    <w:spacing w:line="240" w:lineRule="auto"/>
                  </w:pPr>
                  <w:r>
                    <w:rPr>
                      <w:rFonts w:hint="eastAsia"/>
                    </w:rPr>
                    <w:t>颗粒物</w:t>
                  </w:r>
                </w:p>
              </w:tc>
              <w:tc>
                <w:tcPr>
                  <w:tcW w:w="842" w:type="pct"/>
                  <w:gridSpan w:val="3"/>
                  <w:shd w:val="clear" w:color="auto" w:fill="auto"/>
                  <w:vAlign w:val="center"/>
                </w:tcPr>
                <w:p w14:paraId="40C0E9E7">
                  <w:pPr>
                    <w:pStyle w:val="62"/>
                    <w:adjustRightInd w:val="0"/>
                    <w:spacing w:line="240" w:lineRule="auto"/>
                  </w:pPr>
                  <w:r>
                    <w:rPr>
                      <w:rFonts w:hint="eastAsia"/>
                    </w:rPr>
                    <w:t>少量</w:t>
                  </w:r>
                </w:p>
              </w:tc>
              <w:tc>
                <w:tcPr>
                  <w:tcW w:w="158" w:type="pct"/>
                  <w:shd w:val="clear" w:color="auto" w:fill="auto"/>
                  <w:vAlign w:val="center"/>
                </w:tcPr>
                <w:p w14:paraId="43DA0E39">
                  <w:pPr>
                    <w:pStyle w:val="62"/>
                    <w:adjustRightInd w:val="0"/>
                    <w:spacing w:line="240" w:lineRule="auto"/>
                  </w:pPr>
                  <w:r>
                    <w:rPr>
                      <w:rFonts w:hint="eastAsia"/>
                    </w:rPr>
                    <w:t>无组织</w:t>
                  </w:r>
                </w:p>
              </w:tc>
              <w:tc>
                <w:tcPr>
                  <w:tcW w:w="161" w:type="pct"/>
                  <w:shd w:val="clear" w:color="auto" w:fill="auto"/>
                  <w:vAlign w:val="center"/>
                </w:tcPr>
                <w:p w14:paraId="1F60693D">
                  <w:pPr>
                    <w:pStyle w:val="62"/>
                    <w:adjustRightInd w:val="0"/>
                    <w:spacing w:line="240" w:lineRule="auto"/>
                  </w:pPr>
                  <w:r>
                    <w:rPr>
                      <w:rFonts w:hint="eastAsia"/>
                    </w:rPr>
                    <w:t>无</w:t>
                  </w:r>
                </w:p>
              </w:tc>
              <w:tc>
                <w:tcPr>
                  <w:tcW w:w="1210" w:type="pct"/>
                  <w:shd w:val="clear" w:color="auto" w:fill="auto"/>
                  <w:vAlign w:val="center"/>
                </w:tcPr>
                <w:p w14:paraId="50B21C68">
                  <w:pPr>
                    <w:pStyle w:val="62"/>
                    <w:adjustRightInd w:val="0"/>
                    <w:spacing w:line="240" w:lineRule="auto"/>
                  </w:pPr>
                  <w:r>
                    <w:rPr>
                      <w:rFonts w:hint="eastAsia"/>
                    </w:rPr>
                    <w:t>厂区道路、停车场及其他地面采取硬化措施，定时洒水；厂区配备高压水枪设备对驶出车辆进行冲洗清洁；厂区有保洁人员及时对散落的物料进行清扫收集。</w:t>
                  </w:r>
                </w:p>
              </w:tc>
              <w:tc>
                <w:tcPr>
                  <w:tcW w:w="210" w:type="pct"/>
                  <w:shd w:val="clear" w:color="auto" w:fill="auto"/>
                  <w:vAlign w:val="center"/>
                </w:tcPr>
                <w:p w14:paraId="5BF8940D">
                  <w:pPr>
                    <w:pStyle w:val="62"/>
                    <w:adjustRightInd w:val="0"/>
                    <w:spacing w:line="240" w:lineRule="auto"/>
                  </w:pPr>
                  <w:r>
                    <w:t>90%</w:t>
                  </w:r>
                </w:p>
              </w:tc>
              <w:tc>
                <w:tcPr>
                  <w:tcW w:w="271" w:type="pct"/>
                  <w:shd w:val="clear" w:color="auto" w:fill="auto"/>
                  <w:vAlign w:val="center"/>
                </w:tcPr>
                <w:p w14:paraId="6A54A17E">
                  <w:pPr>
                    <w:pStyle w:val="62"/>
                    <w:adjustRightInd w:val="0"/>
                    <w:spacing w:line="240" w:lineRule="auto"/>
                  </w:pPr>
                  <w:r>
                    <w:rPr>
                      <w:rFonts w:hint="eastAsia"/>
                    </w:rPr>
                    <w:t>是</w:t>
                  </w:r>
                </w:p>
              </w:tc>
              <w:tc>
                <w:tcPr>
                  <w:tcW w:w="837" w:type="pct"/>
                  <w:gridSpan w:val="3"/>
                  <w:shd w:val="clear" w:color="auto" w:fill="auto"/>
                  <w:vAlign w:val="center"/>
                </w:tcPr>
                <w:p w14:paraId="4BC458C2">
                  <w:pPr>
                    <w:pStyle w:val="62"/>
                    <w:adjustRightInd w:val="0"/>
                    <w:spacing w:line="240" w:lineRule="auto"/>
                  </w:pPr>
                  <w:r>
                    <w:rPr>
                      <w:rFonts w:hint="eastAsia"/>
                    </w:rPr>
                    <w:t>少量</w:t>
                  </w:r>
                </w:p>
              </w:tc>
              <w:tc>
                <w:tcPr>
                  <w:tcW w:w="256" w:type="pct"/>
                  <w:vMerge w:val="continue"/>
                  <w:shd w:val="clear" w:color="auto" w:fill="auto"/>
                  <w:vAlign w:val="center"/>
                </w:tcPr>
                <w:p w14:paraId="468DD93A">
                  <w:pPr>
                    <w:pStyle w:val="62"/>
                    <w:adjustRightInd w:val="0"/>
                    <w:spacing w:line="240" w:lineRule="auto"/>
                  </w:pPr>
                </w:p>
              </w:tc>
            </w:tr>
          </w:tbl>
          <w:p w14:paraId="3694B146">
            <w:pPr>
              <w:pStyle w:val="2"/>
              <w:ind w:firstLine="0" w:firstLineChars="0"/>
            </w:pPr>
          </w:p>
        </w:tc>
      </w:tr>
    </w:tbl>
    <w:p w14:paraId="51BC3553">
      <w:pPr>
        <w:pStyle w:val="24"/>
        <w:widowControl w:val="0"/>
        <w:adjustRightInd w:val="0"/>
        <w:snapToGrid w:val="0"/>
        <w:spacing w:before="0" w:beforeAutospacing="0" w:after="0" w:afterAutospacing="0"/>
        <w:rPr>
          <w:rFonts w:hint="eastAsia" w:cs="宋体"/>
          <w:bCs/>
          <w:sz w:val="21"/>
          <w:szCs w:val="21"/>
        </w:rPr>
      </w:pPr>
    </w:p>
    <w:p w14:paraId="6A681B3C">
      <w:pPr>
        <w:pStyle w:val="24"/>
        <w:widowControl w:val="0"/>
        <w:adjustRightInd w:val="0"/>
        <w:snapToGrid w:val="0"/>
        <w:spacing w:before="0" w:beforeAutospacing="0" w:after="0" w:afterAutospacing="0"/>
        <w:rPr>
          <w:rFonts w:hint="eastAsia" w:cs="宋体"/>
          <w:bCs/>
          <w:sz w:val="21"/>
          <w:szCs w:val="21"/>
        </w:rPr>
        <w:sectPr>
          <w:pgSz w:w="16838" w:h="11906" w:orient="landscape"/>
          <w:pgMar w:top="1418" w:right="1134" w:bottom="1134" w:left="1418" w:header="851" w:footer="851" w:gutter="0"/>
          <w:cols w:space="720" w:num="1"/>
          <w:docGrid w:linePitch="312" w:charSpace="0"/>
        </w:sectPr>
      </w:pP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408"/>
      </w:tblGrid>
      <w:tr w14:paraId="6B8C4D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416" w:type="dxa"/>
            <w:tcMar>
              <w:left w:w="28" w:type="dxa"/>
              <w:right w:w="28" w:type="dxa"/>
            </w:tcMar>
            <w:vAlign w:val="center"/>
          </w:tcPr>
          <w:p w14:paraId="201BFE62">
            <w:pPr>
              <w:pStyle w:val="24"/>
              <w:pageBreakBefore/>
              <w:adjustRightInd w:val="0"/>
              <w:snapToGrid w:val="0"/>
              <w:spacing w:before="0" w:beforeAutospacing="0" w:after="0" w:afterAutospacing="0"/>
              <w:jc w:val="center"/>
              <w:rPr>
                <w:rFonts w:hint="eastAsia" w:cs="宋体"/>
                <w:bCs/>
                <w:sz w:val="21"/>
                <w:szCs w:val="21"/>
              </w:rPr>
            </w:pPr>
            <w:r>
              <w:rPr>
                <w:rFonts w:hint="eastAsia" w:cs="宋体"/>
                <w:bCs/>
                <w:szCs w:val="21"/>
              </w:rPr>
              <w:t>运营期环境影响和保护措施</w:t>
            </w:r>
          </w:p>
        </w:tc>
        <w:tc>
          <w:tcPr>
            <w:tcW w:w="8408" w:type="dxa"/>
            <w:vAlign w:val="center"/>
          </w:tcPr>
          <w:p w14:paraId="758D718A">
            <w:pPr>
              <w:pStyle w:val="5"/>
              <w:spacing w:before="120"/>
              <w:ind w:firstLine="482"/>
            </w:pPr>
            <w:r>
              <w:rPr>
                <w:rFonts w:hint="eastAsia"/>
              </w:rPr>
              <w:t>2.2废气排放达标性分析</w:t>
            </w:r>
          </w:p>
          <w:p w14:paraId="2523620F">
            <w:pPr>
              <w:spacing w:line="480" w:lineRule="exact"/>
              <w:ind w:firstLine="480"/>
              <w:rPr>
                <w:rFonts w:cs="Times New Roman"/>
              </w:rPr>
            </w:pPr>
            <w:r>
              <w:rPr>
                <w:rFonts w:hint="eastAsia" w:cs="Times New Roman"/>
              </w:rPr>
              <w:t>根据上述源强分析，本项目有组织废气为水泥筒仓呼吸粉尘和搅拌机搅拌粉尘，分别经水泥筒仓脉冲布袋除尘器和搅拌机配套脉冲布袋除尘器处理后排放，满足《水泥工业大气污染物排放标准》（GB 4915-2013）有组织排放标准排放要求；其他无组织废气为</w:t>
            </w:r>
            <w:r>
              <w:rPr>
                <w:rFonts w:hint="eastAsia"/>
              </w:rPr>
              <w:t>全封闭砂料棚装卸堆存扬尘、全封闭石子料棚装卸堆存扬尘、砂石配料输送粉尘和</w:t>
            </w:r>
            <w:r>
              <w:rPr>
                <w:rFonts w:hint="eastAsia" w:cs="Times New Roman"/>
              </w:rPr>
              <w:t>运输车辆动力起尘等，通过采取全封闭、喷淋系统洒水抑尘处理后排放，满足《水泥工业大气污染物排放标准》（GB 4915-2013）无组织排放标准排放要求。</w:t>
            </w:r>
          </w:p>
          <w:p w14:paraId="2F303B87">
            <w:pPr>
              <w:pStyle w:val="5"/>
              <w:spacing w:before="120"/>
              <w:ind w:firstLine="482"/>
            </w:pPr>
            <w:r>
              <w:rPr>
                <w:rFonts w:hint="eastAsia"/>
              </w:rPr>
              <w:t>2.3废气污染防治措施可行性</w:t>
            </w:r>
          </w:p>
          <w:p w14:paraId="12FABEC7">
            <w:pPr>
              <w:ind w:firstLine="480"/>
            </w:pPr>
            <w:r>
              <w:rPr>
                <w:rFonts w:hint="eastAsia"/>
              </w:rPr>
              <w:t>根据上述源强分析结果可知，本项目废气主要为水泥筒仓呼吸粉尘和搅拌粉尘，在不同的产尘点设置不同型号的袋式除尘设施；全封闭砂料棚装卸堆存扬尘、全封闭石子料棚装卸堆存扬尘、砂石配料输送粉尘采用喷淋系统洒水降尘。</w:t>
            </w:r>
          </w:p>
          <w:p w14:paraId="62983AD9">
            <w:pPr>
              <w:ind w:firstLine="480"/>
            </w:pPr>
            <w:r>
              <w:rPr>
                <w:rFonts w:hint="eastAsia"/>
              </w:rPr>
              <w:t>参照《排污许可申请与核发技术规范 水泥工业》（HJ 847-2017）4.5.2.4中除尘设施（电场静电除尘器；玻纤袋式除尘器、</w:t>
            </w:r>
            <w:bookmarkStart w:id="43" w:name="OLE_LINK12"/>
            <w:r>
              <w:rPr>
                <w:rFonts w:hint="eastAsia"/>
              </w:rPr>
              <w:t>聚酯</w:t>
            </w:r>
            <w:bookmarkEnd w:id="43"/>
            <w:r>
              <w:rPr>
                <w:rFonts w:hint="eastAsia"/>
              </w:rPr>
              <w:t>袋式除尘器、诺梅克斯袋式除尘器、聚酰亚胺袋式除尘器、聚四氟乙烯袋式除尘器、其他袋式除尘器；其他）经袋式除尘器处理后排放，满足《水泥工业大气污染物排放标准》（GB 4915-2013）有组织排放标准排放要求。</w:t>
            </w:r>
            <w:r>
              <w:rPr>
                <w:rFonts w:hint="eastAsia" w:cs="Times New Roman"/>
              </w:rPr>
              <w:t>本项目除尘设施采用的</w:t>
            </w:r>
            <w:r>
              <w:rPr>
                <w:rFonts w:hint="eastAsia"/>
              </w:rPr>
              <w:t>脉冲</w:t>
            </w:r>
            <w:r>
              <w:rPr>
                <w:rFonts w:hint="eastAsia" w:cs="Times New Roman"/>
              </w:rPr>
              <w:t>布袋除尘器采用聚酯纤维布袋，为可行性技术</w:t>
            </w:r>
            <w:r>
              <w:rPr>
                <w:rFonts w:hint="eastAsia"/>
              </w:rPr>
              <w:t>。</w:t>
            </w:r>
          </w:p>
          <w:p w14:paraId="35141D1F">
            <w:pPr>
              <w:pStyle w:val="2"/>
              <w:ind w:firstLine="480"/>
            </w:pPr>
            <w:r>
              <w:rPr>
                <w:rFonts w:hint="eastAsia"/>
              </w:rPr>
              <w:t>参照《排污许可申请与核发技术规范 水泥工业》（HJ 847-2017）表4 水泥工业排污单位无组织排放控制要求，对粉状物料全封闭储存、对运输皮带封闭并配备了喷淋洒水降尘措施可满足无组织排放控制要求。</w:t>
            </w:r>
          </w:p>
          <w:p w14:paraId="2AEBB573">
            <w:pPr>
              <w:spacing w:line="480" w:lineRule="exact"/>
              <w:ind w:firstLine="480"/>
              <w:rPr>
                <w:rFonts w:cs="Times New Roman"/>
              </w:rPr>
            </w:pPr>
            <w:r>
              <w:rPr>
                <w:rFonts w:hint="eastAsia" w:cs="Times New Roman"/>
              </w:rPr>
              <w:t>因此，本项目大气污染防治措施可行。</w:t>
            </w:r>
          </w:p>
          <w:p w14:paraId="5425C002">
            <w:pPr>
              <w:pStyle w:val="5"/>
              <w:spacing w:before="120"/>
              <w:ind w:firstLine="482"/>
            </w:pPr>
            <w:r>
              <w:rPr>
                <w:rFonts w:hint="eastAsia"/>
              </w:rPr>
              <w:t>2.4 大气污染源监测计划</w:t>
            </w:r>
          </w:p>
          <w:p w14:paraId="1308749B">
            <w:pPr>
              <w:adjustRightInd w:val="0"/>
              <w:snapToGrid w:val="0"/>
              <w:spacing w:line="360" w:lineRule="auto"/>
              <w:ind w:firstLine="480"/>
              <w:rPr>
                <w:kern w:val="21"/>
                <w:szCs w:val="21"/>
              </w:rPr>
            </w:pPr>
            <w:r>
              <w:rPr>
                <w:rFonts w:hint="eastAsia"/>
                <w:kern w:val="21"/>
                <w:szCs w:val="21"/>
              </w:rPr>
              <w:t>根据《排污单位自行监测技术指南 水泥工业》（HJ 848-2017），本项目大气污染源监测计划如下：</w:t>
            </w:r>
          </w:p>
          <w:p w14:paraId="40476192">
            <w:pPr>
              <w:pStyle w:val="2"/>
              <w:ind w:firstLine="480"/>
            </w:pPr>
          </w:p>
          <w:p w14:paraId="78C4844D">
            <w:pPr>
              <w:pStyle w:val="2"/>
              <w:ind w:firstLine="480"/>
            </w:pPr>
          </w:p>
          <w:p w14:paraId="64E0B56C">
            <w:pPr>
              <w:pStyle w:val="53"/>
            </w:pPr>
            <w:r>
              <w:rPr>
                <w:rFonts w:hint="eastAsia"/>
              </w:rPr>
              <w:t>表4-3 大气污染源监测计划</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1108"/>
              <w:gridCol w:w="1648"/>
              <w:gridCol w:w="1087"/>
              <w:gridCol w:w="2168"/>
            </w:tblGrid>
            <w:tr w14:paraId="6732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5" w:type="dxa"/>
                  <w:vAlign w:val="center"/>
                </w:tcPr>
                <w:p w14:paraId="7CB3A1CD">
                  <w:pPr>
                    <w:pStyle w:val="62"/>
                  </w:pPr>
                  <w:r>
                    <w:rPr>
                      <w:rFonts w:hint="eastAsia"/>
                    </w:rPr>
                    <w:t>监测对象</w:t>
                  </w:r>
                </w:p>
              </w:tc>
              <w:tc>
                <w:tcPr>
                  <w:tcW w:w="1121" w:type="dxa"/>
                  <w:vAlign w:val="center"/>
                </w:tcPr>
                <w:p w14:paraId="1FFC96E6">
                  <w:pPr>
                    <w:pStyle w:val="62"/>
                  </w:pPr>
                  <w:r>
                    <w:rPr>
                      <w:rFonts w:hint="eastAsia"/>
                    </w:rPr>
                    <w:t>监测项目</w:t>
                  </w:r>
                </w:p>
              </w:tc>
              <w:tc>
                <w:tcPr>
                  <w:tcW w:w="1668" w:type="dxa"/>
                  <w:vAlign w:val="center"/>
                </w:tcPr>
                <w:p w14:paraId="742F6F75">
                  <w:pPr>
                    <w:pStyle w:val="62"/>
                  </w:pPr>
                  <w:r>
                    <w:rPr>
                      <w:rFonts w:hint="eastAsia"/>
                    </w:rPr>
                    <w:t>监测点位</w:t>
                  </w:r>
                </w:p>
              </w:tc>
              <w:tc>
                <w:tcPr>
                  <w:tcW w:w="1100" w:type="dxa"/>
                  <w:vAlign w:val="center"/>
                </w:tcPr>
                <w:p w14:paraId="04134C83">
                  <w:pPr>
                    <w:pStyle w:val="62"/>
                  </w:pPr>
                  <w:r>
                    <w:rPr>
                      <w:rFonts w:hint="eastAsia"/>
                    </w:rPr>
                    <w:t>监测频率</w:t>
                  </w:r>
                </w:p>
              </w:tc>
              <w:tc>
                <w:tcPr>
                  <w:tcW w:w="2197" w:type="dxa"/>
                  <w:vAlign w:val="center"/>
                </w:tcPr>
                <w:p w14:paraId="76EFFC98">
                  <w:pPr>
                    <w:pStyle w:val="62"/>
                  </w:pPr>
                  <w:r>
                    <w:rPr>
                      <w:rFonts w:hint="eastAsia"/>
                    </w:rPr>
                    <w:t>执行标准</w:t>
                  </w:r>
                </w:p>
              </w:tc>
            </w:tr>
            <w:tr w14:paraId="7D8C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5" w:type="dxa"/>
                  <w:vAlign w:val="center"/>
                </w:tcPr>
                <w:p w14:paraId="05CFD695">
                  <w:pPr>
                    <w:pStyle w:val="62"/>
                  </w:pPr>
                  <w:r>
                    <w:rPr>
                      <w:rFonts w:hint="eastAsia"/>
                    </w:rPr>
                    <w:t>物料搅拌粉尘</w:t>
                  </w:r>
                </w:p>
              </w:tc>
              <w:tc>
                <w:tcPr>
                  <w:tcW w:w="1121" w:type="dxa"/>
                  <w:vAlign w:val="center"/>
                </w:tcPr>
                <w:p w14:paraId="1167D3B2">
                  <w:pPr>
                    <w:pStyle w:val="62"/>
                  </w:pPr>
                  <w:r>
                    <w:rPr>
                      <w:rFonts w:hint="eastAsia"/>
                    </w:rPr>
                    <w:t>颗粒物</w:t>
                  </w:r>
                </w:p>
              </w:tc>
              <w:tc>
                <w:tcPr>
                  <w:tcW w:w="1668" w:type="dxa"/>
                  <w:vAlign w:val="center"/>
                </w:tcPr>
                <w:p w14:paraId="573104AB">
                  <w:pPr>
                    <w:pStyle w:val="62"/>
                  </w:pPr>
                  <w:r>
                    <w:rPr>
                      <w:rFonts w:hint="eastAsia"/>
                    </w:rPr>
                    <w:t>搅拌机除尘器排气筒</w:t>
                  </w:r>
                </w:p>
              </w:tc>
              <w:tc>
                <w:tcPr>
                  <w:tcW w:w="1100" w:type="dxa"/>
                  <w:vAlign w:val="center"/>
                </w:tcPr>
                <w:p w14:paraId="0E8CE605">
                  <w:pPr>
                    <w:pStyle w:val="62"/>
                  </w:pPr>
                  <w:r>
                    <w:t>1次/</w:t>
                  </w:r>
                  <w:r>
                    <w:rPr>
                      <w:rFonts w:hint="eastAsia"/>
                    </w:rPr>
                    <w:t>运行期</w:t>
                  </w:r>
                </w:p>
              </w:tc>
              <w:tc>
                <w:tcPr>
                  <w:tcW w:w="2197" w:type="dxa"/>
                  <w:vMerge w:val="restart"/>
                  <w:vAlign w:val="center"/>
                </w:tcPr>
                <w:p w14:paraId="4E6115BF">
                  <w:pPr>
                    <w:pStyle w:val="62"/>
                    <w:jc w:val="both"/>
                  </w:pPr>
                  <w:r>
                    <w:t>《水泥工业大气污染物排放标准》（GB</w:t>
                  </w:r>
                  <w:r>
                    <w:rPr>
                      <w:rFonts w:hint="eastAsia"/>
                    </w:rPr>
                    <w:t xml:space="preserve"> </w:t>
                  </w:r>
                  <w:r>
                    <w:t>4915-2013）表</w:t>
                  </w:r>
                  <w:r>
                    <w:rPr>
                      <w:rFonts w:hint="eastAsia"/>
                    </w:rPr>
                    <w:t>1</w:t>
                  </w:r>
                  <w:r>
                    <w:t>标准</w:t>
                  </w:r>
                </w:p>
              </w:tc>
            </w:tr>
            <w:tr w14:paraId="4014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5" w:type="dxa"/>
                  <w:vAlign w:val="center"/>
                </w:tcPr>
                <w:p w14:paraId="207B5E1E">
                  <w:pPr>
                    <w:pStyle w:val="62"/>
                  </w:pPr>
                  <w:r>
                    <w:rPr>
                      <w:rFonts w:hint="eastAsia"/>
                    </w:rPr>
                    <w:t>水泥筒仓呼吸粉尘</w:t>
                  </w:r>
                </w:p>
              </w:tc>
              <w:tc>
                <w:tcPr>
                  <w:tcW w:w="1121" w:type="dxa"/>
                  <w:vAlign w:val="center"/>
                </w:tcPr>
                <w:p w14:paraId="37D65FCB">
                  <w:pPr>
                    <w:pStyle w:val="62"/>
                  </w:pPr>
                  <w:r>
                    <w:rPr>
                      <w:rFonts w:hint="eastAsia"/>
                    </w:rPr>
                    <w:t>颗粒物</w:t>
                  </w:r>
                </w:p>
              </w:tc>
              <w:tc>
                <w:tcPr>
                  <w:tcW w:w="1668" w:type="dxa"/>
                  <w:vAlign w:val="center"/>
                </w:tcPr>
                <w:p w14:paraId="3625BFBF">
                  <w:pPr>
                    <w:pStyle w:val="62"/>
                  </w:pPr>
                  <w:r>
                    <w:rPr>
                      <w:rFonts w:hint="eastAsia"/>
                    </w:rPr>
                    <w:t>水泥筒仓仓顶除尘器排气筒</w:t>
                  </w:r>
                </w:p>
              </w:tc>
              <w:tc>
                <w:tcPr>
                  <w:tcW w:w="1100" w:type="dxa"/>
                  <w:vAlign w:val="center"/>
                </w:tcPr>
                <w:p w14:paraId="6139C36C">
                  <w:pPr>
                    <w:pStyle w:val="62"/>
                  </w:pPr>
                  <w:r>
                    <w:t>1次/</w:t>
                  </w:r>
                  <w:r>
                    <w:rPr>
                      <w:rFonts w:hint="eastAsia"/>
                    </w:rPr>
                    <w:t>运行期</w:t>
                  </w:r>
                </w:p>
              </w:tc>
              <w:tc>
                <w:tcPr>
                  <w:tcW w:w="2197" w:type="dxa"/>
                  <w:vMerge w:val="continue"/>
                  <w:vAlign w:val="center"/>
                </w:tcPr>
                <w:p w14:paraId="000AF98E">
                  <w:pPr>
                    <w:pStyle w:val="62"/>
                    <w:jc w:val="both"/>
                  </w:pPr>
                </w:p>
              </w:tc>
            </w:tr>
            <w:tr w14:paraId="23E8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5" w:type="dxa"/>
                  <w:vAlign w:val="center"/>
                </w:tcPr>
                <w:p w14:paraId="263A5C08">
                  <w:pPr>
                    <w:pStyle w:val="62"/>
                  </w:pPr>
                  <w:r>
                    <w:rPr>
                      <w:rFonts w:hint="eastAsia"/>
                    </w:rPr>
                    <w:t>砂石料储存卸料扬尘</w:t>
                  </w:r>
                </w:p>
              </w:tc>
              <w:tc>
                <w:tcPr>
                  <w:tcW w:w="1121" w:type="dxa"/>
                  <w:vAlign w:val="center"/>
                </w:tcPr>
                <w:p w14:paraId="3A54AB9A">
                  <w:pPr>
                    <w:pStyle w:val="62"/>
                  </w:pPr>
                  <w:r>
                    <w:rPr>
                      <w:rFonts w:hint="eastAsia"/>
                    </w:rPr>
                    <w:t>颗粒物</w:t>
                  </w:r>
                </w:p>
              </w:tc>
              <w:tc>
                <w:tcPr>
                  <w:tcW w:w="1668" w:type="dxa"/>
                  <w:vMerge w:val="restart"/>
                  <w:vAlign w:val="center"/>
                </w:tcPr>
                <w:p w14:paraId="2C8F6C2C">
                  <w:pPr>
                    <w:pStyle w:val="62"/>
                    <w:jc w:val="both"/>
                  </w:pPr>
                  <w:r>
                    <w:rPr>
                      <w:rFonts w:hint="eastAsia"/>
                    </w:rPr>
                    <w:t>厂界上风向1个参照点，下风向3个监控点</w:t>
                  </w:r>
                </w:p>
              </w:tc>
              <w:tc>
                <w:tcPr>
                  <w:tcW w:w="1100" w:type="dxa"/>
                  <w:vMerge w:val="restart"/>
                  <w:vAlign w:val="center"/>
                </w:tcPr>
                <w:p w14:paraId="3F7C2AEA">
                  <w:pPr>
                    <w:pStyle w:val="62"/>
                  </w:pPr>
                  <w:r>
                    <w:t>1次/</w:t>
                  </w:r>
                  <w:r>
                    <w:rPr>
                      <w:rFonts w:hint="eastAsia"/>
                    </w:rPr>
                    <w:t>运行期</w:t>
                  </w:r>
                </w:p>
              </w:tc>
              <w:tc>
                <w:tcPr>
                  <w:tcW w:w="2197" w:type="dxa"/>
                  <w:vMerge w:val="restart"/>
                  <w:vAlign w:val="center"/>
                </w:tcPr>
                <w:p w14:paraId="60567E32">
                  <w:pPr>
                    <w:pStyle w:val="62"/>
                    <w:jc w:val="both"/>
                  </w:pPr>
                  <w:r>
                    <w:t>《水泥工业大气污染物排放标准》（GB</w:t>
                  </w:r>
                  <w:r>
                    <w:rPr>
                      <w:rFonts w:hint="eastAsia"/>
                    </w:rPr>
                    <w:t xml:space="preserve"> </w:t>
                  </w:r>
                  <w:r>
                    <w:t>4915-2013）表</w:t>
                  </w:r>
                  <w:r>
                    <w:rPr>
                      <w:rFonts w:hint="eastAsia"/>
                    </w:rPr>
                    <w:t>3</w:t>
                  </w:r>
                  <w:r>
                    <w:t>标准</w:t>
                  </w:r>
                </w:p>
              </w:tc>
            </w:tr>
            <w:tr w14:paraId="04C6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205" w:type="dxa"/>
                  <w:vAlign w:val="center"/>
                </w:tcPr>
                <w:p w14:paraId="59C7C768">
                  <w:pPr>
                    <w:pStyle w:val="62"/>
                  </w:pPr>
                  <w:r>
                    <w:rPr>
                      <w:rFonts w:hint="eastAsia"/>
                    </w:rPr>
                    <w:t>砂石料配料输送粉尘</w:t>
                  </w:r>
                </w:p>
              </w:tc>
              <w:tc>
                <w:tcPr>
                  <w:tcW w:w="1121" w:type="dxa"/>
                  <w:vAlign w:val="center"/>
                </w:tcPr>
                <w:p w14:paraId="5E19D32F">
                  <w:pPr>
                    <w:pStyle w:val="62"/>
                  </w:pPr>
                  <w:r>
                    <w:rPr>
                      <w:rFonts w:hint="eastAsia"/>
                    </w:rPr>
                    <w:t>颗粒物</w:t>
                  </w:r>
                </w:p>
              </w:tc>
              <w:tc>
                <w:tcPr>
                  <w:tcW w:w="1668" w:type="dxa"/>
                  <w:vMerge w:val="continue"/>
                  <w:vAlign w:val="center"/>
                </w:tcPr>
                <w:p w14:paraId="60879AC6">
                  <w:pPr>
                    <w:pStyle w:val="62"/>
                  </w:pPr>
                </w:p>
              </w:tc>
              <w:tc>
                <w:tcPr>
                  <w:tcW w:w="1100" w:type="dxa"/>
                  <w:vMerge w:val="continue"/>
                  <w:vAlign w:val="center"/>
                </w:tcPr>
                <w:p w14:paraId="314F1865">
                  <w:pPr>
                    <w:pStyle w:val="62"/>
                  </w:pPr>
                </w:p>
              </w:tc>
              <w:tc>
                <w:tcPr>
                  <w:tcW w:w="2197" w:type="dxa"/>
                  <w:vMerge w:val="continue"/>
                  <w:vAlign w:val="center"/>
                </w:tcPr>
                <w:p w14:paraId="4C4A3286">
                  <w:pPr>
                    <w:pStyle w:val="62"/>
                  </w:pPr>
                </w:p>
              </w:tc>
            </w:tr>
            <w:tr w14:paraId="198D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05" w:type="dxa"/>
                  <w:vAlign w:val="center"/>
                </w:tcPr>
                <w:p w14:paraId="78174C8D">
                  <w:pPr>
                    <w:pStyle w:val="62"/>
                  </w:pPr>
                  <w:r>
                    <w:rPr>
                      <w:rFonts w:hint="eastAsia"/>
                    </w:rPr>
                    <w:t>运输车辆扬尘</w:t>
                  </w:r>
                </w:p>
              </w:tc>
              <w:tc>
                <w:tcPr>
                  <w:tcW w:w="1121" w:type="dxa"/>
                  <w:vAlign w:val="center"/>
                </w:tcPr>
                <w:p w14:paraId="4FC25BBB">
                  <w:pPr>
                    <w:pStyle w:val="62"/>
                  </w:pPr>
                  <w:r>
                    <w:rPr>
                      <w:rFonts w:hint="eastAsia"/>
                    </w:rPr>
                    <w:t>颗粒物</w:t>
                  </w:r>
                </w:p>
              </w:tc>
              <w:tc>
                <w:tcPr>
                  <w:tcW w:w="1668" w:type="dxa"/>
                  <w:vMerge w:val="continue"/>
                  <w:vAlign w:val="center"/>
                </w:tcPr>
                <w:p w14:paraId="19779E9E">
                  <w:pPr>
                    <w:pStyle w:val="62"/>
                  </w:pPr>
                </w:p>
              </w:tc>
              <w:tc>
                <w:tcPr>
                  <w:tcW w:w="1100" w:type="dxa"/>
                  <w:vMerge w:val="continue"/>
                  <w:vAlign w:val="center"/>
                </w:tcPr>
                <w:p w14:paraId="24531CFB">
                  <w:pPr>
                    <w:pStyle w:val="62"/>
                  </w:pPr>
                </w:p>
              </w:tc>
              <w:tc>
                <w:tcPr>
                  <w:tcW w:w="2197" w:type="dxa"/>
                  <w:vMerge w:val="continue"/>
                  <w:vAlign w:val="center"/>
                </w:tcPr>
                <w:p w14:paraId="2C7D5AF3">
                  <w:pPr>
                    <w:pStyle w:val="62"/>
                  </w:pPr>
                </w:p>
              </w:tc>
            </w:tr>
          </w:tbl>
          <w:p w14:paraId="0EBDDD2E">
            <w:pPr>
              <w:spacing w:line="480" w:lineRule="exact"/>
              <w:ind w:firstLine="480"/>
              <w:rPr>
                <w:rFonts w:cs="Times New Roman"/>
              </w:rPr>
            </w:pPr>
          </w:p>
          <w:p w14:paraId="3175B006">
            <w:pPr>
              <w:pStyle w:val="5"/>
              <w:numPr>
                <w:ilvl w:val="0"/>
                <w:numId w:val="1"/>
              </w:numPr>
              <w:spacing w:before="120"/>
              <w:ind w:firstLineChars="0"/>
            </w:pPr>
            <w:r>
              <w:rPr>
                <w:rFonts w:hint="eastAsia"/>
              </w:rPr>
              <w:t>水环境影响分析及防治措施</w:t>
            </w:r>
          </w:p>
          <w:p w14:paraId="6D15846D">
            <w:pPr>
              <w:ind w:firstLine="482"/>
              <w:rPr>
                <w:b/>
                <w:bCs/>
              </w:rPr>
            </w:pPr>
            <w:r>
              <w:rPr>
                <w:rFonts w:hint="eastAsia"/>
                <w:b/>
                <w:bCs/>
              </w:rPr>
              <w:t>3.1 生活污水</w:t>
            </w:r>
          </w:p>
          <w:p w14:paraId="59561719">
            <w:pPr>
              <w:ind w:firstLine="480"/>
            </w:pPr>
            <w:r>
              <w:t>本项目劳动定员</w:t>
            </w:r>
            <w:r>
              <w:rPr>
                <w:rFonts w:hint="eastAsia"/>
              </w:rPr>
              <w:t>10</w:t>
            </w:r>
            <w:r>
              <w:t>人，</w:t>
            </w:r>
            <w:r>
              <w:rPr>
                <w:rFonts w:hint="eastAsia"/>
              </w:rPr>
              <w:t>运行期员工用水</w:t>
            </w:r>
            <w:r>
              <w:t>量为</w:t>
            </w:r>
            <w:r>
              <w:rPr>
                <w:rFonts w:hint="eastAsia"/>
                <w:szCs w:val="18"/>
              </w:rPr>
              <w:t>108</w:t>
            </w:r>
            <w:r>
              <w:rPr>
                <w:szCs w:val="18"/>
              </w:rPr>
              <w:t>m</w:t>
            </w:r>
            <w:r>
              <w:rPr>
                <w:szCs w:val="18"/>
                <w:vertAlign w:val="superscript"/>
              </w:rPr>
              <w:t>3</w:t>
            </w:r>
            <w:r>
              <w:t>，生活污水产排系数取0.</w:t>
            </w:r>
            <w:r>
              <w:rPr>
                <w:rFonts w:hint="eastAsia"/>
              </w:rPr>
              <w:t>80</w:t>
            </w:r>
            <w:r>
              <w:t>，则项目</w:t>
            </w:r>
            <w:r>
              <w:rPr>
                <w:rFonts w:hint="eastAsia"/>
              </w:rPr>
              <w:t>运行期</w:t>
            </w:r>
            <w:r>
              <w:t>生活污水产生量为</w:t>
            </w:r>
            <w:r>
              <w:rPr>
                <w:rFonts w:hint="eastAsia"/>
              </w:rPr>
              <w:t>86.4</w:t>
            </w:r>
            <w:r>
              <w:rPr>
                <w:szCs w:val="18"/>
              </w:rPr>
              <w:t>m</w:t>
            </w:r>
            <w:r>
              <w:rPr>
                <w:szCs w:val="18"/>
                <w:vertAlign w:val="superscript"/>
              </w:rPr>
              <w:t>3</w:t>
            </w:r>
            <w:r>
              <w:t>。主要的污染物为CODcr、BOD</w:t>
            </w:r>
            <w:r>
              <w:rPr>
                <w:vertAlign w:val="subscript"/>
              </w:rPr>
              <w:t>5</w:t>
            </w:r>
            <w:r>
              <w:t>、NH</w:t>
            </w:r>
            <w:r>
              <w:rPr>
                <w:vertAlign w:val="subscript"/>
              </w:rPr>
              <w:t>3</w:t>
            </w:r>
            <w:r>
              <w:t>-N、SS等。</w:t>
            </w:r>
            <w:r>
              <w:rPr>
                <w:rFonts w:hint="eastAsia"/>
              </w:rPr>
              <w:t>临时办公生活区</w:t>
            </w:r>
            <w:r>
              <w:t>建</w:t>
            </w:r>
            <w:r>
              <w:rPr>
                <w:rFonts w:hint="eastAsia"/>
              </w:rPr>
              <w:t>有</w:t>
            </w:r>
            <w:r>
              <w:t>一座化粪池预处理生活污水，</w:t>
            </w:r>
            <w:r>
              <w:rPr>
                <w:rFonts w:hint="eastAsia"/>
              </w:rPr>
              <w:t>本项目少量生活污水与马泰壕煤矿南翼回风立井施工期临建办公生活区产生的生活污水经马泰壕煤矿南翼回风立井施工场地临时办公生活区已建化粪池简单处理后由吸污车拉运至马泰壕煤矿工业场地生活污水处理站处理后达标回用于煤矿选煤厂生产环节。</w:t>
            </w:r>
          </w:p>
          <w:p w14:paraId="22EC59BC">
            <w:pPr>
              <w:ind w:firstLine="482"/>
              <w:rPr>
                <w:b/>
                <w:bCs/>
              </w:rPr>
            </w:pPr>
            <w:r>
              <w:rPr>
                <w:rFonts w:hint="eastAsia"/>
                <w:b/>
                <w:bCs/>
              </w:rPr>
              <w:t>3.2</w:t>
            </w:r>
            <w:r>
              <w:rPr>
                <w:b/>
                <w:bCs/>
              </w:rPr>
              <w:t>生产废水</w:t>
            </w:r>
          </w:p>
          <w:p w14:paraId="56827E0A">
            <w:pPr>
              <w:ind w:firstLine="480"/>
            </w:pPr>
            <w:r>
              <w:rPr>
                <w:rFonts w:hint="eastAsia"/>
              </w:rPr>
              <w:t>（1）搅拌机冲洗水</w:t>
            </w:r>
          </w:p>
          <w:p w14:paraId="46600F5F">
            <w:pPr>
              <w:ind w:firstLine="480"/>
            </w:pPr>
            <w:r>
              <w:rPr>
                <w:rFonts w:hint="eastAsia"/>
              </w:rPr>
              <w:t>本项目运行期搅拌机冲洗用水</w:t>
            </w:r>
            <w:r>
              <w:t>总量为</w:t>
            </w:r>
            <w:r>
              <w:rPr>
                <w:rFonts w:hint="eastAsia"/>
              </w:rPr>
              <w:t>180m</w:t>
            </w:r>
            <w:r>
              <w:rPr>
                <w:rFonts w:hint="eastAsia"/>
                <w:vertAlign w:val="superscript"/>
              </w:rPr>
              <w:t>3</w:t>
            </w:r>
            <w:r>
              <w:rPr>
                <w:rFonts w:hint="eastAsia"/>
              </w:rPr>
              <w:t>（</w:t>
            </w:r>
            <w:r>
              <w:t>1.0m</w:t>
            </w:r>
            <w:r>
              <w:rPr>
                <w:vertAlign w:val="superscript"/>
              </w:rPr>
              <w:t>3</w:t>
            </w:r>
            <w:r>
              <w:t>/d</w:t>
            </w:r>
            <w:r>
              <w:rPr>
                <w:rFonts w:hint="eastAsia"/>
              </w:rPr>
              <w:t>），废水产生系数取0.80，则运行期搅拌机冲洗废水产生量为144m</w:t>
            </w:r>
            <w:r>
              <w:rPr>
                <w:rFonts w:hint="eastAsia"/>
                <w:vertAlign w:val="superscript"/>
              </w:rPr>
              <w:t>3</w:t>
            </w:r>
            <w:r>
              <w:rPr>
                <w:rFonts w:hint="eastAsia"/>
              </w:rPr>
              <w:t>（0.8</w:t>
            </w:r>
            <w:r>
              <w:t>m</w:t>
            </w:r>
            <w:r>
              <w:rPr>
                <w:vertAlign w:val="superscript"/>
              </w:rPr>
              <w:t>3</w:t>
            </w:r>
            <w:r>
              <w:t>/d</w:t>
            </w:r>
            <w:r>
              <w:rPr>
                <w:rFonts w:hint="eastAsia"/>
              </w:rPr>
              <w:t>），主要污染因子为SS和残留混凝土，经沉淀池处理取上清液回用生产。</w:t>
            </w:r>
          </w:p>
          <w:p w14:paraId="2160E180">
            <w:pPr>
              <w:ind w:firstLine="480"/>
            </w:pPr>
            <w:r>
              <w:rPr>
                <w:rFonts w:hint="eastAsia"/>
              </w:rPr>
              <w:t>（2）接料斗</w:t>
            </w:r>
            <w:r>
              <w:t>冲洗水</w:t>
            </w:r>
          </w:p>
          <w:p w14:paraId="5C99342B">
            <w:pPr>
              <w:ind w:firstLine="480"/>
            </w:pPr>
            <w:r>
              <w:rPr>
                <w:rFonts w:hint="eastAsia"/>
              </w:rPr>
              <w:t>本项目运行期接料斗</w:t>
            </w:r>
            <w:r>
              <w:t>冲洗用水总量为</w:t>
            </w:r>
            <w:r>
              <w:rPr>
                <w:rFonts w:hint="eastAsia"/>
              </w:rPr>
              <w:t>180</w:t>
            </w:r>
            <w:r>
              <w:t>m</w:t>
            </w:r>
            <w:r>
              <w:rPr>
                <w:vertAlign w:val="superscript"/>
              </w:rPr>
              <w:t>3</w:t>
            </w:r>
            <w:r>
              <w:t>（1.0m</w:t>
            </w:r>
            <w:r>
              <w:rPr>
                <w:vertAlign w:val="superscript"/>
              </w:rPr>
              <w:t>3</w:t>
            </w:r>
            <w:r>
              <w:t>/d），废水的产生量按用水量的80%计算，则</w:t>
            </w:r>
            <w:r>
              <w:rPr>
                <w:rFonts w:hint="eastAsia"/>
              </w:rPr>
              <w:t>运行期接料斗</w:t>
            </w:r>
            <w:r>
              <w:t>冲洗废水产生量为144m</w:t>
            </w:r>
            <w:r>
              <w:rPr>
                <w:vertAlign w:val="superscript"/>
              </w:rPr>
              <w:t>3</w:t>
            </w:r>
            <w:r>
              <w:t>（0.8m</w:t>
            </w:r>
            <w:r>
              <w:rPr>
                <w:vertAlign w:val="superscript"/>
              </w:rPr>
              <w:t>3</w:t>
            </w:r>
            <w:r>
              <w:t>/d）</w:t>
            </w:r>
            <w:r>
              <w:rPr>
                <w:rFonts w:hint="eastAsia"/>
              </w:rPr>
              <w:t>，主要污染因子为SS和残留混凝土，经沉淀池处理取上清液回用生产。</w:t>
            </w:r>
          </w:p>
          <w:p w14:paraId="2008597B">
            <w:pPr>
              <w:ind w:firstLine="480"/>
            </w:pPr>
            <w:r>
              <w:rPr>
                <w:rFonts w:hint="eastAsia"/>
              </w:rPr>
              <w:t>（3）运输车辆冲洗水</w:t>
            </w:r>
          </w:p>
          <w:p w14:paraId="1DAB61E4">
            <w:pPr>
              <w:ind w:firstLine="480"/>
            </w:pPr>
            <w:r>
              <w:rPr>
                <w:rFonts w:hint="eastAsia"/>
              </w:rPr>
              <w:t>本项目运行期运输车辆冲洗用水约</w:t>
            </w:r>
            <w:r>
              <w:rPr>
                <w:rFonts w:hint="eastAsia" w:cs="Times New Roman"/>
                <w:bCs/>
              </w:rPr>
              <w:t>45</w:t>
            </w:r>
            <w:r>
              <w:rPr>
                <w:rFonts w:cs="Times New Roman"/>
                <w:bCs/>
              </w:rPr>
              <w:t>0</w:t>
            </w:r>
            <w:r>
              <w:rPr>
                <w:rFonts w:hint="eastAsia"/>
              </w:rPr>
              <w:t>m</w:t>
            </w:r>
            <w:r>
              <w:rPr>
                <w:rFonts w:hint="eastAsia"/>
                <w:vertAlign w:val="superscript"/>
              </w:rPr>
              <w:t>3</w:t>
            </w:r>
            <w:r>
              <w:t>（</w:t>
            </w:r>
            <w:r>
              <w:rPr>
                <w:rFonts w:hint="eastAsia"/>
              </w:rPr>
              <w:t>2.5</w:t>
            </w:r>
            <w:r>
              <w:t>m</w:t>
            </w:r>
            <w:r>
              <w:rPr>
                <w:vertAlign w:val="superscript"/>
              </w:rPr>
              <w:t>3</w:t>
            </w:r>
            <w:r>
              <w:t>/d），</w:t>
            </w:r>
            <w:r>
              <w:rPr>
                <w:rFonts w:hint="eastAsia"/>
              </w:rPr>
              <w:t>废水产生系数取0.80，则运行期废水产生量为270m</w:t>
            </w:r>
            <w:r>
              <w:rPr>
                <w:rFonts w:hint="eastAsia"/>
                <w:vertAlign w:val="superscript"/>
              </w:rPr>
              <w:t>3</w:t>
            </w:r>
            <w:r>
              <w:t>（</w:t>
            </w:r>
            <w:r>
              <w:rPr>
                <w:rFonts w:hint="eastAsia"/>
              </w:rPr>
              <w:t>1.5</w:t>
            </w:r>
            <w:r>
              <w:t>m</w:t>
            </w:r>
            <w:r>
              <w:rPr>
                <w:vertAlign w:val="superscript"/>
              </w:rPr>
              <w:t>3</w:t>
            </w:r>
            <w:r>
              <w:t>/d），</w:t>
            </w:r>
            <w:r>
              <w:rPr>
                <w:rFonts w:hint="eastAsia"/>
              </w:rPr>
              <w:t>主要污染因子为SS，经沉淀池处理取上清液回用生产。</w:t>
            </w:r>
          </w:p>
          <w:p w14:paraId="30A32025">
            <w:pPr>
              <w:pStyle w:val="2"/>
              <w:ind w:firstLine="480"/>
            </w:pPr>
            <w:r>
              <w:rPr>
                <w:rFonts w:hint="eastAsia"/>
              </w:rPr>
              <w:t>生产废水经新建1座洗车沉淀池处理后回用于混凝土生产用水。洗车沉淀池为三级沉淀池，采用C30P8抗渗混凝土，厚度10cm，占地面积20m</w:t>
            </w:r>
            <w:r>
              <w:rPr>
                <w:rFonts w:hint="eastAsia"/>
                <w:vertAlign w:val="superscript"/>
              </w:rPr>
              <w:t>2</w:t>
            </w:r>
            <w:r>
              <w:rPr>
                <w:rFonts w:hint="eastAsia"/>
              </w:rPr>
              <w:t>，深50cm，容积10m</w:t>
            </w:r>
            <w:r>
              <w:rPr>
                <w:rFonts w:hint="eastAsia"/>
                <w:vertAlign w:val="superscript"/>
              </w:rPr>
              <w:t>3</w:t>
            </w:r>
            <w:r>
              <w:rPr>
                <w:rFonts w:hint="eastAsia"/>
              </w:rPr>
              <w:t>。</w:t>
            </w:r>
          </w:p>
          <w:p w14:paraId="32F20D14">
            <w:pPr>
              <w:spacing w:line="480" w:lineRule="exact"/>
              <w:ind w:firstLine="482"/>
              <w:rPr>
                <w:rFonts w:cs="Times New Roman"/>
                <w:b/>
                <w:bCs/>
              </w:rPr>
            </w:pPr>
            <w:r>
              <w:rPr>
                <w:rFonts w:hint="eastAsia" w:cs="Times New Roman"/>
                <w:b/>
                <w:bCs/>
              </w:rPr>
              <w:t>3.2废水污染防治措施可行性</w:t>
            </w:r>
          </w:p>
          <w:p w14:paraId="6E40275D">
            <w:pPr>
              <w:ind w:firstLine="482"/>
              <w:rPr>
                <w:b/>
                <w:bCs/>
              </w:rPr>
            </w:pPr>
            <w:r>
              <w:rPr>
                <w:rFonts w:hint="eastAsia"/>
                <w:b/>
                <w:bCs/>
              </w:rPr>
              <w:t>（1）生活污水依托处理可行性分析</w:t>
            </w:r>
          </w:p>
          <w:p w14:paraId="263FDF3C">
            <w:pPr>
              <w:ind w:firstLine="480"/>
            </w:pPr>
            <w:r>
              <w:rPr>
                <w:rFonts w:hint="eastAsia"/>
              </w:rPr>
              <w:t>马泰壕煤矿在</w:t>
            </w:r>
            <w:r>
              <w:rPr>
                <w:rFonts w:hint="eastAsia"/>
                <w:color w:val="FF0000"/>
              </w:rPr>
              <w:t>矿井</w:t>
            </w:r>
            <w:r>
              <w:rPr>
                <w:rFonts w:hint="eastAsia"/>
              </w:rPr>
              <w:t>工业场地内建有生活污水处理站一座，采用MBR处理工艺，处理规模为75m</w:t>
            </w:r>
            <w:r>
              <w:rPr>
                <w:rFonts w:hint="eastAsia"/>
                <w:vertAlign w:val="superscript"/>
              </w:rPr>
              <w:t>3</w:t>
            </w:r>
            <w:r>
              <w:rPr>
                <w:rFonts w:hint="eastAsia"/>
              </w:rPr>
              <w:t>/h（1500m</w:t>
            </w:r>
            <w:r>
              <w:rPr>
                <w:rFonts w:hint="eastAsia"/>
                <w:vertAlign w:val="superscript"/>
              </w:rPr>
              <w:t>3</w:t>
            </w:r>
            <w:r>
              <w:rPr>
                <w:rFonts w:hint="eastAsia"/>
              </w:rPr>
              <w:t>/d）。生活污水经机械格栅井进入污水调节池，经过MBR（生化组合一体设备）处理，实际月平均处理水量为500m</w:t>
            </w:r>
            <w:r>
              <w:rPr>
                <w:rFonts w:hint="eastAsia"/>
                <w:vertAlign w:val="superscript"/>
              </w:rPr>
              <w:t>3</w:t>
            </w:r>
            <w:r>
              <w:rPr>
                <w:rFonts w:hint="eastAsia"/>
              </w:rPr>
              <w:t>/d，剩余约1000m</w:t>
            </w:r>
            <w:r>
              <w:rPr>
                <w:rFonts w:hint="eastAsia"/>
                <w:vertAlign w:val="superscript"/>
              </w:rPr>
              <w:t>3</w:t>
            </w:r>
            <w:r>
              <w:rPr>
                <w:rFonts w:hint="eastAsia"/>
              </w:rPr>
              <w:t>/d生活污水处理能力，远大于马泰壕煤矿南翼回风立井施工期临建办公生活区产生的生活污水，处理能力满足依托要求。</w:t>
            </w:r>
          </w:p>
          <w:p w14:paraId="1C321B24">
            <w:pPr>
              <w:ind w:firstLine="480"/>
            </w:pPr>
            <w:r>
              <w:rPr>
                <w:rFonts w:hint="eastAsia"/>
              </w:rPr>
              <w:t>根据2025年2月内蒙古鄂尔多斯永煤矿业有限公司委托</w:t>
            </w:r>
            <w:r>
              <w:t>内蒙古浩宇环保有限公司</w:t>
            </w:r>
            <w:r>
              <w:rPr>
                <w:rFonts w:hint="eastAsia"/>
              </w:rPr>
              <w:t>开展的《马泰壕煤矿2月份自行检测》（项目编号：HYJC-2025-009</w:t>
            </w:r>
            <w:r>
              <w:rPr>
                <w:rFonts w:hint="eastAsia" w:ascii="宋体" w:hAnsi="宋体"/>
              </w:rPr>
              <w:t>(</w:t>
            </w:r>
            <w:r>
              <w:rPr>
                <w:rFonts w:hint="eastAsia"/>
              </w:rPr>
              <w:t>02</w:t>
            </w:r>
            <w:r>
              <w:rPr>
                <w:rFonts w:hint="eastAsia" w:ascii="宋体" w:hAnsi="宋体"/>
              </w:rPr>
              <w:t>)</w:t>
            </w:r>
            <w:r>
              <w:rPr>
                <w:rFonts w:hint="eastAsia"/>
              </w:rPr>
              <w:t>）报告中的例行监测数据，生活污水经生活污水处理设施处理后水质满足《城镇污水处理厂污染物排放标准》（GB 18918-2002）中一级（A）标准限值、《城市污水再生利用 工业用水水质》（GB/T 19923-2024）中工艺、生产用水标准限值以及选煤厂补充水水质标准后，全部用于洗煤厂补水回用，不外排。</w:t>
            </w:r>
          </w:p>
          <w:p w14:paraId="2784FBAC">
            <w:pPr>
              <w:pStyle w:val="53"/>
            </w:pPr>
            <w:r>
              <w:rPr>
                <w:rFonts w:hint="eastAsia"/>
              </w:rPr>
              <w:t>表4-4 《马泰壕煤矿2月份自行检测》</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278"/>
              <w:gridCol w:w="1985"/>
              <w:gridCol w:w="1275"/>
              <w:gridCol w:w="1160"/>
              <w:gridCol w:w="1320"/>
            </w:tblGrid>
            <w:tr w14:paraId="6130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Align w:val="center"/>
                </w:tcPr>
                <w:p w14:paraId="064B653A">
                  <w:pPr>
                    <w:pStyle w:val="62"/>
                    <w:rPr>
                      <w:rFonts w:cs="Times New Roman"/>
                    </w:rPr>
                  </w:pPr>
                  <w:r>
                    <w:rPr>
                      <w:rFonts w:hint="eastAsia"/>
                    </w:rPr>
                    <w:t>监测点位</w:t>
                  </w:r>
                </w:p>
              </w:tc>
              <w:tc>
                <w:tcPr>
                  <w:tcW w:w="1278" w:type="dxa"/>
                  <w:vAlign w:val="center"/>
                </w:tcPr>
                <w:p w14:paraId="4137EA7C">
                  <w:pPr>
                    <w:pStyle w:val="62"/>
                    <w:rPr>
                      <w:rFonts w:cs="Times New Roman"/>
                    </w:rPr>
                  </w:pPr>
                  <w:r>
                    <w:rPr>
                      <w:rFonts w:hint="eastAsia"/>
                    </w:rPr>
                    <w:t>监测因子</w:t>
                  </w:r>
                </w:p>
              </w:tc>
              <w:tc>
                <w:tcPr>
                  <w:tcW w:w="1985" w:type="dxa"/>
                  <w:vAlign w:val="center"/>
                </w:tcPr>
                <w:p w14:paraId="131D2FFC">
                  <w:pPr>
                    <w:pStyle w:val="62"/>
                    <w:rPr>
                      <w:rFonts w:cs="Times New Roman"/>
                    </w:rPr>
                  </w:pPr>
                  <w:r>
                    <w:t>污染物</w:t>
                  </w:r>
                  <w:r>
                    <w:rPr>
                      <w:rFonts w:hint="eastAsia"/>
                    </w:rPr>
                    <w:t>排放浓度</w:t>
                  </w:r>
                </w:p>
              </w:tc>
              <w:tc>
                <w:tcPr>
                  <w:tcW w:w="1275" w:type="dxa"/>
                  <w:vAlign w:val="center"/>
                </w:tcPr>
                <w:p w14:paraId="23492649">
                  <w:pPr>
                    <w:pStyle w:val="62"/>
                    <w:rPr>
                      <w:rFonts w:cs="Times New Roman"/>
                    </w:rPr>
                  </w:pPr>
                  <w:r>
                    <w:rPr>
                      <w:rFonts w:hint="eastAsia"/>
                    </w:rPr>
                    <w:t>城镇一级A</w:t>
                  </w:r>
                </w:p>
              </w:tc>
              <w:tc>
                <w:tcPr>
                  <w:tcW w:w="1160" w:type="dxa"/>
                  <w:vAlign w:val="center"/>
                </w:tcPr>
                <w:p w14:paraId="67F14750">
                  <w:pPr>
                    <w:pStyle w:val="62"/>
                    <w:rPr>
                      <w:rFonts w:cs="Times New Roman"/>
                    </w:rPr>
                  </w:pPr>
                  <w:r>
                    <w:rPr>
                      <w:rFonts w:hint="eastAsia"/>
                    </w:rPr>
                    <w:t>工业用水</w:t>
                  </w:r>
                </w:p>
              </w:tc>
              <w:tc>
                <w:tcPr>
                  <w:tcW w:w="1320" w:type="dxa"/>
                  <w:vAlign w:val="center"/>
                </w:tcPr>
                <w:p w14:paraId="3C8D473D">
                  <w:pPr>
                    <w:pStyle w:val="62"/>
                  </w:pPr>
                  <w:r>
                    <w:rPr>
                      <w:rFonts w:hint="eastAsia"/>
                    </w:rPr>
                    <w:t>达标情况</w:t>
                  </w:r>
                </w:p>
              </w:tc>
            </w:tr>
            <w:tr w14:paraId="4BB5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restart"/>
                  <w:vAlign w:val="center"/>
                </w:tcPr>
                <w:p w14:paraId="3DABA494">
                  <w:pPr>
                    <w:pStyle w:val="62"/>
                  </w:pPr>
                  <w:r>
                    <w:rPr>
                      <w:rFonts w:hint="eastAsia"/>
                    </w:rPr>
                    <w:t>生活污水处理设施总排口</w:t>
                  </w:r>
                </w:p>
              </w:tc>
              <w:tc>
                <w:tcPr>
                  <w:tcW w:w="1278" w:type="dxa"/>
                  <w:vAlign w:val="center"/>
                </w:tcPr>
                <w:p w14:paraId="17E4A45E">
                  <w:pPr>
                    <w:pStyle w:val="62"/>
                  </w:pPr>
                  <w:r>
                    <w:rPr>
                      <w:rFonts w:hint="eastAsia"/>
                    </w:rPr>
                    <w:t>pH</w:t>
                  </w:r>
                </w:p>
              </w:tc>
              <w:tc>
                <w:tcPr>
                  <w:tcW w:w="1985" w:type="dxa"/>
                  <w:vAlign w:val="center"/>
                </w:tcPr>
                <w:p w14:paraId="57A3CDE5">
                  <w:pPr>
                    <w:pStyle w:val="62"/>
                  </w:pPr>
                  <w:r>
                    <w:rPr>
                      <w:rFonts w:hint="eastAsia"/>
                    </w:rPr>
                    <w:t>7.2</w:t>
                  </w:r>
                </w:p>
              </w:tc>
              <w:tc>
                <w:tcPr>
                  <w:tcW w:w="1275" w:type="dxa"/>
                  <w:vAlign w:val="center"/>
                </w:tcPr>
                <w:p w14:paraId="6100558F">
                  <w:pPr>
                    <w:pStyle w:val="62"/>
                  </w:pPr>
                  <w:r>
                    <w:rPr>
                      <w:rFonts w:hint="eastAsia"/>
                    </w:rPr>
                    <w:t>6～9</w:t>
                  </w:r>
                </w:p>
              </w:tc>
              <w:tc>
                <w:tcPr>
                  <w:tcW w:w="1160" w:type="dxa"/>
                  <w:vAlign w:val="center"/>
                </w:tcPr>
                <w:p w14:paraId="34A63D1A">
                  <w:pPr>
                    <w:pStyle w:val="62"/>
                  </w:pPr>
                  <w:r>
                    <w:rPr>
                      <w:rFonts w:hint="eastAsia"/>
                    </w:rPr>
                    <w:t>6～9</w:t>
                  </w:r>
                </w:p>
              </w:tc>
              <w:tc>
                <w:tcPr>
                  <w:tcW w:w="1320" w:type="dxa"/>
                  <w:vAlign w:val="center"/>
                </w:tcPr>
                <w:p w14:paraId="651CE667">
                  <w:pPr>
                    <w:pStyle w:val="62"/>
                  </w:pPr>
                  <w:r>
                    <w:rPr>
                      <w:rFonts w:hint="eastAsia"/>
                    </w:rPr>
                    <w:t>达标</w:t>
                  </w:r>
                </w:p>
              </w:tc>
            </w:tr>
            <w:tr w14:paraId="207C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continue"/>
                  <w:vAlign w:val="center"/>
                </w:tcPr>
                <w:p w14:paraId="3C87B606">
                  <w:pPr>
                    <w:pStyle w:val="62"/>
                  </w:pPr>
                </w:p>
              </w:tc>
              <w:tc>
                <w:tcPr>
                  <w:tcW w:w="1278" w:type="dxa"/>
                  <w:vAlign w:val="center"/>
                </w:tcPr>
                <w:p w14:paraId="45EE2439">
                  <w:pPr>
                    <w:pStyle w:val="62"/>
                    <w:rPr>
                      <w:szCs w:val="20"/>
                    </w:rPr>
                  </w:pPr>
                  <w:r>
                    <w:t>动植物油</w:t>
                  </w:r>
                </w:p>
              </w:tc>
              <w:tc>
                <w:tcPr>
                  <w:tcW w:w="1985" w:type="dxa"/>
                  <w:vAlign w:val="center"/>
                </w:tcPr>
                <w:p w14:paraId="2585257E">
                  <w:pPr>
                    <w:pStyle w:val="62"/>
                  </w:pPr>
                  <w:r>
                    <w:rPr>
                      <w:rFonts w:hint="eastAsia"/>
                    </w:rPr>
                    <w:t>0.78</w:t>
                  </w:r>
                </w:p>
              </w:tc>
              <w:tc>
                <w:tcPr>
                  <w:tcW w:w="1275" w:type="dxa"/>
                  <w:vAlign w:val="center"/>
                </w:tcPr>
                <w:p w14:paraId="27405C96">
                  <w:pPr>
                    <w:pStyle w:val="62"/>
                    <w:rPr>
                      <w:rFonts w:cs="Times New Roman"/>
                    </w:rPr>
                  </w:pPr>
                  <w:r>
                    <w:t>10</w:t>
                  </w:r>
                </w:p>
              </w:tc>
              <w:tc>
                <w:tcPr>
                  <w:tcW w:w="1160" w:type="dxa"/>
                  <w:vAlign w:val="center"/>
                </w:tcPr>
                <w:p w14:paraId="4977E6C9">
                  <w:pPr>
                    <w:pStyle w:val="62"/>
                  </w:pPr>
                  <w:r>
                    <w:rPr>
                      <w:rFonts w:hint="eastAsia"/>
                    </w:rPr>
                    <w:t>/</w:t>
                  </w:r>
                </w:p>
              </w:tc>
              <w:tc>
                <w:tcPr>
                  <w:tcW w:w="1320" w:type="dxa"/>
                  <w:vAlign w:val="center"/>
                </w:tcPr>
                <w:p w14:paraId="09177736">
                  <w:pPr>
                    <w:pStyle w:val="62"/>
                  </w:pPr>
                  <w:r>
                    <w:rPr>
                      <w:rFonts w:hint="eastAsia"/>
                    </w:rPr>
                    <w:t>达标</w:t>
                  </w:r>
                </w:p>
              </w:tc>
            </w:tr>
            <w:tr w14:paraId="0278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continue"/>
                  <w:vAlign w:val="center"/>
                </w:tcPr>
                <w:p w14:paraId="4537B7E2">
                  <w:pPr>
                    <w:pStyle w:val="62"/>
                  </w:pPr>
                </w:p>
              </w:tc>
              <w:tc>
                <w:tcPr>
                  <w:tcW w:w="1278" w:type="dxa"/>
                  <w:vAlign w:val="center"/>
                </w:tcPr>
                <w:p w14:paraId="389796E7">
                  <w:pPr>
                    <w:pStyle w:val="62"/>
                    <w:rPr>
                      <w:szCs w:val="20"/>
                    </w:rPr>
                  </w:pPr>
                  <w:r>
                    <w:t>COD</w:t>
                  </w:r>
                </w:p>
              </w:tc>
              <w:tc>
                <w:tcPr>
                  <w:tcW w:w="1985" w:type="dxa"/>
                  <w:vAlign w:val="center"/>
                </w:tcPr>
                <w:p w14:paraId="4A3D419B">
                  <w:pPr>
                    <w:pStyle w:val="62"/>
                  </w:pPr>
                  <w:r>
                    <w:rPr>
                      <w:rFonts w:hint="eastAsia"/>
                    </w:rPr>
                    <w:t>39</w:t>
                  </w:r>
                </w:p>
              </w:tc>
              <w:tc>
                <w:tcPr>
                  <w:tcW w:w="1275" w:type="dxa"/>
                  <w:vAlign w:val="center"/>
                </w:tcPr>
                <w:p w14:paraId="387C4BC8">
                  <w:pPr>
                    <w:pStyle w:val="62"/>
                    <w:rPr>
                      <w:rFonts w:cs="Times New Roman"/>
                    </w:rPr>
                  </w:pPr>
                  <w:r>
                    <w:rPr>
                      <w:rFonts w:hint="eastAsia"/>
                    </w:rPr>
                    <w:t>50</w:t>
                  </w:r>
                </w:p>
              </w:tc>
              <w:tc>
                <w:tcPr>
                  <w:tcW w:w="1160" w:type="dxa"/>
                  <w:vAlign w:val="center"/>
                </w:tcPr>
                <w:p w14:paraId="3D4F1CBA">
                  <w:pPr>
                    <w:pStyle w:val="62"/>
                  </w:pPr>
                  <w:r>
                    <w:rPr>
                      <w:rFonts w:hint="eastAsia"/>
                    </w:rPr>
                    <w:t>20</w:t>
                  </w:r>
                </w:p>
              </w:tc>
              <w:tc>
                <w:tcPr>
                  <w:tcW w:w="1320" w:type="dxa"/>
                  <w:vAlign w:val="center"/>
                </w:tcPr>
                <w:p w14:paraId="2708677C">
                  <w:pPr>
                    <w:pStyle w:val="62"/>
                  </w:pPr>
                  <w:r>
                    <w:rPr>
                      <w:rFonts w:hint="eastAsia"/>
                    </w:rPr>
                    <w:t>达标</w:t>
                  </w:r>
                </w:p>
              </w:tc>
            </w:tr>
            <w:tr w14:paraId="6322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continue"/>
                  <w:vAlign w:val="center"/>
                </w:tcPr>
                <w:p w14:paraId="2386B3C3">
                  <w:pPr>
                    <w:pStyle w:val="62"/>
                  </w:pPr>
                </w:p>
              </w:tc>
              <w:tc>
                <w:tcPr>
                  <w:tcW w:w="1278" w:type="dxa"/>
                  <w:vAlign w:val="center"/>
                </w:tcPr>
                <w:p w14:paraId="01121358">
                  <w:pPr>
                    <w:pStyle w:val="62"/>
                    <w:rPr>
                      <w:szCs w:val="20"/>
                    </w:rPr>
                  </w:pPr>
                  <w:r>
                    <w:t>BOD</w:t>
                  </w:r>
                  <w:r>
                    <w:rPr>
                      <w:vertAlign w:val="subscript"/>
                    </w:rPr>
                    <w:t>5</w:t>
                  </w:r>
                </w:p>
              </w:tc>
              <w:tc>
                <w:tcPr>
                  <w:tcW w:w="1985" w:type="dxa"/>
                  <w:vAlign w:val="center"/>
                </w:tcPr>
                <w:p w14:paraId="7DD878F4">
                  <w:pPr>
                    <w:pStyle w:val="62"/>
                  </w:pPr>
                  <w:r>
                    <w:rPr>
                      <w:rFonts w:hint="eastAsia"/>
                    </w:rPr>
                    <w:t>7.8</w:t>
                  </w:r>
                </w:p>
              </w:tc>
              <w:tc>
                <w:tcPr>
                  <w:tcW w:w="1275" w:type="dxa"/>
                  <w:vAlign w:val="center"/>
                </w:tcPr>
                <w:p w14:paraId="1C31668D">
                  <w:pPr>
                    <w:pStyle w:val="62"/>
                    <w:rPr>
                      <w:rFonts w:cs="Times New Roman"/>
                    </w:rPr>
                  </w:pPr>
                  <w:r>
                    <w:rPr>
                      <w:rFonts w:hint="eastAsia"/>
                    </w:rPr>
                    <w:t>1</w:t>
                  </w:r>
                  <w:r>
                    <w:t>0</w:t>
                  </w:r>
                </w:p>
              </w:tc>
              <w:tc>
                <w:tcPr>
                  <w:tcW w:w="1160" w:type="dxa"/>
                  <w:vAlign w:val="center"/>
                </w:tcPr>
                <w:p w14:paraId="3D466D08">
                  <w:pPr>
                    <w:pStyle w:val="62"/>
                  </w:pPr>
                  <w:r>
                    <w:rPr>
                      <w:rFonts w:hint="eastAsia"/>
                    </w:rPr>
                    <w:t>10</w:t>
                  </w:r>
                </w:p>
              </w:tc>
              <w:tc>
                <w:tcPr>
                  <w:tcW w:w="1320" w:type="dxa"/>
                  <w:vAlign w:val="center"/>
                </w:tcPr>
                <w:p w14:paraId="087E2F88">
                  <w:pPr>
                    <w:pStyle w:val="62"/>
                  </w:pPr>
                  <w:r>
                    <w:rPr>
                      <w:rFonts w:hint="eastAsia"/>
                    </w:rPr>
                    <w:t>达标</w:t>
                  </w:r>
                </w:p>
              </w:tc>
            </w:tr>
            <w:tr w14:paraId="0156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continue"/>
                  <w:vAlign w:val="center"/>
                </w:tcPr>
                <w:p w14:paraId="5F377CD3">
                  <w:pPr>
                    <w:pStyle w:val="62"/>
                  </w:pPr>
                </w:p>
              </w:tc>
              <w:tc>
                <w:tcPr>
                  <w:tcW w:w="1278" w:type="dxa"/>
                  <w:vAlign w:val="center"/>
                </w:tcPr>
                <w:p w14:paraId="6B467EB6">
                  <w:pPr>
                    <w:pStyle w:val="62"/>
                    <w:rPr>
                      <w:kern w:val="2"/>
                      <w:szCs w:val="21"/>
                      <w:lang w:val="en-US" w:bidi="ar-SA"/>
                    </w:rPr>
                  </w:pPr>
                  <w:r>
                    <w:rPr>
                      <w:rFonts w:hint="eastAsia"/>
                    </w:rPr>
                    <w:t>SS</w:t>
                  </w:r>
                </w:p>
              </w:tc>
              <w:tc>
                <w:tcPr>
                  <w:tcW w:w="1985" w:type="dxa"/>
                  <w:vAlign w:val="center"/>
                </w:tcPr>
                <w:p w14:paraId="749241E8">
                  <w:pPr>
                    <w:pStyle w:val="62"/>
                  </w:pPr>
                  <w:r>
                    <w:rPr>
                      <w:rFonts w:hint="eastAsia"/>
                    </w:rPr>
                    <w:t>6</w:t>
                  </w:r>
                </w:p>
              </w:tc>
              <w:tc>
                <w:tcPr>
                  <w:tcW w:w="1275" w:type="dxa"/>
                  <w:vAlign w:val="center"/>
                </w:tcPr>
                <w:p w14:paraId="15BBB962">
                  <w:pPr>
                    <w:pStyle w:val="62"/>
                  </w:pPr>
                  <w:r>
                    <w:rPr>
                      <w:rFonts w:hint="eastAsia"/>
                    </w:rPr>
                    <w:t>10</w:t>
                  </w:r>
                </w:p>
              </w:tc>
              <w:tc>
                <w:tcPr>
                  <w:tcW w:w="1160" w:type="dxa"/>
                  <w:vAlign w:val="center"/>
                </w:tcPr>
                <w:p w14:paraId="65DC0AF8">
                  <w:pPr>
                    <w:pStyle w:val="62"/>
                  </w:pPr>
                </w:p>
              </w:tc>
              <w:tc>
                <w:tcPr>
                  <w:tcW w:w="1320" w:type="dxa"/>
                  <w:vAlign w:val="center"/>
                </w:tcPr>
                <w:p w14:paraId="5A8B0A7C">
                  <w:pPr>
                    <w:pStyle w:val="62"/>
                  </w:pPr>
                  <w:r>
                    <w:rPr>
                      <w:rFonts w:hint="eastAsia"/>
                    </w:rPr>
                    <w:t>达标</w:t>
                  </w:r>
                </w:p>
              </w:tc>
            </w:tr>
            <w:tr w14:paraId="63B3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vMerge w:val="continue"/>
                  <w:vAlign w:val="center"/>
                </w:tcPr>
                <w:p w14:paraId="57E1BE17">
                  <w:pPr>
                    <w:pStyle w:val="62"/>
                  </w:pPr>
                </w:p>
              </w:tc>
              <w:tc>
                <w:tcPr>
                  <w:tcW w:w="1278" w:type="dxa"/>
                  <w:vAlign w:val="center"/>
                </w:tcPr>
                <w:p w14:paraId="2C8A2D2B">
                  <w:pPr>
                    <w:pStyle w:val="62"/>
                    <w:rPr>
                      <w:szCs w:val="20"/>
                    </w:rPr>
                  </w:pPr>
                  <w:r>
                    <w:t>NH</w:t>
                  </w:r>
                  <w:r>
                    <w:rPr>
                      <w:vertAlign w:val="subscript"/>
                    </w:rPr>
                    <w:t>3</w:t>
                  </w:r>
                  <w:r>
                    <w:t>-N</w:t>
                  </w:r>
                </w:p>
              </w:tc>
              <w:tc>
                <w:tcPr>
                  <w:tcW w:w="1985" w:type="dxa"/>
                  <w:vAlign w:val="center"/>
                </w:tcPr>
                <w:p w14:paraId="06C71398">
                  <w:pPr>
                    <w:pStyle w:val="62"/>
                  </w:pPr>
                  <w:r>
                    <w:rPr>
                      <w:rFonts w:hint="eastAsia"/>
                    </w:rPr>
                    <w:t>0.119</w:t>
                  </w:r>
                </w:p>
              </w:tc>
              <w:tc>
                <w:tcPr>
                  <w:tcW w:w="1275" w:type="dxa"/>
                  <w:vAlign w:val="center"/>
                </w:tcPr>
                <w:p w14:paraId="23464AF8">
                  <w:pPr>
                    <w:pStyle w:val="62"/>
                    <w:rPr>
                      <w:rFonts w:cs="Times New Roman"/>
                    </w:rPr>
                  </w:pPr>
                  <w:r>
                    <w:rPr>
                      <w:rFonts w:hint="eastAsia"/>
                    </w:rPr>
                    <w:t>5</w:t>
                  </w:r>
                </w:p>
              </w:tc>
              <w:tc>
                <w:tcPr>
                  <w:tcW w:w="1160" w:type="dxa"/>
                  <w:vAlign w:val="center"/>
                </w:tcPr>
                <w:p w14:paraId="0EEB10C7">
                  <w:pPr>
                    <w:pStyle w:val="62"/>
                  </w:pPr>
                  <w:r>
                    <w:rPr>
                      <w:rFonts w:hint="eastAsia"/>
                    </w:rPr>
                    <w:t>5</w:t>
                  </w:r>
                </w:p>
              </w:tc>
              <w:tc>
                <w:tcPr>
                  <w:tcW w:w="1320" w:type="dxa"/>
                  <w:vAlign w:val="center"/>
                </w:tcPr>
                <w:p w14:paraId="083F2357">
                  <w:pPr>
                    <w:pStyle w:val="62"/>
                  </w:pPr>
                  <w:r>
                    <w:rPr>
                      <w:rFonts w:hint="eastAsia"/>
                    </w:rPr>
                    <w:t>达标</w:t>
                  </w:r>
                </w:p>
              </w:tc>
            </w:tr>
          </w:tbl>
          <w:p w14:paraId="673DB2EE">
            <w:pPr>
              <w:ind w:firstLine="480"/>
            </w:pPr>
          </w:p>
          <w:p w14:paraId="23D7ED0A">
            <w:pPr>
              <w:ind w:firstLine="480"/>
            </w:pPr>
            <w:r>
              <w:rPr>
                <w:rFonts w:hint="eastAsia"/>
              </w:rPr>
              <w:t>项目生活污水产生量较少，污染物单一，浓度低，生活污水经马泰壕煤矿南翼回风立井施工场地临时办公生活区已建化粪池处理后，定期与马泰壕煤矿南翼回风立井施工期临建办公生活区产生的生活污水一同拉运至马泰壕煤矿工业场区生活污水处理厂处理后，回</w:t>
            </w:r>
            <w:r>
              <w:rPr>
                <w:rFonts w:hint="eastAsia"/>
                <w:lang w:eastAsia="zh-CN"/>
              </w:rPr>
              <w:t>用于</w:t>
            </w:r>
            <w:r>
              <w:rPr>
                <w:rFonts w:hint="eastAsia"/>
              </w:rPr>
              <w:t>煤矿选煤厂生产补水，不外排。措施可行。</w:t>
            </w:r>
          </w:p>
          <w:p w14:paraId="7F39EB21">
            <w:pPr>
              <w:autoSpaceDE w:val="0"/>
              <w:autoSpaceDN w:val="0"/>
              <w:spacing w:line="480" w:lineRule="exact"/>
              <w:ind w:firstLine="482"/>
              <w:rPr>
                <w:rFonts w:cs="Times New Roman"/>
                <w:b/>
                <w:bCs/>
              </w:rPr>
            </w:pPr>
            <w:r>
              <w:rPr>
                <w:rFonts w:hint="eastAsia" w:cs="Times New Roman"/>
                <w:b/>
                <w:bCs/>
              </w:rPr>
              <w:t>（2）生产废水污染防治措施可行性</w:t>
            </w:r>
          </w:p>
          <w:p w14:paraId="0BC59707">
            <w:pPr>
              <w:autoSpaceDE w:val="0"/>
              <w:autoSpaceDN w:val="0"/>
              <w:spacing w:line="480" w:lineRule="exact"/>
              <w:ind w:firstLine="480"/>
              <w:rPr>
                <w:rFonts w:cs="Times New Roman"/>
              </w:rPr>
            </w:pPr>
            <w:bookmarkStart w:id="44" w:name="_Hlk195304799"/>
            <w:r>
              <w:rPr>
                <w:rFonts w:cs="Times New Roman"/>
              </w:rPr>
              <w:t>本项目搅拌混合用水全部进入产品，不外排；</w:t>
            </w:r>
            <w:r>
              <w:rPr>
                <w:rFonts w:hint="eastAsia" w:cs="Times New Roman"/>
              </w:rPr>
              <w:t>原料棚</w:t>
            </w:r>
            <w:r>
              <w:rPr>
                <w:rFonts w:cs="Times New Roman"/>
              </w:rPr>
              <w:t>抑尘用水</w:t>
            </w:r>
            <w:r>
              <w:rPr>
                <w:rFonts w:hint="eastAsia" w:cs="Times New Roman"/>
              </w:rPr>
              <w:t>全部挥发，不外排；</w:t>
            </w:r>
            <w:r>
              <w:rPr>
                <w:rFonts w:cs="Times New Roman"/>
              </w:rPr>
              <w:t>搅拌机</w:t>
            </w:r>
            <w:r>
              <w:rPr>
                <w:rFonts w:hint="eastAsia" w:cs="Times New Roman"/>
              </w:rPr>
              <w:t>、接料斗</w:t>
            </w:r>
            <w:r>
              <w:rPr>
                <w:rFonts w:cs="Times New Roman"/>
              </w:rPr>
              <w:t>及运输车辆冲洗废水经收集</w:t>
            </w:r>
            <w:r>
              <w:rPr>
                <w:rFonts w:hint="eastAsia" w:cs="Times New Roman"/>
              </w:rPr>
              <w:t>洗车</w:t>
            </w:r>
            <w:r>
              <w:rPr>
                <w:rFonts w:cs="Times New Roman"/>
              </w:rPr>
              <w:t>沉淀池处理后回用于混凝土搅拌混合，不外排。</w:t>
            </w:r>
            <w:r>
              <w:rPr>
                <w:rFonts w:hint="eastAsia" w:cs="Times New Roman"/>
              </w:rPr>
              <w:t>拟新建洗车沉淀池为三</w:t>
            </w:r>
            <w:r>
              <w:rPr>
                <w:rFonts w:cs="Times New Roman"/>
              </w:rPr>
              <w:t>级沉淀池，</w:t>
            </w:r>
            <w:r>
              <w:rPr>
                <w:rFonts w:hint="eastAsia" w:cs="Times New Roman"/>
              </w:rPr>
              <w:t>三</w:t>
            </w:r>
            <w:r>
              <w:rPr>
                <w:rFonts w:cs="Times New Roman"/>
              </w:rPr>
              <w:t>级沉淀池均为混凝土结构，总容积为</w:t>
            </w:r>
            <w:r>
              <w:rPr>
                <w:rFonts w:hint="eastAsia" w:cs="Times New Roman"/>
              </w:rPr>
              <w:t>10</w:t>
            </w:r>
            <w:r>
              <w:rPr>
                <w:rFonts w:cs="Times New Roman"/>
              </w:rPr>
              <w:t>m</w:t>
            </w:r>
            <w:r>
              <w:rPr>
                <w:rFonts w:cs="Times New Roman"/>
                <w:vertAlign w:val="superscript"/>
              </w:rPr>
              <w:t>3</w:t>
            </w:r>
            <w:r>
              <w:rPr>
                <w:rFonts w:cs="Times New Roman"/>
              </w:rPr>
              <w:t>。对沉淀池进行</w:t>
            </w:r>
            <w:r>
              <w:rPr>
                <w:rFonts w:hint="eastAsia" w:cs="Times New Roman"/>
              </w:rPr>
              <w:t>采用C30P8抗渗混凝土</w:t>
            </w:r>
            <w:r>
              <w:rPr>
                <w:rFonts w:cs="Times New Roman"/>
              </w:rPr>
              <w:t>防渗后可实现长期稳定处理状态，对环境影响较小，措施可行。</w:t>
            </w:r>
          </w:p>
          <w:p w14:paraId="3FF4B955">
            <w:pPr>
              <w:pStyle w:val="2"/>
              <w:ind w:firstLine="480"/>
            </w:pPr>
            <w:r>
              <w:rPr>
                <w:rFonts w:hint="eastAsia"/>
              </w:rPr>
              <w:t>冲洗废水参考其他参考同类项目资料，冲洗废水SS为1500mg/L，因废水悬浮物主要为砂子、水泥浆等易沉淀，可沉降约80%悬浮物，即经沉淀处理后冲洗废水SS约为300mg/L。根据《混凝土用水标准》（JGJ 63-2006），不溶物≤2000mg/L，且水质悬浮物与搅拌机内的物质一致，可满足搅拌机用水水质要求。</w:t>
            </w:r>
          </w:p>
          <w:bookmarkEnd w:id="44"/>
          <w:p w14:paraId="40F9FB1D">
            <w:pPr>
              <w:ind w:firstLine="480"/>
              <w:rPr>
                <w:b/>
              </w:rPr>
            </w:pPr>
            <w:r>
              <w:rPr>
                <w:rFonts w:hint="eastAsia"/>
              </w:rPr>
              <w:t>本</w:t>
            </w:r>
            <w:r>
              <w:t>项目</w:t>
            </w:r>
            <w:r>
              <w:rPr>
                <w:rFonts w:hint="eastAsia"/>
              </w:rPr>
              <w:t>废水</w:t>
            </w:r>
            <w:r>
              <w:t>中主要污染物产生、排放情况见表</w:t>
            </w:r>
            <w:r>
              <w:rPr>
                <w:rFonts w:hint="eastAsia"/>
              </w:rPr>
              <w:t>4-5</w:t>
            </w:r>
            <w:r>
              <w:t>。</w:t>
            </w:r>
          </w:p>
          <w:p w14:paraId="5129F8BF">
            <w:pPr>
              <w:ind w:firstLine="480"/>
            </w:pPr>
          </w:p>
          <w:p w14:paraId="60AC3E48">
            <w:pPr>
              <w:pStyle w:val="2"/>
              <w:ind w:firstLine="480"/>
            </w:pPr>
          </w:p>
          <w:p w14:paraId="63B26509">
            <w:pPr>
              <w:ind w:firstLine="480"/>
            </w:pPr>
          </w:p>
        </w:tc>
      </w:tr>
    </w:tbl>
    <w:p w14:paraId="5B1BE048">
      <w:pPr>
        <w:ind w:firstLine="480"/>
        <w:rPr>
          <w:snapToGrid w:val="0"/>
        </w:rPr>
      </w:pPr>
    </w:p>
    <w:p w14:paraId="72025E43">
      <w:pPr>
        <w:pStyle w:val="24"/>
        <w:pageBreakBefore/>
        <w:adjustRightInd w:val="0"/>
        <w:snapToGrid w:val="0"/>
        <w:spacing w:before="0" w:beforeAutospacing="0" w:after="0" w:afterAutospacing="0"/>
        <w:jc w:val="center"/>
        <w:rPr>
          <w:rFonts w:hint="eastAsia" w:cs="宋体"/>
          <w:bCs/>
          <w:szCs w:val="21"/>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3151"/>
      </w:tblGrid>
      <w:tr w14:paraId="0A555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155" w:type="pct"/>
            <w:tcMar>
              <w:left w:w="28" w:type="dxa"/>
              <w:right w:w="28" w:type="dxa"/>
            </w:tcMar>
            <w:vAlign w:val="center"/>
          </w:tcPr>
          <w:p w14:paraId="1574E09C">
            <w:pPr>
              <w:pStyle w:val="24"/>
              <w:pageBreakBefore/>
              <w:adjustRightInd w:val="0"/>
              <w:snapToGrid w:val="0"/>
              <w:spacing w:before="0" w:beforeAutospacing="0" w:after="0" w:afterAutospacing="0"/>
              <w:jc w:val="center"/>
              <w:rPr>
                <w:rFonts w:hint="eastAsia" w:cs="宋体"/>
                <w:bCs/>
                <w:sz w:val="21"/>
                <w:szCs w:val="21"/>
              </w:rPr>
            </w:pPr>
            <w:r>
              <w:rPr>
                <w:rFonts w:hint="eastAsia" w:cs="宋体"/>
                <w:bCs/>
                <w:szCs w:val="21"/>
              </w:rPr>
              <w:t>运营期环境影响和保护措施</w:t>
            </w:r>
          </w:p>
        </w:tc>
        <w:tc>
          <w:tcPr>
            <w:tcW w:w="4845" w:type="pct"/>
            <w:vAlign w:val="center"/>
          </w:tcPr>
          <w:p w14:paraId="4376236A">
            <w:pPr>
              <w:ind w:firstLine="482"/>
              <w:jc w:val="center"/>
              <w:rPr>
                <w:b/>
                <w:szCs w:val="21"/>
              </w:rPr>
            </w:pPr>
            <w:r>
              <w:rPr>
                <w:rFonts w:ascii="宋体" w:hAnsi="宋体"/>
                <w:b/>
              </w:rPr>
              <w:t>表</w:t>
            </w:r>
            <w:r>
              <w:rPr>
                <w:rFonts w:hint="eastAsia"/>
                <w:b/>
              </w:rPr>
              <w:t xml:space="preserve">4-5 </w:t>
            </w:r>
            <w:r>
              <w:rPr>
                <w:rFonts w:ascii="宋体" w:hAnsi="宋体"/>
                <w:b/>
              </w:rPr>
              <w:t>废</w:t>
            </w:r>
            <w:r>
              <w:rPr>
                <w:rFonts w:hint="eastAsia" w:ascii="宋体" w:hAnsi="宋体"/>
                <w:b/>
              </w:rPr>
              <w:t>水</w:t>
            </w:r>
            <w:r>
              <w:rPr>
                <w:rFonts w:ascii="宋体" w:hAnsi="宋体"/>
                <w:b/>
              </w:rPr>
              <w:t>产排污节点、污染物及污染治理设施信息表</w:t>
            </w:r>
          </w:p>
          <w:tbl>
            <w:tblPr>
              <w:tblStyle w:val="27"/>
              <w:tblW w:w="497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2"/>
              <w:gridCol w:w="692"/>
              <w:gridCol w:w="432"/>
              <w:gridCol w:w="988"/>
              <w:gridCol w:w="715"/>
              <w:gridCol w:w="715"/>
              <w:gridCol w:w="715"/>
              <w:gridCol w:w="898"/>
              <w:gridCol w:w="715"/>
              <w:gridCol w:w="718"/>
              <w:gridCol w:w="718"/>
              <w:gridCol w:w="430"/>
              <w:gridCol w:w="1040"/>
              <w:gridCol w:w="432"/>
              <w:gridCol w:w="574"/>
              <w:gridCol w:w="783"/>
              <w:gridCol w:w="722"/>
              <w:gridCol w:w="1149"/>
            </w:tblGrid>
            <w:tr w14:paraId="4EA016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8" w:type="pct"/>
                  <w:vMerge w:val="restart"/>
                  <w:vAlign w:val="center"/>
                </w:tcPr>
                <w:p w14:paraId="7639EC0A">
                  <w:pPr>
                    <w:pStyle w:val="62"/>
                  </w:pPr>
                  <w:r>
                    <w:t>序号</w:t>
                  </w:r>
                </w:p>
              </w:tc>
              <w:tc>
                <w:tcPr>
                  <w:tcW w:w="269" w:type="pct"/>
                  <w:vMerge w:val="restart"/>
                  <w:vAlign w:val="center"/>
                </w:tcPr>
                <w:p w14:paraId="111E976F">
                  <w:pPr>
                    <w:pStyle w:val="62"/>
                  </w:pPr>
                  <w:r>
                    <w:t>对应产污环节名称</w:t>
                  </w:r>
                </w:p>
              </w:tc>
              <w:tc>
                <w:tcPr>
                  <w:tcW w:w="168" w:type="pct"/>
                  <w:vMerge w:val="restart"/>
                  <w:vAlign w:val="center"/>
                </w:tcPr>
                <w:p w14:paraId="1C5D3F0A">
                  <w:pPr>
                    <w:pStyle w:val="62"/>
                  </w:pPr>
                  <w:r>
                    <w:t>废水类别</w:t>
                  </w:r>
                </w:p>
              </w:tc>
              <w:tc>
                <w:tcPr>
                  <w:tcW w:w="384" w:type="pct"/>
                  <w:vMerge w:val="restart"/>
                  <w:vAlign w:val="center"/>
                </w:tcPr>
                <w:p w14:paraId="7485046E">
                  <w:pPr>
                    <w:pStyle w:val="62"/>
                  </w:pPr>
                  <w:r>
                    <w:t>污染物种类</w:t>
                  </w:r>
                </w:p>
              </w:tc>
              <w:tc>
                <w:tcPr>
                  <w:tcW w:w="278" w:type="pct"/>
                  <w:vMerge w:val="restart"/>
                  <w:vAlign w:val="center"/>
                </w:tcPr>
                <w:p w14:paraId="06D1EE2F">
                  <w:pPr>
                    <w:pStyle w:val="62"/>
                  </w:pPr>
                  <w:r>
                    <w:t>污染物产生浓度</w:t>
                  </w:r>
                </w:p>
                <w:p w14:paraId="1708E537">
                  <w:pPr>
                    <w:pStyle w:val="62"/>
                  </w:pPr>
                  <w:r>
                    <w:t>mg/L</w:t>
                  </w:r>
                </w:p>
              </w:tc>
              <w:tc>
                <w:tcPr>
                  <w:tcW w:w="278" w:type="pct"/>
                  <w:vMerge w:val="restart"/>
                  <w:vAlign w:val="center"/>
                </w:tcPr>
                <w:p w14:paraId="3891DCA7">
                  <w:pPr>
                    <w:pStyle w:val="62"/>
                  </w:pPr>
                  <w:r>
                    <w:rPr>
                      <w:rFonts w:hint="eastAsia"/>
                    </w:rPr>
                    <w:t>运行期</w:t>
                  </w:r>
                  <w:r>
                    <w:t>污染物产生量t</w:t>
                  </w:r>
                </w:p>
              </w:tc>
              <w:tc>
                <w:tcPr>
                  <w:tcW w:w="627" w:type="pct"/>
                  <w:gridSpan w:val="2"/>
                  <w:vAlign w:val="center"/>
                </w:tcPr>
                <w:p w14:paraId="245B3CC1">
                  <w:pPr>
                    <w:pStyle w:val="62"/>
                  </w:pPr>
                  <w:r>
                    <w:t>污染治理设施</w:t>
                  </w:r>
                </w:p>
              </w:tc>
              <w:tc>
                <w:tcPr>
                  <w:tcW w:w="278" w:type="pct"/>
                  <w:vMerge w:val="restart"/>
                  <w:vAlign w:val="center"/>
                </w:tcPr>
                <w:p w14:paraId="7EDE19BD">
                  <w:pPr>
                    <w:pStyle w:val="62"/>
                  </w:pPr>
                  <w:r>
                    <w:rPr>
                      <w:rFonts w:hint="eastAsia"/>
                    </w:rPr>
                    <w:t>运行期</w:t>
                  </w:r>
                  <w:r>
                    <w:t>废水排放量</w:t>
                  </w:r>
                </w:p>
                <w:p w14:paraId="6024BB44">
                  <w:pPr>
                    <w:pStyle w:val="62"/>
                  </w:pPr>
                  <w:r>
                    <w:t>m</w:t>
                  </w:r>
                  <w:r>
                    <w:rPr>
                      <w:vertAlign w:val="superscript"/>
                    </w:rPr>
                    <w:t>3</w:t>
                  </w:r>
                </w:p>
              </w:tc>
              <w:tc>
                <w:tcPr>
                  <w:tcW w:w="279" w:type="pct"/>
                  <w:vMerge w:val="restart"/>
                  <w:vAlign w:val="center"/>
                </w:tcPr>
                <w:p w14:paraId="7C23F54E">
                  <w:pPr>
                    <w:pStyle w:val="62"/>
                  </w:pPr>
                  <w:r>
                    <w:t>污染物排放浓度</w:t>
                  </w:r>
                </w:p>
                <w:p w14:paraId="38E4CC5A">
                  <w:pPr>
                    <w:pStyle w:val="62"/>
                  </w:pPr>
                  <w:r>
                    <w:t>mg/L</w:t>
                  </w:r>
                </w:p>
              </w:tc>
              <w:tc>
                <w:tcPr>
                  <w:tcW w:w="279" w:type="pct"/>
                  <w:vMerge w:val="restart"/>
                  <w:vAlign w:val="center"/>
                </w:tcPr>
                <w:p w14:paraId="5F8C6462">
                  <w:pPr>
                    <w:pStyle w:val="62"/>
                  </w:pPr>
                  <w:r>
                    <w:rPr>
                      <w:rFonts w:hint="eastAsia"/>
                    </w:rPr>
                    <w:t>运行期</w:t>
                  </w:r>
                  <w:r>
                    <w:t>污染物排放量</w:t>
                  </w:r>
                  <w:r>
                    <w:rPr>
                      <w:rFonts w:hint="eastAsia"/>
                    </w:rPr>
                    <w:t>t</w:t>
                  </w:r>
                </w:p>
              </w:tc>
              <w:tc>
                <w:tcPr>
                  <w:tcW w:w="167" w:type="pct"/>
                  <w:vMerge w:val="restart"/>
                  <w:vAlign w:val="center"/>
                </w:tcPr>
                <w:p w14:paraId="78B70E4D">
                  <w:pPr>
                    <w:pStyle w:val="62"/>
                  </w:pPr>
                  <w:r>
                    <w:t>排放方式</w:t>
                  </w:r>
                </w:p>
              </w:tc>
              <w:tc>
                <w:tcPr>
                  <w:tcW w:w="404" w:type="pct"/>
                  <w:vMerge w:val="restart"/>
                  <w:vAlign w:val="center"/>
                </w:tcPr>
                <w:p w14:paraId="6EE66ED5">
                  <w:pPr>
                    <w:pStyle w:val="62"/>
                  </w:pPr>
                  <w:r>
                    <w:t>排放去向</w:t>
                  </w:r>
                </w:p>
              </w:tc>
              <w:tc>
                <w:tcPr>
                  <w:tcW w:w="168" w:type="pct"/>
                  <w:vMerge w:val="restart"/>
                  <w:vAlign w:val="center"/>
                </w:tcPr>
                <w:p w14:paraId="2641F0EC">
                  <w:pPr>
                    <w:pStyle w:val="62"/>
                  </w:pPr>
                  <w:r>
                    <w:t>排放规律</w:t>
                  </w:r>
                </w:p>
              </w:tc>
              <w:tc>
                <w:tcPr>
                  <w:tcW w:w="807" w:type="pct"/>
                  <w:gridSpan w:val="3"/>
                  <w:vAlign w:val="center"/>
                </w:tcPr>
                <w:p w14:paraId="55A746F7">
                  <w:pPr>
                    <w:pStyle w:val="62"/>
                  </w:pPr>
                  <w:r>
                    <w:t>排放口</w:t>
                  </w:r>
                </w:p>
              </w:tc>
              <w:tc>
                <w:tcPr>
                  <w:tcW w:w="446" w:type="pct"/>
                  <w:vMerge w:val="restart"/>
                  <w:vAlign w:val="center"/>
                </w:tcPr>
                <w:p w14:paraId="25F4F96B">
                  <w:pPr>
                    <w:pStyle w:val="62"/>
                  </w:pPr>
                  <w:r>
                    <w:t>排放标准</w:t>
                  </w:r>
                </w:p>
              </w:tc>
            </w:tr>
            <w:tr w14:paraId="0CAFD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68" w:type="pct"/>
                  <w:vMerge w:val="continue"/>
                  <w:vAlign w:val="center"/>
                </w:tcPr>
                <w:p w14:paraId="38DF1E5C">
                  <w:pPr>
                    <w:pStyle w:val="62"/>
                  </w:pPr>
                </w:p>
              </w:tc>
              <w:tc>
                <w:tcPr>
                  <w:tcW w:w="269" w:type="pct"/>
                  <w:vMerge w:val="continue"/>
                  <w:vAlign w:val="center"/>
                </w:tcPr>
                <w:p w14:paraId="21D39FF2">
                  <w:pPr>
                    <w:pStyle w:val="62"/>
                  </w:pPr>
                </w:p>
              </w:tc>
              <w:tc>
                <w:tcPr>
                  <w:tcW w:w="168" w:type="pct"/>
                  <w:vMerge w:val="continue"/>
                  <w:vAlign w:val="center"/>
                </w:tcPr>
                <w:p w14:paraId="6D031701">
                  <w:pPr>
                    <w:pStyle w:val="62"/>
                  </w:pPr>
                </w:p>
              </w:tc>
              <w:tc>
                <w:tcPr>
                  <w:tcW w:w="384" w:type="pct"/>
                  <w:vMerge w:val="continue"/>
                  <w:vAlign w:val="center"/>
                </w:tcPr>
                <w:p w14:paraId="59DE63DA">
                  <w:pPr>
                    <w:pStyle w:val="62"/>
                  </w:pPr>
                </w:p>
              </w:tc>
              <w:tc>
                <w:tcPr>
                  <w:tcW w:w="278" w:type="pct"/>
                  <w:vMerge w:val="continue"/>
                  <w:vAlign w:val="center"/>
                </w:tcPr>
                <w:p w14:paraId="2E95A094">
                  <w:pPr>
                    <w:pStyle w:val="62"/>
                  </w:pPr>
                </w:p>
              </w:tc>
              <w:tc>
                <w:tcPr>
                  <w:tcW w:w="278" w:type="pct"/>
                  <w:vMerge w:val="continue"/>
                  <w:vAlign w:val="center"/>
                </w:tcPr>
                <w:p w14:paraId="390B6120">
                  <w:pPr>
                    <w:pStyle w:val="62"/>
                  </w:pPr>
                </w:p>
              </w:tc>
              <w:tc>
                <w:tcPr>
                  <w:tcW w:w="278" w:type="pct"/>
                  <w:vAlign w:val="center"/>
                </w:tcPr>
                <w:p w14:paraId="4B26164A">
                  <w:pPr>
                    <w:pStyle w:val="62"/>
                  </w:pPr>
                  <w:r>
                    <w:t>设施名称</w:t>
                  </w:r>
                </w:p>
              </w:tc>
              <w:tc>
                <w:tcPr>
                  <w:tcW w:w="349" w:type="pct"/>
                  <w:vAlign w:val="center"/>
                </w:tcPr>
                <w:p w14:paraId="49D7BF54">
                  <w:pPr>
                    <w:pStyle w:val="62"/>
                  </w:pPr>
                  <w:r>
                    <w:t>处理能力m</w:t>
                  </w:r>
                  <w:r>
                    <w:rPr>
                      <w:rFonts w:hint="eastAsia"/>
                      <w:vertAlign w:val="superscript"/>
                    </w:rPr>
                    <w:t>3</w:t>
                  </w:r>
                  <w:r>
                    <w:t xml:space="preserve"> </w:t>
                  </w:r>
                </w:p>
              </w:tc>
              <w:tc>
                <w:tcPr>
                  <w:tcW w:w="278" w:type="pct"/>
                  <w:vMerge w:val="continue"/>
                  <w:vAlign w:val="center"/>
                </w:tcPr>
                <w:p w14:paraId="2E82BED7">
                  <w:pPr>
                    <w:pStyle w:val="62"/>
                  </w:pPr>
                </w:p>
              </w:tc>
              <w:tc>
                <w:tcPr>
                  <w:tcW w:w="279" w:type="pct"/>
                  <w:vMerge w:val="continue"/>
                  <w:vAlign w:val="center"/>
                </w:tcPr>
                <w:p w14:paraId="2F9382EB">
                  <w:pPr>
                    <w:pStyle w:val="62"/>
                  </w:pPr>
                </w:p>
              </w:tc>
              <w:tc>
                <w:tcPr>
                  <w:tcW w:w="279" w:type="pct"/>
                  <w:vMerge w:val="continue"/>
                  <w:vAlign w:val="center"/>
                </w:tcPr>
                <w:p w14:paraId="291951C2">
                  <w:pPr>
                    <w:pStyle w:val="62"/>
                  </w:pPr>
                </w:p>
              </w:tc>
              <w:tc>
                <w:tcPr>
                  <w:tcW w:w="167" w:type="pct"/>
                  <w:vMerge w:val="continue"/>
                  <w:vAlign w:val="center"/>
                </w:tcPr>
                <w:p w14:paraId="385C136E">
                  <w:pPr>
                    <w:pStyle w:val="62"/>
                  </w:pPr>
                </w:p>
              </w:tc>
              <w:tc>
                <w:tcPr>
                  <w:tcW w:w="404" w:type="pct"/>
                  <w:vMerge w:val="continue"/>
                  <w:vAlign w:val="center"/>
                </w:tcPr>
                <w:p w14:paraId="543CCEF0">
                  <w:pPr>
                    <w:pStyle w:val="62"/>
                  </w:pPr>
                </w:p>
              </w:tc>
              <w:tc>
                <w:tcPr>
                  <w:tcW w:w="168" w:type="pct"/>
                  <w:vMerge w:val="continue"/>
                  <w:vAlign w:val="center"/>
                </w:tcPr>
                <w:p w14:paraId="49264910">
                  <w:pPr>
                    <w:pStyle w:val="62"/>
                  </w:pPr>
                </w:p>
              </w:tc>
              <w:tc>
                <w:tcPr>
                  <w:tcW w:w="223" w:type="pct"/>
                  <w:vAlign w:val="center"/>
                </w:tcPr>
                <w:p w14:paraId="1D27F450">
                  <w:pPr>
                    <w:pStyle w:val="62"/>
                  </w:pPr>
                  <w:r>
                    <w:t>编号</w:t>
                  </w:r>
                </w:p>
              </w:tc>
              <w:tc>
                <w:tcPr>
                  <w:tcW w:w="304" w:type="pct"/>
                  <w:vAlign w:val="center"/>
                </w:tcPr>
                <w:p w14:paraId="7F134645">
                  <w:pPr>
                    <w:pStyle w:val="62"/>
                  </w:pPr>
                  <w:r>
                    <w:t>排放口名称</w:t>
                  </w:r>
                </w:p>
              </w:tc>
              <w:tc>
                <w:tcPr>
                  <w:tcW w:w="280" w:type="pct"/>
                  <w:vAlign w:val="center"/>
                </w:tcPr>
                <w:p w14:paraId="06B1EDD2">
                  <w:pPr>
                    <w:pStyle w:val="62"/>
                  </w:pPr>
                  <w:r>
                    <w:t>排放口类型</w:t>
                  </w:r>
                </w:p>
              </w:tc>
              <w:tc>
                <w:tcPr>
                  <w:tcW w:w="446" w:type="pct"/>
                  <w:vMerge w:val="continue"/>
                  <w:vAlign w:val="center"/>
                </w:tcPr>
                <w:p w14:paraId="48CADB14">
                  <w:pPr>
                    <w:pStyle w:val="62"/>
                  </w:pPr>
                </w:p>
              </w:tc>
            </w:tr>
            <w:tr w14:paraId="5CFEBF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8" w:type="pct"/>
                  <w:vMerge w:val="restart"/>
                  <w:vAlign w:val="center"/>
                </w:tcPr>
                <w:p w14:paraId="48F4CC70">
                  <w:pPr>
                    <w:pStyle w:val="62"/>
                  </w:pPr>
                  <w:r>
                    <w:t>1</w:t>
                  </w:r>
                </w:p>
              </w:tc>
              <w:tc>
                <w:tcPr>
                  <w:tcW w:w="269" w:type="pct"/>
                  <w:vMerge w:val="restart"/>
                  <w:vAlign w:val="center"/>
                </w:tcPr>
                <w:p w14:paraId="3B9084FC">
                  <w:pPr>
                    <w:pStyle w:val="62"/>
                  </w:pPr>
                  <w:r>
                    <w:t>员工</w:t>
                  </w:r>
                </w:p>
              </w:tc>
              <w:tc>
                <w:tcPr>
                  <w:tcW w:w="168" w:type="pct"/>
                  <w:vMerge w:val="restart"/>
                  <w:vAlign w:val="center"/>
                </w:tcPr>
                <w:p w14:paraId="74764BDE">
                  <w:pPr>
                    <w:pStyle w:val="62"/>
                  </w:pPr>
                  <w:r>
                    <w:t>生活污水</w:t>
                  </w:r>
                </w:p>
              </w:tc>
              <w:tc>
                <w:tcPr>
                  <w:tcW w:w="384" w:type="pct"/>
                  <w:shd w:val="clear" w:color="auto" w:fill="auto"/>
                  <w:vAlign w:val="center"/>
                </w:tcPr>
                <w:p w14:paraId="373A6A91">
                  <w:pPr>
                    <w:pStyle w:val="62"/>
                  </w:pPr>
                  <w:r>
                    <w:t>COD</w:t>
                  </w:r>
                </w:p>
              </w:tc>
              <w:tc>
                <w:tcPr>
                  <w:tcW w:w="278" w:type="pct"/>
                  <w:shd w:val="clear" w:color="auto" w:fill="auto"/>
                  <w:vAlign w:val="center"/>
                </w:tcPr>
                <w:p w14:paraId="71B331BA">
                  <w:pPr>
                    <w:pStyle w:val="62"/>
                  </w:pPr>
                  <w:r>
                    <w:rPr>
                      <w:rFonts w:hint="eastAsia"/>
                    </w:rPr>
                    <w:t>5</w:t>
                  </w:r>
                  <w:r>
                    <w:t>00</w:t>
                  </w:r>
                </w:p>
              </w:tc>
              <w:tc>
                <w:tcPr>
                  <w:tcW w:w="278" w:type="pct"/>
                  <w:shd w:val="clear" w:color="auto" w:fill="auto"/>
                  <w:vAlign w:val="center"/>
                </w:tcPr>
                <w:p w14:paraId="063C7245">
                  <w:pPr>
                    <w:pStyle w:val="62"/>
                  </w:pPr>
                  <w:r>
                    <w:t>0.043</w:t>
                  </w:r>
                </w:p>
              </w:tc>
              <w:tc>
                <w:tcPr>
                  <w:tcW w:w="278" w:type="pct"/>
                  <w:vMerge w:val="restart"/>
                  <w:shd w:val="clear" w:color="auto" w:fill="auto"/>
                  <w:vAlign w:val="center"/>
                </w:tcPr>
                <w:p w14:paraId="16BB78CD">
                  <w:pPr>
                    <w:pStyle w:val="62"/>
                  </w:pPr>
                  <w:r>
                    <w:t>化粪池</w:t>
                  </w:r>
                </w:p>
              </w:tc>
              <w:tc>
                <w:tcPr>
                  <w:tcW w:w="349" w:type="pct"/>
                  <w:vMerge w:val="restart"/>
                  <w:shd w:val="clear" w:color="auto" w:fill="auto"/>
                  <w:vAlign w:val="center"/>
                </w:tcPr>
                <w:p w14:paraId="694253B4">
                  <w:pPr>
                    <w:pStyle w:val="62"/>
                  </w:pPr>
                  <w:r>
                    <w:t>容积：</w:t>
                  </w:r>
                </w:p>
                <w:p w14:paraId="6D897128">
                  <w:pPr>
                    <w:pStyle w:val="62"/>
                  </w:pPr>
                  <w:r>
                    <w:rPr>
                      <w:rFonts w:hint="eastAsia"/>
                    </w:rPr>
                    <w:t>30</w:t>
                  </w:r>
                  <w:r>
                    <w:t>m</w:t>
                  </w:r>
                  <w:r>
                    <w:rPr>
                      <w:vertAlign w:val="superscript"/>
                    </w:rPr>
                    <w:t>3</w:t>
                  </w:r>
                </w:p>
              </w:tc>
              <w:tc>
                <w:tcPr>
                  <w:tcW w:w="278" w:type="pct"/>
                  <w:vMerge w:val="restart"/>
                  <w:shd w:val="clear" w:color="auto" w:fill="auto"/>
                  <w:vAlign w:val="center"/>
                </w:tcPr>
                <w:p w14:paraId="5C71BC63">
                  <w:pPr>
                    <w:pStyle w:val="62"/>
                  </w:pPr>
                  <w:r>
                    <w:rPr>
                      <w:rFonts w:hint="eastAsia"/>
                    </w:rPr>
                    <w:t>86.4</w:t>
                  </w:r>
                </w:p>
              </w:tc>
              <w:tc>
                <w:tcPr>
                  <w:tcW w:w="279" w:type="pct"/>
                  <w:vAlign w:val="center"/>
                </w:tcPr>
                <w:p w14:paraId="2F6DA9DE">
                  <w:pPr>
                    <w:pStyle w:val="62"/>
                  </w:pPr>
                  <w:r>
                    <w:rPr>
                      <w:rFonts w:hint="eastAsia"/>
                    </w:rPr>
                    <w:t>350</w:t>
                  </w:r>
                </w:p>
              </w:tc>
              <w:tc>
                <w:tcPr>
                  <w:tcW w:w="279" w:type="pct"/>
                  <w:vAlign w:val="center"/>
                </w:tcPr>
                <w:p w14:paraId="6B3482CF">
                  <w:pPr>
                    <w:pStyle w:val="62"/>
                  </w:pPr>
                  <w:r>
                    <w:t>0.030</w:t>
                  </w:r>
                </w:p>
              </w:tc>
              <w:tc>
                <w:tcPr>
                  <w:tcW w:w="167" w:type="pct"/>
                  <w:vMerge w:val="restart"/>
                  <w:shd w:val="clear" w:color="auto" w:fill="auto"/>
                  <w:vAlign w:val="center"/>
                </w:tcPr>
                <w:p w14:paraId="313EC99A">
                  <w:pPr>
                    <w:pStyle w:val="62"/>
                  </w:pPr>
                  <w:r>
                    <w:t>间接</w:t>
                  </w:r>
                </w:p>
              </w:tc>
              <w:tc>
                <w:tcPr>
                  <w:tcW w:w="404" w:type="pct"/>
                  <w:vMerge w:val="restart"/>
                  <w:shd w:val="clear" w:color="auto" w:fill="auto"/>
                  <w:vAlign w:val="center"/>
                </w:tcPr>
                <w:p w14:paraId="3A7621A0">
                  <w:pPr>
                    <w:pStyle w:val="62"/>
                  </w:pPr>
                  <w:r>
                    <w:rPr>
                      <w:rFonts w:hint="eastAsia"/>
                    </w:rPr>
                    <w:t>拉运至煤矿污水处理站处理；全部回用</w:t>
                  </w:r>
                </w:p>
              </w:tc>
              <w:tc>
                <w:tcPr>
                  <w:tcW w:w="168" w:type="pct"/>
                  <w:vMerge w:val="restart"/>
                  <w:shd w:val="clear" w:color="auto" w:fill="auto"/>
                  <w:vAlign w:val="center"/>
                </w:tcPr>
                <w:p w14:paraId="267F34FC">
                  <w:pPr>
                    <w:pStyle w:val="62"/>
                  </w:pPr>
                  <w:r>
                    <w:rPr>
                      <w:rFonts w:hint="eastAsia"/>
                    </w:rPr>
                    <w:t>/</w:t>
                  </w:r>
                </w:p>
              </w:tc>
              <w:tc>
                <w:tcPr>
                  <w:tcW w:w="223" w:type="pct"/>
                  <w:vMerge w:val="restart"/>
                  <w:shd w:val="clear" w:color="auto" w:fill="auto"/>
                  <w:vAlign w:val="center"/>
                </w:tcPr>
                <w:p w14:paraId="59822FC1">
                  <w:pPr>
                    <w:pStyle w:val="62"/>
                  </w:pPr>
                  <w:r>
                    <w:t>/</w:t>
                  </w:r>
                </w:p>
              </w:tc>
              <w:tc>
                <w:tcPr>
                  <w:tcW w:w="304" w:type="pct"/>
                  <w:vMerge w:val="restart"/>
                  <w:shd w:val="clear" w:color="auto" w:fill="auto"/>
                  <w:vAlign w:val="center"/>
                </w:tcPr>
                <w:p w14:paraId="5B857F21">
                  <w:pPr>
                    <w:pStyle w:val="62"/>
                  </w:pPr>
                  <w:r>
                    <w:t>/</w:t>
                  </w:r>
                </w:p>
              </w:tc>
              <w:tc>
                <w:tcPr>
                  <w:tcW w:w="280" w:type="pct"/>
                  <w:vMerge w:val="restart"/>
                  <w:shd w:val="clear" w:color="auto" w:fill="auto"/>
                  <w:vAlign w:val="center"/>
                </w:tcPr>
                <w:p w14:paraId="70AB5CCF">
                  <w:pPr>
                    <w:pStyle w:val="62"/>
                  </w:pPr>
                  <w:r>
                    <w:t>/</w:t>
                  </w:r>
                </w:p>
              </w:tc>
              <w:tc>
                <w:tcPr>
                  <w:tcW w:w="446" w:type="pct"/>
                  <w:vMerge w:val="restart"/>
                  <w:shd w:val="clear" w:color="auto" w:fill="auto"/>
                  <w:vAlign w:val="center"/>
                </w:tcPr>
                <w:p w14:paraId="256571A2">
                  <w:pPr>
                    <w:pStyle w:val="62"/>
                  </w:pPr>
                  <w:r>
                    <w:t>《污水综合排放标准》（G</w:t>
                  </w:r>
                  <w:r>
                    <w:rPr>
                      <w:rFonts w:hint="eastAsia"/>
                    </w:rPr>
                    <w:t xml:space="preserve"> </w:t>
                  </w:r>
                  <w:r>
                    <w:t>B</w:t>
                  </w:r>
                  <w:r>
                    <w:rPr>
                      <w:rFonts w:hint="eastAsia"/>
                    </w:rPr>
                    <w:t xml:space="preserve"> </w:t>
                  </w:r>
                  <w:r>
                    <w:t>8978</w:t>
                  </w:r>
                  <w:r>
                    <w:rPr>
                      <w:rFonts w:hint="eastAsia"/>
                    </w:rPr>
                    <w:t>-</w:t>
                  </w:r>
                  <w:r>
                    <w:t>1996）三级标准</w:t>
                  </w:r>
                </w:p>
              </w:tc>
            </w:tr>
            <w:tr w14:paraId="6A1299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8" w:type="pct"/>
                  <w:vMerge w:val="continue"/>
                  <w:vAlign w:val="center"/>
                </w:tcPr>
                <w:p w14:paraId="73D2EEBE">
                  <w:pPr>
                    <w:pStyle w:val="62"/>
                  </w:pPr>
                </w:p>
              </w:tc>
              <w:tc>
                <w:tcPr>
                  <w:tcW w:w="269" w:type="pct"/>
                  <w:vMerge w:val="continue"/>
                  <w:vAlign w:val="center"/>
                </w:tcPr>
                <w:p w14:paraId="6C5A7BF0">
                  <w:pPr>
                    <w:pStyle w:val="62"/>
                  </w:pPr>
                </w:p>
              </w:tc>
              <w:tc>
                <w:tcPr>
                  <w:tcW w:w="168" w:type="pct"/>
                  <w:vMerge w:val="continue"/>
                  <w:vAlign w:val="center"/>
                </w:tcPr>
                <w:p w14:paraId="56E4DFDA">
                  <w:pPr>
                    <w:pStyle w:val="62"/>
                  </w:pPr>
                </w:p>
              </w:tc>
              <w:tc>
                <w:tcPr>
                  <w:tcW w:w="384" w:type="pct"/>
                  <w:shd w:val="clear" w:color="auto" w:fill="auto"/>
                  <w:vAlign w:val="center"/>
                </w:tcPr>
                <w:p w14:paraId="4C1D6D63">
                  <w:pPr>
                    <w:pStyle w:val="62"/>
                  </w:pPr>
                  <w:r>
                    <w:t>BOD</w:t>
                  </w:r>
                  <w:r>
                    <w:rPr>
                      <w:vertAlign w:val="subscript"/>
                    </w:rPr>
                    <w:t>5</w:t>
                  </w:r>
                </w:p>
              </w:tc>
              <w:tc>
                <w:tcPr>
                  <w:tcW w:w="278" w:type="pct"/>
                  <w:shd w:val="clear" w:color="auto" w:fill="auto"/>
                  <w:vAlign w:val="center"/>
                </w:tcPr>
                <w:p w14:paraId="21CD3C4D">
                  <w:pPr>
                    <w:pStyle w:val="62"/>
                  </w:pPr>
                  <w:r>
                    <w:t>3</w:t>
                  </w:r>
                  <w:r>
                    <w:rPr>
                      <w:rFonts w:hint="eastAsia"/>
                    </w:rPr>
                    <w:t>50</w:t>
                  </w:r>
                </w:p>
              </w:tc>
              <w:tc>
                <w:tcPr>
                  <w:tcW w:w="278" w:type="pct"/>
                  <w:shd w:val="clear" w:color="auto" w:fill="auto"/>
                  <w:vAlign w:val="center"/>
                </w:tcPr>
                <w:p w14:paraId="4C8A3B62">
                  <w:pPr>
                    <w:pStyle w:val="62"/>
                  </w:pPr>
                  <w:r>
                    <w:t>0.030</w:t>
                  </w:r>
                </w:p>
              </w:tc>
              <w:tc>
                <w:tcPr>
                  <w:tcW w:w="278" w:type="pct"/>
                  <w:vMerge w:val="continue"/>
                  <w:vAlign w:val="center"/>
                </w:tcPr>
                <w:p w14:paraId="16EB2F1F">
                  <w:pPr>
                    <w:pStyle w:val="62"/>
                  </w:pPr>
                </w:p>
              </w:tc>
              <w:tc>
                <w:tcPr>
                  <w:tcW w:w="349" w:type="pct"/>
                  <w:vMerge w:val="continue"/>
                  <w:vAlign w:val="center"/>
                </w:tcPr>
                <w:p w14:paraId="2AF98172">
                  <w:pPr>
                    <w:pStyle w:val="62"/>
                  </w:pPr>
                </w:p>
              </w:tc>
              <w:tc>
                <w:tcPr>
                  <w:tcW w:w="278" w:type="pct"/>
                  <w:vMerge w:val="continue"/>
                  <w:vAlign w:val="center"/>
                </w:tcPr>
                <w:p w14:paraId="4130C2F6">
                  <w:pPr>
                    <w:pStyle w:val="62"/>
                  </w:pPr>
                </w:p>
              </w:tc>
              <w:tc>
                <w:tcPr>
                  <w:tcW w:w="279" w:type="pct"/>
                  <w:vAlign w:val="center"/>
                </w:tcPr>
                <w:p w14:paraId="5C53C3B5">
                  <w:pPr>
                    <w:pStyle w:val="62"/>
                  </w:pPr>
                  <w:r>
                    <w:rPr>
                      <w:rFonts w:hint="eastAsia"/>
                    </w:rPr>
                    <w:t>150</w:t>
                  </w:r>
                </w:p>
              </w:tc>
              <w:tc>
                <w:tcPr>
                  <w:tcW w:w="279" w:type="pct"/>
                  <w:vAlign w:val="center"/>
                </w:tcPr>
                <w:p w14:paraId="5F53BAB5">
                  <w:pPr>
                    <w:pStyle w:val="62"/>
                  </w:pPr>
                  <w:r>
                    <w:t>0.023</w:t>
                  </w:r>
                </w:p>
              </w:tc>
              <w:tc>
                <w:tcPr>
                  <w:tcW w:w="167" w:type="pct"/>
                  <w:vMerge w:val="continue"/>
                  <w:vAlign w:val="center"/>
                </w:tcPr>
                <w:p w14:paraId="6E593E78">
                  <w:pPr>
                    <w:pStyle w:val="62"/>
                  </w:pPr>
                </w:p>
              </w:tc>
              <w:tc>
                <w:tcPr>
                  <w:tcW w:w="404" w:type="pct"/>
                  <w:vMerge w:val="continue"/>
                  <w:vAlign w:val="center"/>
                </w:tcPr>
                <w:p w14:paraId="12EFDEC6">
                  <w:pPr>
                    <w:pStyle w:val="62"/>
                  </w:pPr>
                </w:p>
              </w:tc>
              <w:tc>
                <w:tcPr>
                  <w:tcW w:w="168" w:type="pct"/>
                  <w:vMerge w:val="continue"/>
                  <w:vAlign w:val="center"/>
                </w:tcPr>
                <w:p w14:paraId="31F89155">
                  <w:pPr>
                    <w:pStyle w:val="62"/>
                  </w:pPr>
                </w:p>
              </w:tc>
              <w:tc>
                <w:tcPr>
                  <w:tcW w:w="223" w:type="pct"/>
                  <w:vMerge w:val="continue"/>
                  <w:vAlign w:val="center"/>
                </w:tcPr>
                <w:p w14:paraId="33A0D2D0">
                  <w:pPr>
                    <w:pStyle w:val="62"/>
                  </w:pPr>
                </w:p>
              </w:tc>
              <w:tc>
                <w:tcPr>
                  <w:tcW w:w="304" w:type="pct"/>
                  <w:vMerge w:val="continue"/>
                  <w:vAlign w:val="center"/>
                </w:tcPr>
                <w:p w14:paraId="09D971B5">
                  <w:pPr>
                    <w:pStyle w:val="62"/>
                  </w:pPr>
                </w:p>
              </w:tc>
              <w:tc>
                <w:tcPr>
                  <w:tcW w:w="280" w:type="pct"/>
                  <w:vMerge w:val="continue"/>
                  <w:vAlign w:val="center"/>
                </w:tcPr>
                <w:p w14:paraId="436E9ECA">
                  <w:pPr>
                    <w:pStyle w:val="62"/>
                  </w:pPr>
                </w:p>
              </w:tc>
              <w:tc>
                <w:tcPr>
                  <w:tcW w:w="446" w:type="pct"/>
                  <w:vMerge w:val="continue"/>
                  <w:vAlign w:val="center"/>
                </w:tcPr>
                <w:p w14:paraId="261BAE14">
                  <w:pPr>
                    <w:pStyle w:val="62"/>
                  </w:pPr>
                </w:p>
              </w:tc>
            </w:tr>
            <w:tr w14:paraId="1874D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8" w:type="pct"/>
                  <w:vMerge w:val="continue"/>
                  <w:vAlign w:val="center"/>
                </w:tcPr>
                <w:p w14:paraId="23811C21">
                  <w:pPr>
                    <w:pStyle w:val="62"/>
                  </w:pPr>
                </w:p>
              </w:tc>
              <w:tc>
                <w:tcPr>
                  <w:tcW w:w="269" w:type="pct"/>
                  <w:vMerge w:val="continue"/>
                  <w:vAlign w:val="center"/>
                </w:tcPr>
                <w:p w14:paraId="447714D7">
                  <w:pPr>
                    <w:pStyle w:val="62"/>
                  </w:pPr>
                </w:p>
              </w:tc>
              <w:tc>
                <w:tcPr>
                  <w:tcW w:w="168" w:type="pct"/>
                  <w:vMerge w:val="continue"/>
                  <w:vAlign w:val="center"/>
                </w:tcPr>
                <w:p w14:paraId="5C2BD322">
                  <w:pPr>
                    <w:pStyle w:val="62"/>
                  </w:pPr>
                </w:p>
              </w:tc>
              <w:tc>
                <w:tcPr>
                  <w:tcW w:w="384" w:type="pct"/>
                  <w:shd w:val="clear" w:color="auto" w:fill="auto"/>
                  <w:vAlign w:val="center"/>
                </w:tcPr>
                <w:p w14:paraId="2072B45C">
                  <w:pPr>
                    <w:pStyle w:val="62"/>
                  </w:pPr>
                  <w:r>
                    <w:t>SS</w:t>
                  </w:r>
                </w:p>
              </w:tc>
              <w:tc>
                <w:tcPr>
                  <w:tcW w:w="278" w:type="pct"/>
                  <w:shd w:val="clear" w:color="auto" w:fill="auto"/>
                  <w:vAlign w:val="center"/>
                </w:tcPr>
                <w:p w14:paraId="5F4106F6">
                  <w:pPr>
                    <w:pStyle w:val="62"/>
                  </w:pPr>
                  <w:r>
                    <w:t>200</w:t>
                  </w:r>
                </w:p>
              </w:tc>
              <w:tc>
                <w:tcPr>
                  <w:tcW w:w="278" w:type="pct"/>
                  <w:shd w:val="clear" w:color="auto" w:fill="auto"/>
                  <w:vAlign w:val="center"/>
                </w:tcPr>
                <w:p w14:paraId="0866289A">
                  <w:pPr>
                    <w:pStyle w:val="62"/>
                  </w:pPr>
                  <w:r>
                    <w:t>0.019</w:t>
                  </w:r>
                </w:p>
              </w:tc>
              <w:tc>
                <w:tcPr>
                  <w:tcW w:w="278" w:type="pct"/>
                  <w:vMerge w:val="continue"/>
                  <w:vAlign w:val="center"/>
                </w:tcPr>
                <w:p w14:paraId="7B7EB227">
                  <w:pPr>
                    <w:pStyle w:val="62"/>
                  </w:pPr>
                </w:p>
              </w:tc>
              <w:tc>
                <w:tcPr>
                  <w:tcW w:w="349" w:type="pct"/>
                  <w:vMerge w:val="continue"/>
                  <w:vAlign w:val="center"/>
                </w:tcPr>
                <w:p w14:paraId="2F83810F">
                  <w:pPr>
                    <w:pStyle w:val="62"/>
                  </w:pPr>
                </w:p>
              </w:tc>
              <w:tc>
                <w:tcPr>
                  <w:tcW w:w="278" w:type="pct"/>
                  <w:vMerge w:val="continue"/>
                  <w:vAlign w:val="center"/>
                </w:tcPr>
                <w:p w14:paraId="4958C2A6">
                  <w:pPr>
                    <w:pStyle w:val="62"/>
                  </w:pPr>
                </w:p>
              </w:tc>
              <w:tc>
                <w:tcPr>
                  <w:tcW w:w="279" w:type="pct"/>
                  <w:vAlign w:val="center"/>
                </w:tcPr>
                <w:p w14:paraId="2769E364">
                  <w:pPr>
                    <w:pStyle w:val="62"/>
                  </w:pPr>
                  <w:r>
                    <w:rPr>
                      <w:rFonts w:hint="eastAsia"/>
                    </w:rPr>
                    <w:t>100</w:t>
                  </w:r>
                </w:p>
              </w:tc>
              <w:tc>
                <w:tcPr>
                  <w:tcW w:w="279" w:type="pct"/>
                  <w:vAlign w:val="center"/>
                </w:tcPr>
                <w:p w14:paraId="21D1A9F8">
                  <w:pPr>
                    <w:pStyle w:val="62"/>
                  </w:pPr>
                  <w:r>
                    <w:t>0.013</w:t>
                  </w:r>
                </w:p>
              </w:tc>
              <w:tc>
                <w:tcPr>
                  <w:tcW w:w="167" w:type="pct"/>
                  <w:vMerge w:val="continue"/>
                  <w:vAlign w:val="center"/>
                </w:tcPr>
                <w:p w14:paraId="1E387987">
                  <w:pPr>
                    <w:pStyle w:val="62"/>
                  </w:pPr>
                </w:p>
              </w:tc>
              <w:tc>
                <w:tcPr>
                  <w:tcW w:w="404" w:type="pct"/>
                  <w:vMerge w:val="continue"/>
                  <w:vAlign w:val="center"/>
                </w:tcPr>
                <w:p w14:paraId="5A4FEFC9">
                  <w:pPr>
                    <w:pStyle w:val="62"/>
                  </w:pPr>
                </w:p>
              </w:tc>
              <w:tc>
                <w:tcPr>
                  <w:tcW w:w="168" w:type="pct"/>
                  <w:vMerge w:val="continue"/>
                  <w:vAlign w:val="center"/>
                </w:tcPr>
                <w:p w14:paraId="5F48C276">
                  <w:pPr>
                    <w:pStyle w:val="62"/>
                  </w:pPr>
                </w:p>
              </w:tc>
              <w:tc>
                <w:tcPr>
                  <w:tcW w:w="223" w:type="pct"/>
                  <w:vMerge w:val="continue"/>
                  <w:vAlign w:val="center"/>
                </w:tcPr>
                <w:p w14:paraId="0D31D85F">
                  <w:pPr>
                    <w:pStyle w:val="62"/>
                  </w:pPr>
                </w:p>
              </w:tc>
              <w:tc>
                <w:tcPr>
                  <w:tcW w:w="304" w:type="pct"/>
                  <w:vMerge w:val="continue"/>
                  <w:vAlign w:val="center"/>
                </w:tcPr>
                <w:p w14:paraId="4BE7D266">
                  <w:pPr>
                    <w:pStyle w:val="62"/>
                  </w:pPr>
                </w:p>
              </w:tc>
              <w:tc>
                <w:tcPr>
                  <w:tcW w:w="280" w:type="pct"/>
                  <w:vMerge w:val="continue"/>
                  <w:vAlign w:val="center"/>
                </w:tcPr>
                <w:p w14:paraId="1DE01578">
                  <w:pPr>
                    <w:pStyle w:val="62"/>
                  </w:pPr>
                </w:p>
              </w:tc>
              <w:tc>
                <w:tcPr>
                  <w:tcW w:w="446" w:type="pct"/>
                  <w:vMerge w:val="continue"/>
                  <w:vAlign w:val="center"/>
                </w:tcPr>
                <w:p w14:paraId="2E03779A">
                  <w:pPr>
                    <w:pStyle w:val="62"/>
                  </w:pPr>
                </w:p>
              </w:tc>
            </w:tr>
            <w:tr w14:paraId="4D94F2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68" w:type="pct"/>
                  <w:vMerge w:val="continue"/>
                  <w:vAlign w:val="center"/>
                </w:tcPr>
                <w:p w14:paraId="607EB209">
                  <w:pPr>
                    <w:pStyle w:val="62"/>
                  </w:pPr>
                </w:p>
              </w:tc>
              <w:tc>
                <w:tcPr>
                  <w:tcW w:w="269" w:type="pct"/>
                  <w:vMerge w:val="continue"/>
                  <w:vAlign w:val="center"/>
                </w:tcPr>
                <w:p w14:paraId="343418EC">
                  <w:pPr>
                    <w:pStyle w:val="62"/>
                  </w:pPr>
                </w:p>
              </w:tc>
              <w:tc>
                <w:tcPr>
                  <w:tcW w:w="168" w:type="pct"/>
                  <w:vMerge w:val="continue"/>
                  <w:vAlign w:val="center"/>
                </w:tcPr>
                <w:p w14:paraId="18E6F1EB">
                  <w:pPr>
                    <w:pStyle w:val="62"/>
                  </w:pPr>
                </w:p>
              </w:tc>
              <w:tc>
                <w:tcPr>
                  <w:tcW w:w="384" w:type="pct"/>
                  <w:shd w:val="clear" w:color="auto" w:fill="auto"/>
                  <w:vAlign w:val="center"/>
                </w:tcPr>
                <w:p w14:paraId="1831175D">
                  <w:pPr>
                    <w:pStyle w:val="62"/>
                  </w:pPr>
                  <w:r>
                    <w:t>NH</w:t>
                  </w:r>
                  <w:r>
                    <w:rPr>
                      <w:vertAlign w:val="subscript"/>
                    </w:rPr>
                    <w:t>3</w:t>
                  </w:r>
                  <w:r>
                    <w:t>-N</w:t>
                  </w:r>
                </w:p>
              </w:tc>
              <w:tc>
                <w:tcPr>
                  <w:tcW w:w="278" w:type="pct"/>
                  <w:shd w:val="clear" w:color="auto" w:fill="auto"/>
                  <w:vAlign w:val="center"/>
                </w:tcPr>
                <w:p w14:paraId="150E86EF">
                  <w:pPr>
                    <w:pStyle w:val="62"/>
                  </w:pPr>
                  <w:r>
                    <w:rPr>
                      <w:rFonts w:hint="eastAsia"/>
                    </w:rPr>
                    <w:t>35</w:t>
                  </w:r>
                </w:p>
              </w:tc>
              <w:tc>
                <w:tcPr>
                  <w:tcW w:w="278" w:type="pct"/>
                  <w:shd w:val="clear" w:color="auto" w:fill="auto"/>
                  <w:vAlign w:val="center"/>
                </w:tcPr>
                <w:p w14:paraId="41B5689E">
                  <w:pPr>
                    <w:pStyle w:val="62"/>
                  </w:pPr>
                  <w:r>
                    <w:t>0.004</w:t>
                  </w:r>
                </w:p>
              </w:tc>
              <w:tc>
                <w:tcPr>
                  <w:tcW w:w="278" w:type="pct"/>
                  <w:vMerge w:val="continue"/>
                  <w:vAlign w:val="center"/>
                </w:tcPr>
                <w:p w14:paraId="3B89A348">
                  <w:pPr>
                    <w:pStyle w:val="62"/>
                  </w:pPr>
                </w:p>
              </w:tc>
              <w:tc>
                <w:tcPr>
                  <w:tcW w:w="349" w:type="pct"/>
                  <w:vMerge w:val="continue"/>
                  <w:vAlign w:val="center"/>
                </w:tcPr>
                <w:p w14:paraId="49F3CF92">
                  <w:pPr>
                    <w:pStyle w:val="62"/>
                  </w:pPr>
                </w:p>
              </w:tc>
              <w:tc>
                <w:tcPr>
                  <w:tcW w:w="278" w:type="pct"/>
                  <w:vMerge w:val="continue"/>
                  <w:vAlign w:val="center"/>
                </w:tcPr>
                <w:p w14:paraId="4DB8E2F5">
                  <w:pPr>
                    <w:pStyle w:val="62"/>
                  </w:pPr>
                </w:p>
              </w:tc>
              <w:tc>
                <w:tcPr>
                  <w:tcW w:w="279" w:type="pct"/>
                  <w:vAlign w:val="center"/>
                </w:tcPr>
                <w:p w14:paraId="11E17F04">
                  <w:pPr>
                    <w:pStyle w:val="62"/>
                  </w:pPr>
                  <w:r>
                    <w:rPr>
                      <w:rFonts w:hint="eastAsia"/>
                    </w:rPr>
                    <w:t>20</w:t>
                  </w:r>
                </w:p>
              </w:tc>
              <w:tc>
                <w:tcPr>
                  <w:tcW w:w="279" w:type="pct"/>
                  <w:vAlign w:val="center"/>
                </w:tcPr>
                <w:p w14:paraId="657F6508">
                  <w:pPr>
                    <w:pStyle w:val="62"/>
                  </w:pPr>
                  <w:r>
                    <w:t>0.004</w:t>
                  </w:r>
                </w:p>
              </w:tc>
              <w:tc>
                <w:tcPr>
                  <w:tcW w:w="167" w:type="pct"/>
                  <w:vMerge w:val="continue"/>
                  <w:vAlign w:val="center"/>
                </w:tcPr>
                <w:p w14:paraId="5F6B81FF">
                  <w:pPr>
                    <w:pStyle w:val="62"/>
                  </w:pPr>
                </w:p>
              </w:tc>
              <w:tc>
                <w:tcPr>
                  <w:tcW w:w="404" w:type="pct"/>
                  <w:vMerge w:val="continue"/>
                  <w:vAlign w:val="center"/>
                </w:tcPr>
                <w:p w14:paraId="7C1B0924">
                  <w:pPr>
                    <w:pStyle w:val="62"/>
                  </w:pPr>
                </w:p>
              </w:tc>
              <w:tc>
                <w:tcPr>
                  <w:tcW w:w="168" w:type="pct"/>
                  <w:vMerge w:val="continue"/>
                  <w:vAlign w:val="center"/>
                </w:tcPr>
                <w:p w14:paraId="616BF3DB">
                  <w:pPr>
                    <w:pStyle w:val="62"/>
                  </w:pPr>
                </w:p>
              </w:tc>
              <w:tc>
                <w:tcPr>
                  <w:tcW w:w="223" w:type="pct"/>
                  <w:vMerge w:val="continue"/>
                  <w:vAlign w:val="center"/>
                </w:tcPr>
                <w:p w14:paraId="4C66AAD7">
                  <w:pPr>
                    <w:pStyle w:val="62"/>
                  </w:pPr>
                </w:p>
              </w:tc>
              <w:tc>
                <w:tcPr>
                  <w:tcW w:w="304" w:type="pct"/>
                  <w:vMerge w:val="continue"/>
                  <w:vAlign w:val="center"/>
                </w:tcPr>
                <w:p w14:paraId="4C88E4F4">
                  <w:pPr>
                    <w:pStyle w:val="62"/>
                  </w:pPr>
                </w:p>
              </w:tc>
              <w:tc>
                <w:tcPr>
                  <w:tcW w:w="280" w:type="pct"/>
                  <w:vMerge w:val="continue"/>
                  <w:vAlign w:val="center"/>
                </w:tcPr>
                <w:p w14:paraId="35183200">
                  <w:pPr>
                    <w:pStyle w:val="62"/>
                  </w:pPr>
                </w:p>
              </w:tc>
              <w:tc>
                <w:tcPr>
                  <w:tcW w:w="446" w:type="pct"/>
                  <w:vMerge w:val="continue"/>
                  <w:vAlign w:val="center"/>
                </w:tcPr>
                <w:p w14:paraId="370CA60F">
                  <w:pPr>
                    <w:pStyle w:val="62"/>
                  </w:pPr>
                </w:p>
              </w:tc>
            </w:tr>
            <w:tr w14:paraId="7C8ED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168" w:type="pct"/>
                  <w:vAlign w:val="center"/>
                </w:tcPr>
                <w:p w14:paraId="5E033071">
                  <w:pPr>
                    <w:pStyle w:val="62"/>
                  </w:pPr>
                  <w:r>
                    <w:t>2</w:t>
                  </w:r>
                </w:p>
              </w:tc>
              <w:tc>
                <w:tcPr>
                  <w:tcW w:w="269" w:type="pct"/>
                  <w:vAlign w:val="center"/>
                </w:tcPr>
                <w:p w14:paraId="0EFD3C96">
                  <w:pPr>
                    <w:pStyle w:val="62"/>
                  </w:pPr>
                  <w:r>
                    <w:rPr>
                      <w:rFonts w:hint="eastAsia"/>
                    </w:rPr>
                    <w:t>搅拌机、接料斗及运输车辆冲洗</w:t>
                  </w:r>
                </w:p>
              </w:tc>
              <w:tc>
                <w:tcPr>
                  <w:tcW w:w="168" w:type="pct"/>
                  <w:vAlign w:val="center"/>
                </w:tcPr>
                <w:p w14:paraId="2D0E32EC">
                  <w:pPr>
                    <w:pStyle w:val="62"/>
                  </w:pPr>
                  <w:r>
                    <w:rPr>
                      <w:rFonts w:hint="eastAsia"/>
                    </w:rPr>
                    <w:t>生产</w:t>
                  </w:r>
                  <w:r>
                    <w:t>废水</w:t>
                  </w:r>
                </w:p>
              </w:tc>
              <w:tc>
                <w:tcPr>
                  <w:tcW w:w="384" w:type="pct"/>
                  <w:vAlign w:val="center"/>
                </w:tcPr>
                <w:p w14:paraId="6554CDAC">
                  <w:pPr>
                    <w:pStyle w:val="62"/>
                  </w:pPr>
                  <w:r>
                    <w:t>SS</w:t>
                  </w:r>
                </w:p>
              </w:tc>
              <w:tc>
                <w:tcPr>
                  <w:tcW w:w="278" w:type="pct"/>
                  <w:vAlign w:val="center"/>
                </w:tcPr>
                <w:p w14:paraId="0F12CEE2">
                  <w:pPr>
                    <w:pStyle w:val="62"/>
                  </w:pPr>
                  <w:r>
                    <w:rPr>
                      <w:rFonts w:hint="eastAsia"/>
                    </w:rPr>
                    <w:t>15</w:t>
                  </w:r>
                  <w:r>
                    <w:t>00</w:t>
                  </w:r>
                </w:p>
              </w:tc>
              <w:tc>
                <w:tcPr>
                  <w:tcW w:w="278" w:type="pct"/>
                  <w:vAlign w:val="center"/>
                </w:tcPr>
                <w:p w14:paraId="66C979EB">
                  <w:pPr>
                    <w:pStyle w:val="62"/>
                  </w:pPr>
                  <w:r>
                    <w:rPr>
                      <w:rFonts w:hint="eastAsia"/>
                    </w:rPr>
                    <w:t>0.837</w:t>
                  </w:r>
                </w:p>
              </w:tc>
              <w:tc>
                <w:tcPr>
                  <w:tcW w:w="278" w:type="pct"/>
                  <w:vAlign w:val="center"/>
                </w:tcPr>
                <w:p w14:paraId="51FE5B46">
                  <w:pPr>
                    <w:pStyle w:val="62"/>
                  </w:pPr>
                  <w:r>
                    <w:t>沉淀池</w:t>
                  </w:r>
                </w:p>
              </w:tc>
              <w:tc>
                <w:tcPr>
                  <w:tcW w:w="349" w:type="pct"/>
                  <w:vAlign w:val="center"/>
                </w:tcPr>
                <w:p w14:paraId="042246CA">
                  <w:pPr>
                    <w:pStyle w:val="62"/>
                  </w:pPr>
                  <w:r>
                    <w:t>容积</w:t>
                  </w:r>
                </w:p>
                <w:p w14:paraId="06AE4D54">
                  <w:pPr>
                    <w:pStyle w:val="62"/>
                  </w:pPr>
                  <w:r>
                    <w:rPr>
                      <w:rFonts w:hint="eastAsia"/>
                    </w:rPr>
                    <w:t>10</w:t>
                  </w:r>
                  <w:r>
                    <w:t>m</w:t>
                  </w:r>
                  <w:r>
                    <w:rPr>
                      <w:vertAlign w:val="superscript"/>
                    </w:rPr>
                    <w:t>3</w:t>
                  </w:r>
                </w:p>
              </w:tc>
              <w:tc>
                <w:tcPr>
                  <w:tcW w:w="278" w:type="pct"/>
                  <w:vAlign w:val="center"/>
                </w:tcPr>
                <w:p w14:paraId="37B5B245">
                  <w:pPr>
                    <w:pStyle w:val="62"/>
                  </w:pPr>
                  <w:r>
                    <w:t>0</w:t>
                  </w:r>
                </w:p>
              </w:tc>
              <w:tc>
                <w:tcPr>
                  <w:tcW w:w="279" w:type="pct"/>
                  <w:vAlign w:val="center"/>
                </w:tcPr>
                <w:p w14:paraId="4CF1B0B5">
                  <w:pPr>
                    <w:pStyle w:val="62"/>
                  </w:pPr>
                  <w:r>
                    <w:t>0</w:t>
                  </w:r>
                </w:p>
              </w:tc>
              <w:tc>
                <w:tcPr>
                  <w:tcW w:w="279" w:type="pct"/>
                  <w:vAlign w:val="center"/>
                </w:tcPr>
                <w:p w14:paraId="54F6C1EE">
                  <w:pPr>
                    <w:pStyle w:val="62"/>
                  </w:pPr>
                  <w:r>
                    <w:t>0</w:t>
                  </w:r>
                </w:p>
              </w:tc>
              <w:tc>
                <w:tcPr>
                  <w:tcW w:w="167" w:type="pct"/>
                  <w:vAlign w:val="center"/>
                </w:tcPr>
                <w:p w14:paraId="67520868">
                  <w:pPr>
                    <w:pStyle w:val="62"/>
                  </w:pPr>
                  <w:r>
                    <w:t>不外排</w:t>
                  </w:r>
                </w:p>
              </w:tc>
              <w:tc>
                <w:tcPr>
                  <w:tcW w:w="404" w:type="pct"/>
                  <w:vAlign w:val="center"/>
                </w:tcPr>
                <w:p w14:paraId="35A5AE52">
                  <w:pPr>
                    <w:pStyle w:val="62"/>
                  </w:pPr>
                  <w:r>
                    <w:t>循环回用于生产</w:t>
                  </w:r>
                </w:p>
              </w:tc>
              <w:tc>
                <w:tcPr>
                  <w:tcW w:w="168" w:type="pct"/>
                  <w:vAlign w:val="center"/>
                </w:tcPr>
                <w:p w14:paraId="4F3A2A84">
                  <w:pPr>
                    <w:pStyle w:val="62"/>
                  </w:pPr>
                  <w:r>
                    <w:t>/</w:t>
                  </w:r>
                </w:p>
              </w:tc>
              <w:tc>
                <w:tcPr>
                  <w:tcW w:w="223" w:type="pct"/>
                  <w:vAlign w:val="center"/>
                </w:tcPr>
                <w:p w14:paraId="4439041F">
                  <w:pPr>
                    <w:pStyle w:val="62"/>
                  </w:pPr>
                  <w:r>
                    <w:t>/</w:t>
                  </w:r>
                </w:p>
              </w:tc>
              <w:tc>
                <w:tcPr>
                  <w:tcW w:w="304" w:type="pct"/>
                  <w:vAlign w:val="center"/>
                </w:tcPr>
                <w:p w14:paraId="752318D2">
                  <w:pPr>
                    <w:pStyle w:val="62"/>
                  </w:pPr>
                  <w:r>
                    <w:t>/</w:t>
                  </w:r>
                </w:p>
              </w:tc>
              <w:tc>
                <w:tcPr>
                  <w:tcW w:w="280" w:type="pct"/>
                  <w:vAlign w:val="center"/>
                </w:tcPr>
                <w:p w14:paraId="245EB636">
                  <w:pPr>
                    <w:pStyle w:val="62"/>
                  </w:pPr>
                  <w:r>
                    <w:t>/</w:t>
                  </w:r>
                </w:p>
              </w:tc>
              <w:tc>
                <w:tcPr>
                  <w:tcW w:w="446" w:type="pct"/>
                  <w:vAlign w:val="center"/>
                </w:tcPr>
                <w:p w14:paraId="6871ADB3">
                  <w:pPr>
                    <w:pStyle w:val="62"/>
                  </w:pPr>
                  <w:r>
                    <w:t>/</w:t>
                  </w:r>
                </w:p>
              </w:tc>
            </w:tr>
          </w:tbl>
          <w:p w14:paraId="13B5931B">
            <w:pPr>
              <w:ind w:firstLine="480"/>
            </w:pPr>
          </w:p>
          <w:p w14:paraId="2B5AB262">
            <w:pPr>
              <w:ind w:firstLine="480"/>
            </w:pPr>
          </w:p>
        </w:tc>
      </w:tr>
    </w:tbl>
    <w:p w14:paraId="406886FC">
      <w:pPr>
        <w:ind w:firstLine="480"/>
        <w:rPr>
          <w:snapToGrid w:val="0"/>
        </w:rPr>
      </w:pPr>
    </w:p>
    <w:p w14:paraId="3EEE8589">
      <w:pPr>
        <w:ind w:firstLine="480"/>
        <w:rPr>
          <w:snapToGrid w:val="0"/>
        </w:rPr>
        <w:sectPr>
          <w:pgSz w:w="16838" w:h="11906" w:orient="landscape"/>
          <w:pgMar w:top="1531" w:right="1701" w:bottom="1531" w:left="1701" w:header="851" w:footer="851" w:gutter="0"/>
          <w:cols w:space="720" w:num="1"/>
          <w:docGrid w:linePitch="312" w:charSpace="0"/>
        </w:sectPr>
      </w:pP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2"/>
      </w:tblGrid>
      <w:tr w14:paraId="05DF8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2" w:hRule="atLeast"/>
          <w:jc w:val="center"/>
        </w:trPr>
        <w:tc>
          <w:tcPr>
            <w:tcW w:w="416" w:type="dxa"/>
            <w:tcMar>
              <w:left w:w="28" w:type="dxa"/>
              <w:right w:w="28" w:type="dxa"/>
            </w:tcMar>
            <w:vAlign w:val="center"/>
          </w:tcPr>
          <w:p w14:paraId="65EB3801">
            <w:pPr>
              <w:pStyle w:val="24"/>
              <w:pageBreakBefore/>
              <w:adjustRightInd w:val="0"/>
              <w:snapToGrid w:val="0"/>
              <w:spacing w:before="0" w:beforeAutospacing="0" w:after="0" w:afterAutospacing="0"/>
              <w:jc w:val="center"/>
              <w:rPr>
                <w:rFonts w:hint="eastAsia" w:cs="宋体"/>
                <w:bCs/>
                <w:sz w:val="21"/>
                <w:szCs w:val="21"/>
              </w:rPr>
            </w:pPr>
          </w:p>
        </w:tc>
        <w:tc>
          <w:tcPr>
            <w:tcW w:w="8408" w:type="dxa"/>
            <w:vAlign w:val="center"/>
          </w:tcPr>
          <w:p w14:paraId="2D4FF64D">
            <w:pPr>
              <w:pStyle w:val="5"/>
              <w:spacing w:before="120"/>
              <w:ind w:firstLine="482"/>
            </w:pPr>
            <w:r>
              <w:rPr>
                <w:rFonts w:hint="eastAsia"/>
              </w:rPr>
              <w:t>4</w:t>
            </w:r>
            <w:r>
              <w:t>、噪声</w:t>
            </w:r>
            <w:r>
              <w:rPr>
                <w:rFonts w:hint="eastAsia"/>
              </w:rPr>
              <w:t>环境影响分析及防治措施</w:t>
            </w:r>
          </w:p>
          <w:p w14:paraId="60B8BD68">
            <w:pPr>
              <w:adjustRightInd w:val="0"/>
              <w:snapToGrid w:val="0"/>
              <w:spacing w:line="360" w:lineRule="auto"/>
              <w:ind w:firstLine="482"/>
              <w:rPr>
                <w:b/>
                <w:bCs/>
                <w:szCs w:val="21"/>
              </w:rPr>
            </w:pPr>
            <w:r>
              <w:rPr>
                <w:rFonts w:hint="eastAsia"/>
                <w:b/>
                <w:bCs/>
                <w:szCs w:val="21"/>
              </w:rPr>
              <w:t>4</w:t>
            </w:r>
            <w:r>
              <w:rPr>
                <w:b/>
                <w:bCs/>
                <w:szCs w:val="21"/>
              </w:rPr>
              <w:t>.1</w:t>
            </w:r>
            <w:r>
              <w:rPr>
                <w:rFonts w:hint="eastAsia"/>
                <w:b/>
                <w:bCs/>
                <w:szCs w:val="21"/>
              </w:rPr>
              <w:t xml:space="preserve"> 噪声</w:t>
            </w:r>
            <w:r>
              <w:rPr>
                <w:b/>
                <w:bCs/>
                <w:szCs w:val="21"/>
              </w:rPr>
              <w:t>源强及治理措施</w:t>
            </w:r>
          </w:p>
          <w:p w14:paraId="7DB95C6A">
            <w:pPr>
              <w:ind w:firstLine="480"/>
              <w:rPr>
                <w:rFonts w:ascii="宋体"/>
              </w:rPr>
            </w:pPr>
            <w:r>
              <w:t>项目噪声主要来源于搅拌机、装载机、物料传输装置运转过程中产生的噪声。根据设计，项目各噪声设备</w:t>
            </w:r>
            <w:r>
              <w:rPr>
                <w:rFonts w:hint="eastAsia"/>
              </w:rPr>
              <w:t>选用低噪声设备、</w:t>
            </w:r>
            <w:r>
              <w:t>采取降噪措施，对噪声有一定衰减，详见表</w:t>
            </w:r>
            <w:r>
              <w:rPr>
                <w:rFonts w:hint="eastAsia"/>
              </w:rPr>
              <w:t>4-6</w:t>
            </w:r>
            <w:r>
              <w:t>。</w:t>
            </w:r>
          </w:p>
          <w:p w14:paraId="3778932E">
            <w:pPr>
              <w:wordWrap w:val="0"/>
              <w:adjustRightInd w:val="0"/>
              <w:snapToGrid w:val="0"/>
              <w:ind w:firstLine="482"/>
              <w:jc w:val="center"/>
              <w:rPr>
                <w:b/>
                <w:szCs w:val="21"/>
              </w:rPr>
            </w:pPr>
            <w:r>
              <w:rPr>
                <w:b/>
                <w:szCs w:val="21"/>
              </w:rPr>
              <w:t>表</w:t>
            </w:r>
            <w:r>
              <w:rPr>
                <w:rFonts w:hint="eastAsia"/>
                <w:b/>
                <w:szCs w:val="21"/>
              </w:rPr>
              <w:t xml:space="preserve">4-6 </w:t>
            </w:r>
            <w:r>
              <w:rPr>
                <w:b/>
                <w:szCs w:val="21"/>
              </w:rPr>
              <w:t>各声源设备的噪声级</w:t>
            </w:r>
          </w:p>
          <w:tbl>
            <w:tblPr>
              <w:tblStyle w:val="27"/>
              <w:tblW w:w="83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1275"/>
              <w:gridCol w:w="3544"/>
              <w:gridCol w:w="1780"/>
            </w:tblGrid>
            <w:tr w14:paraId="5E1A04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5071C055">
                  <w:pPr>
                    <w:pStyle w:val="62"/>
                  </w:pPr>
                  <w:r>
                    <w:t>设备名称</w:t>
                  </w:r>
                </w:p>
              </w:tc>
              <w:tc>
                <w:tcPr>
                  <w:tcW w:w="1275" w:type="dxa"/>
                  <w:vAlign w:val="center"/>
                </w:tcPr>
                <w:p w14:paraId="7BF72B74">
                  <w:pPr>
                    <w:pStyle w:val="62"/>
                  </w:pPr>
                  <w:r>
                    <w:t>声级值</w:t>
                  </w:r>
                </w:p>
                <w:p w14:paraId="03195A97">
                  <w:pPr>
                    <w:pStyle w:val="62"/>
                  </w:pPr>
                  <w:r>
                    <w:t>dB（A）</w:t>
                  </w:r>
                </w:p>
              </w:tc>
              <w:tc>
                <w:tcPr>
                  <w:tcW w:w="3544" w:type="dxa"/>
                  <w:vAlign w:val="center"/>
                </w:tcPr>
                <w:p w14:paraId="0D75EEA5">
                  <w:pPr>
                    <w:pStyle w:val="62"/>
                  </w:pPr>
                  <w:r>
                    <w:t>降噪措施</w:t>
                  </w:r>
                </w:p>
              </w:tc>
              <w:tc>
                <w:tcPr>
                  <w:tcW w:w="1780" w:type="dxa"/>
                  <w:vAlign w:val="center"/>
                </w:tcPr>
                <w:p w14:paraId="7E8A3C44">
                  <w:pPr>
                    <w:pStyle w:val="62"/>
                  </w:pPr>
                  <w:r>
                    <w:t>采取措施后源强dB（A）</w:t>
                  </w:r>
                </w:p>
              </w:tc>
            </w:tr>
            <w:tr w14:paraId="733B51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7289B112">
                  <w:pPr>
                    <w:pStyle w:val="62"/>
                  </w:pPr>
                  <w:r>
                    <w:t>搅拌机</w:t>
                  </w:r>
                </w:p>
              </w:tc>
              <w:tc>
                <w:tcPr>
                  <w:tcW w:w="1275" w:type="dxa"/>
                  <w:vAlign w:val="center"/>
                </w:tcPr>
                <w:p w14:paraId="7071DCEF">
                  <w:pPr>
                    <w:pStyle w:val="62"/>
                  </w:pPr>
                  <w:r>
                    <w:rPr>
                      <w:rFonts w:hint="eastAsia"/>
                    </w:rPr>
                    <w:t>95</w:t>
                  </w:r>
                </w:p>
              </w:tc>
              <w:tc>
                <w:tcPr>
                  <w:tcW w:w="3544" w:type="dxa"/>
                  <w:vAlign w:val="center"/>
                </w:tcPr>
                <w:p w14:paraId="56532439">
                  <w:pPr>
                    <w:pStyle w:val="62"/>
                  </w:pPr>
                  <w:r>
                    <w:t>隔声、减振，设备置于搅拌车间内</w:t>
                  </w:r>
                </w:p>
              </w:tc>
              <w:tc>
                <w:tcPr>
                  <w:tcW w:w="1780" w:type="dxa"/>
                  <w:vAlign w:val="center"/>
                </w:tcPr>
                <w:p w14:paraId="7FF61699">
                  <w:pPr>
                    <w:pStyle w:val="62"/>
                  </w:pPr>
                  <w:r>
                    <w:t>7</w:t>
                  </w:r>
                  <w:r>
                    <w:rPr>
                      <w:rFonts w:hint="eastAsia"/>
                    </w:rPr>
                    <w:t>5</w:t>
                  </w:r>
                </w:p>
              </w:tc>
            </w:tr>
            <w:tr w14:paraId="3B665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49860361">
                  <w:pPr>
                    <w:pStyle w:val="62"/>
                  </w:pPr>
                  <w:r>
                    <w:t>皮带输送机</w:t>
                  </w:r>
                </w:p>
              </w:tc>
              <w:tc>
                <w:tcPr>
                  <w:tcW w:w="1275" w:type="dxa"/>
                  <w:vAlign w:val="center"/>
                </w:tcPr>
                <w:p w14:paraId="5E6D1044">
                  <w:pPr>
                    <w:pStyle w:val="62"/>
                  </w:pPr>
                  <w:r>
                    <w:t>7</w:t>
                  </w:r>
                  <w:r>
                    <w:rPr>
                      <w:rFonts w:hint="eastAsia"/>
                    </w:rPr>
                    <w:t>3</w:t>
                  </w:r>
                </w:p>
              </w:tc>
              <w:tc>
                <w:tcPr>
                  <w:tcW w:w="3544" w:type="dxa"/>
                  <w:vAlign w:val="center"/>
                </w:tcPr>
                <w:p w14:paraId="3A41E5FF">
                  <w:pPr>
                    <w:pStyle w:val="62"/>
                  </w:pPr>
                  <w:r>
                    <w:t>减振、密闭运输</w:t>
                  </w:r>
                  <w:r>
                    <w:rPr>
                      <w:rFonts w:hint="eastAsia"/>
                    </w:rPr>
                    <w:t>，</w:t>
                  </w:r>
                  <w:r>
                    <w:t>置于搅拌车间内</w:t>
                  </w:r>
                </w:p>
              </w:tc>
              <w:tc>
                <w:tcPr>
                  <w:tcW w:w="1780" w:type="dxa"/>
                  <w:vAlign w:val="center"/>
                </w:tcPr>
                <w:p w14:paraId="573F77C7">
                  <w:pPr>
                    <w:pStyle w:val="62"/>
                  </w:pPr>
                  <w:r>
                    <w:rPr>
                      <w:rFonts w:hint="eastAsia"/>
                    </w:rPr>
                    <w:t>59</w:t>
                  </w:r>
                </w:p>
              </w:tc>
            </w:tr>
            <w:tr w14:paraId="5E4B81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164FA02B">
                  <w:pPr>
                    <w:pStyle w:val="62"/>
                  </w:pPr>
                  <w:r>
                    <w:t>螺旋输送机</w:t>
                  </w:r>
                </w:p>
              </w:tc>
              <w:tc>
                <w:tcPr>
                  <w:tcW w:w="1275" w:type="dxa"/>
                  <w:vAlign w:val="center"/>
                </w:tcPr>
                <w:p w14:paraId="548D97E3">
                  <w:pPr>
                    <w:pStyle w:val="62"/>
                  </w:pPr>
                  <w:r>
                    <w:rPr>
                      <w:rFonts w:hint="eastAsia"/>
                    </w:rPr>
                    <w:t>83</w:t>
                  </w:r>
                </w:p>
              </w:tc>
              <w:tc>
                <w:tcPr>
                  <w:tcW w:w="3544" w:type="dxa"/>
                  <w:vAlign w:val="center"/>
                </w:tcPr>
                <w:p w14:paraId="0B7DE901">
                  <w:pPr>
                    <w:pStyle w:val="62"/>
                  </w:pPr>
                  <w:r>
                    <w:t>减振</w:t>
                  </w:r>
                </w:p>
              </w:tc>
              <w:tc>
                <w:tcPr>
                  <w:tcW w:w="1780" w:type="dxa"/>
                  <w:vAlign w:val="center"/>
                </w:tcPr>
                <w:p w14:paraId="200DE7DF">
                  <w:pPr>
                    <w:pStyle w:val="62"/>
                  </w:pPr>
                  <w:r>
                    <w:rPr>
                      <w:rFonts w:hint="eastAsia"/>
                    </w:rPr>
                    <w:t>63</w:t>
                  </w:r>
                </w:p>
              </w:tc>
            </w:tr>
            <w:tr w14:paraId="4825D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15B13F48">
                  <w:pPr>
                    <w:pStyle w:val="62"/>
                  </w:pPr>
                  <w:r>
                    <w:t>水泵</w:t>
                  </w:r>
                </w:p>
              </w:tc>
              <w:tc>
                <w:tcPr>
                  <w:tcW w:w="1275" w:type="dxa"/>
                  <w:vAlign w:val="center"/>
                </w:tcPr>
                <w:p w14:paraId="6E6ACCDC">
                  <w:pPr>
                    <w:pStyle w:val="62"/>
                  </w:pPr>
                  <w:r>
                    <w:rPr>
                      <w:rFonts w:hint="eastAsia"/>
                    </w:rPr>
                    <w:t>80</w:t>
                  </w:r>
                </w:p>
              </w:tc>
              <w:tc>
                <w:tcPr>
                  <w:tcW w:w="3544" w:type="dxa"/>
                  <w:vAlign w:val="center"/>
                </w:tcPr>
                <w:p w14:paraId="7E9628A1">
                  <w:pPr>
                    <w:pStyle w:val="62"/>
                  </w:pPr>
                  <w:r>
                    <w:t>减振</w:t>
                  </w:r>
                </w:p>
              </w:tc>
              <w:tc>
                <w:tcPr>
                  <w:tcW w:w="1780" w:type="dxa"/>
                  <w:vAlign w:val="center"/>
                </w:tcPr>
                <w:p w14:paraId="0B6CDB30">
                  <w:pPr>
                    <w:pStyle w:val="62"/>
                  </w:pPr>
                  <w:r>
                    <w:t>6</w:t>
                  </w:r>
                  <w:r>
                    <w:rPr>
                      <w:rFonts w:hint="eastAsia"/>
                    </w:rPr>
                    <w:t>5</w:t>
                  </w:r>
                </w:p>
              </w:tc>
            </w:tr>
            <w:tr w14:paraId="21DE7C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2F3B9301">
                  <w:pPr>
                    <w:pStyle w:val="62"/>
                  </w:pPr>
                  <w:r>
                    <w:t>空压机</w:t>
                  </w:r>
                </w:p>
              </w:tc>
              <w:tc>
                <w:tcPr>
                  <w:tcW w:w="1275" w:type="dxa"/>
                  <w:vAlign w:val="center"/>
                </w:tcPr>
                <w:p w14:paraId="21C89785">
                  <w:pPr>
                    <w:pStyle w:val="62"/>
                  </w:pPr>
                  <w:r>
                    <w:t>75</w:t>
                  </w:r>
                </w:p>
              </w:tc>
              <w:tc>
                <w:tcPr>
                  <w:tcW w:w="3544" w:type="dxa"/>
                  <w:vAlign w:val="center"/>
                </w:tcPr>
                <w:p w14:paraId="429BA998">
                  <w:pPr>
                    <w:pStyle w:val="62"/>
                  </w:pPr>
                  <w:r>
                    <w:t>减振、置于搅拌车间内</w:t>
                  </w:r>
                </w:p>
              </w:tc>
              <w:tc>
                <w:tcPr>
                  <w:tcW w:w="1780" w:type="dxa"/>
                  <w:vAlign w:val="center"/>
                </w:tcPr>
                <w:p w14:paraId="4D35F77E">
                  <w:pPr>
                    <w:pStyle w:val="62"/>
                  </w:pPr>
                  <w:r>
                    <w:rPr>
                      <w:rFonts w:hint="eastAsia"/>
                    </w:rPr>
                    <w:t>63</w:t>
                  </w:r>
                </w:p>
              </w:tc>
            </w:tr>
            <w:tr w14:paraId="552241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3AFB3FB2">
                  <w:pPr>
                    <w:pStyle w:val="62"/>
                  </w:pPr>
                  <w:r>
                    <w:rPr>
                      <w:rFonts w:hint="eastAsia"/>
                    </w:rPr>
                    <w:t>筒仓除尘风机</w:t>
                  </w:r>
                </w:p>
              </w:tc>
              <w:tc>
                <w:tcPr>
                  <w:tcW w:w="1275" w:type="dxa"/>
                  <w:vAlign w:val="center"/>
                </w:tcPr>
                <w:p w14:paraId="2C29B539">
                  <w:pPr>
                    <w:pStyle w:val="62"/>
                  </w:pPr>
                  <w:r>
                    <w:rPr>
                      <w:rFonts w:hint="eastAsia"/>
                    </w:rPr>
                    <w:t>85</w:t>
                  </w:r>
                </w:p>
              </w:tc>
              <w:tc>
                <w:tcPr>
                  <w:tcW w:w="3544" w:type="dxa"/>
                  <w:vAlign w:val="center"/>
                </w:tcPr>
                <w:p w14:paraId="463B9268">
                  <w:pPr>
                    <w:pStyle w:val="62"/>
                  </w:pPr>
                  <w:r>
                    <w:rPr>
                      <w:rFonts w:hint="eastAsia"/>
                    </w:rPr>
                    <w:t>内置于筒仓内顶部</w:t>
                  </w:r>
                </w:p>
              </w:tc>
              <w:tc>
                <w:tcPr>
                  <w:tcW w:w="1780" w:type="dxa"/>
                  <w:vAlign w:val="center"/>
                </w:tcPr>
                <w:p w14:paraId="46F80609">
                  <w:pPr>
                    <w:pStyle w:val="62"/>
                  </w:pPr>
                  <w:r>
                    <w:rPr>
                      <w:rFonts w:hint="eastAsia"/>
                    </w:rPr>
                    <w:t>70</w:t>
                  </w:r>
                </w:p>
              </w:tc>
            </w:tr>
            <w:tr w14:paraId="76DF65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797F4999">
                  <w:pPr>
                    <w:pStyle w:val="62"/>
                  </w:pPr>
                  <w:r>
                    <w:rPr>
                      <w:rFonts w:hint="eastAsia"/>
                    </w:rPr>
                    <w:t>搅拌机除尘风机</w:t>
                  </w:r>
                </w:p>
              </w:tc>
              <w:tc>
                <w:tcPr>
                  <w:tcW w:w="1275" w:type="dxa"/>
                  <w:vAlign w:val="center"/>
                </w:tcPr>
                <w:p w14:paraId="274ACCDB">
                  <w:pPr>
                    <w:pStyle w:val="62"/>
                  </w:pPr>
                  <w:r>
                    <w:rPr>
                      <w:rFonts w:hint="eastAsia"/>
                    </w:rPr>
                    <w:t>85</w:t>
                  </w:r>
                </w:p>
              </w:tc>
              <w:tc>
                <w:tcPr>
                  <w:tcW w:w="3544" w:type="dxa"/>
                  <w:vAlign w:val="center"/>
                </w:tcPr>
                <w:p w14:paraId="12CE7B43">
                  <w:pPr>
                    <w:pStyle w:val="62"/>
                  </w:pPr>
                  <w:r>
                    <w:rPr>
                      <w:rFonts w:hint="eastAsia"/>
                    </w:rPr>
                    <w:t>内置于搅拌机顶部</w:t>
                  </w:r>
                </w:p>
              </w:tc>
              <w:tc>
                <w:tcPr>
                  <w:tcW w:w="1780" w:type="dxa"/>
                  <w:vAlign w:val="center"/>
                </w:tcPr>
                <w:p w14:paraId="70D105A4">
                  <w:pPr>
                    <w:pStyle w:val="62"/>
                  </w:pPr>
                  <w:r>
                    <w:rPr>
                      <w:rFonts w:hint="eastAsia"/>
                    </w:rPr>
                    <w:t>70</w:t>
                  </w:r>
                </w:p>
              </w:tc>
            </w:tr>
            <w:tr w14:paraId="078951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07" w:type="dxa"/>
                  <w:vAlign w:val="center"/>
                </w:tcPr>
                <w:p w14:paraId="09350271">
                  <w:pPr>
                    <w:pStyle w:val="62"/>
                  </w:pPr>
                  <w:r>
                    <w:rPr>
                      <w:rFonts w:hint="eastAsia"/>
                    </w:rPr>
                    <w:t>装载机</w:t>
                  </w:r>
                </w:p>
              </w:tc>
              <w:tc>
                <w:tcPr>
                  <w:tcW w:w="1275" w:type="dxa"/>
                  <w:vAlign w:val="center"/>
                </w:tcPr>
                <w:p w14:paraId="0C5D4686">
                  <w:pPr>
                    <w:pStyle w:val="62"/>
                  </w:pPr>
                  <w:r>
                    <w:rPr>
                      <w:rFonts w:hint="eastAsia"/>
                    </w:rPr>
                    <w:t>87</w:t>
                  </w:r>
                </w:p>
              </w:tc>
              <w:tc>
                <w:tcPr>
                  <w:tcW w:w="3544" w:type="dxa"/>
                  <w:vAlign w:val="center"/>
                </w:tcPr>
                <w:p w14:paraId="43F70CD7">
                  <w:pPr>
                    <w:pStyle w:val="62"/>
                  </w:pPr>
                </w:p>
              </w:tc>
              <w:tc>
                <w:tcPr>
                  <w:tcW w:w="1780" w:type="dxa"/>
                  <w:vAlign w:val="center"/>
                </w:tcPr>
                <w:p w14:paraId="560FFFF5">
                  <w:pPr>
                    <w:pStyle w:val="62"/>
                  </w:pPr>
                  <w:r>
                    <w:rPr>
                      <w:rFonts w:hint="eastAsia"/>
                    </w:rPr>
                    <w:t>87</w:t>
                  </w:r>
                </w:p>
              </w:tc>
            </w:tr>
          </w:tbl>
          <w:p w14:paraId="7845A747">
            <w:pPr>
              <w:adjustRightInd w:val="0"/>
              <w:snapToGrid w:val="0"/>
              <w:spacing w:line="360" w:lineRule="auto"/>
              <w:ind w:firstLine="482"/>
              <w:rPr>
                <w:b/>
                <w:bCs/>
                <w:szCs w:val="21"/>
              </w:rPr>
            </w:pPr>
            <w:r>
              <w:rPr>
                <w:rFonts w:hint="eastAsia"/>
                <w:b/>
                <w:bCs/>
                <w:szCs w:val="21"/>
              </w:rPr>
              <w:t>4.2</w:t>
            </w:r>
            <w:r>
              <w:rPr>
                <w:b/>
                <w:bCs/>
                <w:szCs w:val="21"/>
              </w:rPr>
              <w:t>噪声环境影响分析</w:t>
            </w:r>
          </w:p>
          <w:p w14:paraId="2A7C18DF">
            <w:pPr>
              <w:ind w:firstLine="480"/>
            </w:pPr>
            <w:r>
              <w:rPr>
                <w:rFonts w:hint="eastAsia"/>
              </w:rPr>
              <w:t>项目运营期噪声主要来源于装载机、搅拌机、运输车辆、物料传输装置和弯曲机、调直机、切割机等生产设备运行噪声</w:t>
            </w:r>
            <w:r>
              <w:rPr>
                <w:rFonts w:hint="eastAsia"/>
                <w:bCs/>
              </w:rPr>
              <w:t>，噪声级为</w:t>
            </w:r>
            <w:r>
              <w:rPr>
                <w:bCs/>
              </w:rPr>
              <w:t>73~95dB</w:t>
            </w:r>
            <w:r>
              <w:rPr>
                <w:rFonts w:ascii="宋体" w:hAnsi="宋体"/>
                <w:bCs/>
              </w:rPr>
              <w:t>(</w:t>
            </w:r>
            <w:r>
              <w:rPr>
                <w:bCs/>
              </w:rPr>
              <w:t>A</w:t>
            </w:r>
            <w:r>
              <w:rPr>
                <w:rFonts w:ascii="宋体" w:hAnsi="宋体"/>
                <w:bCs/>
              </w:rPr>
              <w:t>)</w:t>
            </w:r>
            <w:r>
              <w:rPr>
                <w:rFonts w:hint="eastAsia"/>
                <w:bCs/>
              </w:rPr>
              <w:t>，在采取基础减振和厂房隔声等措施后，噪声被控制在</w:t>
            </w:r>
            <w:r>
              <w:rPr>
                <w:bCs/>
              </w:rPr>
              <w:t>75dB</w:t>
            </w:r>
            <w:r>
              <w:rPr>
                <w:rFonts w:ascii="宋体" w:hAnsi="宋体"/>
                <w:bCs/>
              </w:rPr>
              <w:t>(</w:t>
            </w:r>
            <w:r>
              <w:rPr>
                <w:bCs/>
              </w:rPr>
              <w:t>A</w:t>
            </w:r>
            <w:r>
              <w:rPr>
                <w:rFonts w:ascii="宋体" w:hAnsi="宋体"/>
                <w:bCs/>
              </w:rPr>
              <w:t>)</w:t>
            </w:r>
            <w:r>
              <w:rPr>
                <w:rFonts w:hint="eastAsia"/>
                <w:bCs/>
              </w:rPr>
              <w:t>以下</w:t>
            </w:r>
            <w:r>
              <w:rPr>
                <w:rFonts w:hint="eastAsia"/>
              </w:rPr>
              <w:t>。</w:t>
            </w:r>
          </w:p>
          <w:p w14:paraId="24BCC5A0">
            <w:pPr>
              <w:ind w:firstLine="480"/>
            </w:pPr>
            <w:r>
              <w:rPr>
                <w:rFonts w:hint="eastAsia"/>
              </w:rPr>
              <w:t>（</w:t>
            </w:r>
            <w:r>
              <w:t>1</w:t>
            </w:r>
            <w:r>
              <w:rPr>
                <w:rFonts w:hint="eastAsia"/>
              </w:rPr>
              <w:t>）预测模式</w:t>
            </w:r>
          </w:p>
          <w:p w14:paraId="2D24A213">
            <w:pPr>
              <w:ind w:firstLine="480"/>
            </w:pPr>
            <w:r>
              <w:t>按照《环境影响评价技术导则 声环境》（HJ2.4-2021）的要求，计算项目对厂界的贡献值。</w:t>
            </w:r>
            <w:r>
              <w:rPr>
                <w:rFonts w:hint="eastAsia"/>
                <w:lang w:eastAsia="zh-CN"/>
              </w:rPr>
              <w:t>计算公式</w:t>
            </w:r>
            <w:r>
              <w:rPr>
                <w:rFonts w:hint="eastAsia"/>
              </w:rPr>
              <w:t>如下：</w:t>
            </w:r>
          </w:p>
          <w:p w14:paraId="740BBEAE">
            <w:pPr>
              <w:ind w:firstLine="480"/>
            </w:pPr>
            <w:r>
              <w:rPr>
                <w:rFonts w:ascii="Cambria Math" w:hAnsi="Cambria Math" w:cs="Cambria Math"/>
              </w:rPr>
              <w:t>①</w:t>
            </w:r>
            <w:r>
              <w:t>室外声源在预测点A声级</w:t>
            </w:r>
          </w:p>
          <w:p w14:paraId="2F18715D">
            <w:pPr>
              <w:snapToGrid w:val="0"/>
              <w:spacing w:before="120" w:beforeLines="50" w:line="360" w:lineRule="auto"/>
              <w:ind w:firstLine="0" w:firstLineChars="0"/>
              <w:jc w:val="center"/>
            </w:pPr>
            <w:r>
              <w:rPr>
                <w:rFonts w:eastAsia="Times New Roman" w:cs="Times New Roman"/>
                <w:i/>
              </w:rPr>
              <w:t>L</w:t>
            </w:r>
            <w:r>
              <w:rPr>
                <w:rFonts w:eastAsia="Times New Roman" w:cs="Times New Roman"/>
                <w:i/>
                <w:position w:val="-1"/>
              </w:rPr>
              <w:t>p</w:t>
            </w:r>
            <w:r>
              <w:rPr>
                <w:rFonts w:eastAsia="Times New Roman" w:cs="Times New Roman"/>
                <w:spacing w:val="-1"/>
              </w:rPr>
              <w:t>(</w:t>
            </w:r>
            <w:r>
              <w:rPr>
                <w:rFonts w:eastAsia="Times New Roman" w:cs="Times New Roman"/>
                <w:i/>
                <w:spacing w:val="-1"/>
              </w:rPr>
              <w:t>r</w:t>
            </w:r>
            <w:r>
              <w:rPr>
                <w:rFonts w:eastAsia="Times New Roman" w:cs="Times New Roman"/>
                <w:spacing w:val="-1"/>
              </w:rPr>
              <w:t>)</w:t>
            </w:r>
            <w:r>
              <w:rPr>
                <w:rFonts w:cs="Times New Roman"/>
              </w:rPr>
              <w:t>＝</w:t>
            </w:r>
            <w:r>
              <w:rPr>
                <w:rFonts w:eastAsia="Times New Roman" w:cs="Times New Roman"/>
                <w:i/>
              </w:rPr>
              <w:t>L</w:t>
            </w:r>
            <w:r>
              <w:rPr>
                <w:rFonts w:eastAsia="Times New Roman" w:cs="Times New Roman"/>
                <w:i/>
                <w:spacing w:val="-4"/>
                <w:position w:val="-1"/>
              </w:rPr>
              <w:t>w</w:t>
            </w:r>
            <w:r>
              <w:rPr>
                <w:rFonts w:eastAsia="Times New Roman" w:cs="Times New Roman"/>
                <w:spacing w:val="1"/>
              </w:rPr>
              <w:t>+</w:t>
            </w:r>
            <w:r>
              <w:rPr>
                <w:rFonts w:eastAsia="Times New Roman" w:cs="Times New Roman"/>
                <w:i/>
                <w:spacing w:val="1"/>
              </w:rPr>
              <w:t>D</w:t>
            </w:r>
            <w:r>
              <w:rPr>
                <w:rFonts w:eastAsia="Times New Roman" w:cs="Times New Roman"/>
                <w:spacing w:val="1"/>
                <w:position w:val="-2"/>
              </w:rPr>
              <w:t>C</w:t>
            </w:r>
            <w:r>
              <w:rPr>
                <w:rFonts w:cs="Times New Roman"/>
              </w:rPr>
              <w:t>－</w:t>
            </w:r>
            <w:r>
              <w:rPr>
                <w:rFonts w:eastAsia="Times New Roman" w:cs="Times New Roman"/>
                <w:spacing w:val="-1"/>
              </w:rPr>
              <w:t>(</w:t>
            </w:r>
            <w:r>
              <w:rPr>
                <w:rFonts w:eastAsia="Times New Roman" w:cs="Times New Roman"/>
                <w:i/>
                <w:spacing w:val="1"/>
              </w:rPr>
              <w:t>A</w:t>
            </w:r>
            <w:r>
              <w:rPr>
                <w:rFonts w:eastAsia="Times New Roman" w:cs="Times New Roman"/>
                <w:position w:val="-2"/>
                <w:vertAlign w:val="subscript"/>
              </w:rPr>
              <w:t>d</w:t>
            </w:r>
            <w:r>
              <w:rPr>
                <w:rFonts w:eastAsia="Times New Roman" w:cs="Times New Roman"/>
                <w:spacing w:val="-3"/>
                <w:position w:val="-2"/>
                <w:vertAlign w:val="subscript"/>
              </w:rPr>
              <w:t>i</w:t>
            </w:r>
            <w:r>
              <w:rPr>
                <w:rFonts w:eastAsia="Times New Roman" w:cs="Times New Roman"/>
                <w:spacing w:val="-2"/>
                <w:position w:val="-2"/>
                <w:vertAlign w:val="subscript"/>
              </w:rPr>
              <w:t>v</w:t>
            </w:r>
            <w:r>
              <w:rPr>
                <w:rFonts w:cs="Times New Roman"/>
              </w:rPr>
              <w:t>＋</w:t>
            </w:r>
            <w:r>
              <w:rPr>
                <w:rFonts w:eastAsia="Times New Roman" w:cs="Times New Roman"/>
                <w:i/>
                <w:spacing w:val="1"/>
              </w:rPr>
              <w:t>A</w:t>
            </w:r>
            <w:r>
              <w:rPr>
                <w:rFonts w:eastAsia="Times New Roman" w:cs="Times New Roman"/>
                <w:position w:val="-2"/>
                <w:vertAlign w:val="subscript"/>
              </w:rPr>
              <w:t>a</w:t>
            </w:r>
            <w:r>
              <w:rPr>
                <w:rFonts w:eastAsia="Times New Roman" w:cs="Times New Roman"/>
                <w:spacing w:val="2"/>
                <w:position w:val="-2"/>
                <w:vertAlign w:val="subscript"/>
              </w:rPr>
              <w:t>t</w:t>
            </w:r>
            <w:r>
              <w:rPr>
                <w:rFonts w:eastAsia="Times New Roman" w:cs="Times New Roman"/>
                <w:position w:val="-2"/>
                <w:vertAlign w:val="subscript"/>
              </w:rPr>
              <w:t>m</w:t>
            </w:r>
            <w:r>
              <w:rPr>
                <w:rFonts w:cs="Times New Roman"/>
              </w:rPr>
              <w:t>＋</w:t>
            </w:r>
            <w:r>
              <w:rPr>
                <w:rFonts w:eastAsia="Times New Roman" w:cs="Times New Roman"/>
                <w:i/>
                <w:spacing w:val="1"/>
              </w:rPr>
              <w:t>A</w:t>
            </w:r>
            <w:r>
              <w:rPr>
                <w:rFonts w:eastAsia="Times New Roman" w:cs="Times New Roman"/>
                <w:spacing w:val="-2"/>
                <w:position w:val="-2"/>
                <w:vertAlign w:val="subscript"/>
              </w:rPr>
              <w:t>g</w:t>
            </w:r>
            <w:r>
              <w:rPr>
                <w:rFonts w:eastAsia="Times New Roman" w:cs="Times New Roman"/>
                <w:spacing w:val="-1"/>
                <w:position w:val="-2"/>
                <w:vertAlign w:val="subscript"/>
              </w:rPr>
              <w:t>r</w:t>
            </w:r>
            <w:r>
              <w:rPr>
                <w:rFonts w:cs="Times New Roman"/>
              </w:rPr>
              <w:t>＋</w:t>
            </w:r>
            <w:r>
              <w:rPr>
                <w:rFonts w:eastAsia="Times New Roman" w:cs="Times New Roman"/>
                <w:i/>
                <w:spacing w:val="1"/>
              </w:rPr>
              <w:t>A</w:t>
            </w:r>
            <w:r>
              <w:rPr>
                <w:rFonts w:eastAsia="Times New Roman" w:cs="Times New Roman"/>
                <w:position w:val="-2"/>
                <w:vertAlign w:val="subscript"/>
              </w:rPr>
              <w:t>ba</w:t>
            </w:r>
            <w:r>
              <w:rPr>
                <w:rFonts w:eastAsia="Times New Roman" w:cs="Times New Roman"/>
                <w:spacing w:val="-1"/>
                <w:position w:val="-2"/>
                <w:vertAlign w:val="subscript"/>
              </w:rPr>
              <w:t>r</w:t>
            </w:r>
            <w:r>
              <w:rPr>
                <w:rFonts w:cs="Times New Roman"/>
              </w:rPr>
              <w:t>＋</w:t>
            </w:r>
            <w:r>
              <w:rPr>
                <w:rFonts w:eastAsia="Times New Roman" w:cs="Times New Roman"/>
                <w:i/>
                <w:spacing w:val="1"/>
              </w:rPr>
              <w:t>A</w:t>
            </w:r>
            <w:r>
              <w:rPr>
                <w:rFonts w:eastAsia="Times New Roman" w:cs="Times New Roman"/>
                <w:spacing w:val="-3"/>
                <w:position w:val="-2"/>
                <w:vertAlign w:val="subscript"/>
              </w:rPr>
              <w:t>mi</w:t>
            </w:r>
            <w:r>
              <w:rPr>
                <w:rFonts w:eastAsia="Times New Roman" w:cs="Times New Roman"/>
                <w:spacing w:val="1"/>
                <w:position w:val="-2"/>
                <w:vertAlign w:val="subscript"/>
              </w:rPr>
              <w:t>sc</w:t>
            </w:r>
            <w:r>
              <w:rPr>
                <w:rFonts w:eastAsia="Times New Roman" w:cs="Times New Roman"/>
              </w:rPr>
              <w:t>)</w:t>
            </w:r>
          </w:p>
          <w:p w14:paraId="120A5868">
            <w:pPr>
              <w:ind w:firstLine="480"/>
            </w:pPr>
            <w:r>
              <w:t>式中：L</w:t>
            </w:r>
            <w:r>
              <w:rPr>
                <w:vertAlign w:val="subscript"/>
              </w:rPr>
              <w:t>p(r)</w:t>
            </w:r>
            <w:r>
              <w:t>——预测点处声压级，dB；</w:t>
            </w:r>
          </w:p>
          <w:p w14:paraId="421BD797">
            <w:pPr>
              <w:ind w:firstLine="1200" w:firstLineChars="500"/>
            </w:pPr>
            <w:r>
              <w:t>L</w:t>
            </w:r>
            <w:r>
              <w:rPr>
                <w:vertAlign w:val="subscript"/>
              </w:rPr>
              <w:t>w</w:t>
            </w:r>
            <w:r>
              <w:t xml:space="preserve"> ——由点声源产生的声功率级（A计权或倍频带），dB；</w:t>
            </w:r>
          </w:p>
          <w:p w14:paraId="3A9EB7B2">
            <w:pPr>
              <w:ind w:firstLine="1200" w:firstLineChars="500"/>
            </w:pPr>
            <w:r>
              <w:t>DC——指向性校正，它描述点声源的等效连续声压级与产生声功率级Lw的全向点声源在规定方向的声级的偏差程度，dB；</w:t>
            </w:r>
          </w:p>
          <w:p w14:paraId="4CC92BA2">
            <w:pPr>
              <w:ind w:firstLine="1200" w:firstLineChars="500"/>
            </w:pPr>
            <w:r>
              <w:t>A</w:t>
            </w:r>
            <w:r>
              <w:rPr>
                <w:vertAlign w:val="subscript"/>
              </w:rPr>
              <w:t>div</w:t>
            </w:r>
            <w:r>
              <w:t>——几何发散引起的衰减，dB；</w:t>
            </w:r>
          </w:p>
          <w:p w14:paraId="547EDACA">
            <w:pPr>
              <w:ind w:firstLine="1200" w:firstLineChars="500"/>
            </w:pPr>
            <w:r>
              <w:t>A</w:t>
            </w:r>
            <w:r>
              <w:rPr>
                <w:vertAlign w:val="subscript"/>
              </w:rPr>
              <w:t>atm</w:t>
            </w:r>
            <w:r>
              <w:t>——大气吸收引起的衰减，dB；</w:t>
            </w:r>
          </w:p>
          <w:p w14:paraId="523379EF">
            <w:pPr>
              <w:ind w:firstLine="1200" w:firstLineChars="500"/>
            </w:pPr>
            <w:r>
              <w:t>A</w:t>
            </w:r>
            <w:r>
              <w:rPr>
                <w:vertAlign w:val="subscript"/>
              </w:rPr>
              <w:t>gr</w:t>
            </w:r>
            <w:r>
              <w:t xml:space="preserve"> ——地面效应引起的衰减，dB；</w:t>
            </w:r>
          </w:p>
          <w:p w14:paraId="72886A00">
            <w:pPr>
              <w:ind w:firstLine="1200" w:firstLineChars="500"/>
            </w:pPr>
            <w:r>
              <w:t>A</w:t>
            </w:r>
            <w:r>
              <w:rPr>
                <w:vertAlign w:val="subscript"/>
              </w:rPr>
              <w:t>bar</w:t>
            </w:r>
            <w:r>
              <w:t>——障碍物屏蔽引起的衰减，dB；</w:t>
            </w:r>
          </w:p>
          <w:p w14:paraId="302665CA">
            <w:pPr>
              <w:ind w:firstLine="1200" w:firstLineChars="500"/>
            </w:pPr>
            <w:r>
              <w:t>A</w:t>
            </w:r>
            <w:r>
              <w:rPr>
                <w:vertAlign w:val="subscript"/>
              </w:rPr>
              <w:t>misc</w:t>
            </w:r>
            <w:r>
              <w:t xml:space="preserve"> ——其他多方面效应引起的衰减，dB。</w:t>
            </w:r>
          </w:p>
          <w:p w14:paraId="0F8AC4E4">
            <w:pPr>
              <w:ind w:firstLine="480"/>
            </w:pPr>
            <w:r>
              <w:rPr>
                <w:rFonts w:ascii="Cambria Math" w:hAnsi="Cambria Math" w:cs="Cambria Math"/>
              </w:rPr>
              <w:t>②</w:t>
            </w:r>
            <w:r>
              <w:t>室内声源等效室外声源声压级</w:t>
            </w:r>
          </w:p>
          <w:p w14:paraId="244FC961">
            <w:pPr>
              <w:ind w:firstLine="480"/>
            </w:pPr>
            <w:r>
              <w:t>声源所在室内声场为近似扩散声场，计算公式：</w:t>
            </w:r>
          </w:p>
          <w:p w14:paraId="5B162F19">
            <w:pPr>
              <w:ind w:firstLine="1200" w:firstLineChars="500"/>
            </w:pPr>
            <w:r>
              <w:t>L</w:t>
            </w:r>
            <w:r>
              <w:rPr>
                <w:vertAlign w:val="subscript"/>
              </w:rPr>
              <w:t>p2</w:t>
            </w:r>
            <w:r>
              <w:t>=L</w:t>
            </w:r>
            <w:r>
              <w:rPr>
                <w:vertAlign w:val="subscript"/>
              </w:rPr>
              <w:t>p1</w:t>
            </w:r>
            <w:r>
              <w:t>-（TL+6）</w:t>
            </w:r>
          </w:p>
          <w:p w14:paraId="06E99237">
            <w:pPr>
              <w:ind w:firstLine="480"/>
            </w:pPr>
            <w:r>
              <w:t>式中：L</w:t>
            </w:r>
            <w:r>
              <w:rPr>
                <w:vertAlign w:val="subscript"/>
              </w:rPr>
              <w:t>p2</w:t>
            </w:r>
            <w:r>
              <w:t>—室外声压级；</w:t>
            </w:r>
          </w:p>
          <w:p w14:paraId="27735ECA">
            <w:pPr>
              <w:ind w:firstLine="1200" w:firstLineChars="500"/>
            </w:pPr>
            <w:r>
              <w:t>L</w:t>
            </w:r>
            <w:r>
              <w:rPr>
                <w:vertAlign w:val="subscript"/>
              </w:rPr>
              <w:t>p1</w:t>
            </w:r>
            <w:r>
              <w:t>—某一室内声源靠近围护结构处产生的声压级；</w:t>
            </w:r>
          </w:p>
          <w:p w14:paraId="4F69F611">
            <w:pPr>
              <w:ind w:firstLine="1200" w:firstLineChars="500"/>
            </w:pPr>
            <w:r>
              <w:t>TL—隔墙（或窗户）倍频带的隔声量。</w:t>
            </w:r>
          </w:p>
          <w:p w14:paraId="30AA027B">
            <w:pPr>
              <w:ind w:firstLine="480"/>
            </w:pPr>
            <w:r>
              <w:rPr>
                <w:rFonts w:ascii="Cambria Math" w:hAnsi="Cambria Math" w:cs="Cambria Math"/>
              </w:rPr>
              <w:t>③</w:t>
            </w:r>
            <w:r>
              <w:t>等效连续声级贡献值</w:t>
            </w:r>
          </w:p>
          <w:p w14:paraId="06AF5209">
            <w:pPr>
              <w:spacing w:line="360" w:lineRule="auto"/>
              <w:ind w:firstLine="0" w:firstLineChars="0"/>
            </w:pPr>
            <m:oMathPara>
              <m:oMath>
                <m:r>
                  <m:rPr>
                    <m:sty m:val="p"/>
                  </m:rPr>
                  <w:rPr>
                    <w:rFonts w:ascii="Cambria Math" w:hAnsi="Cambria Math"/>
                  </w:rPr>
                  <w:object>
                    <v:shape id="_x0000_i1028" o:spt="75" type="#_x0000_t75" style="height:39pt;width:214pt;" o:ole="t" filled="f" o:preferrelative="t" stroked="f" coordsize="21600,21600">
                      <v:path/>
                      <v:fill on="f" focussize="0,0"/>
                      <v:stroke on="f" joinstyle="miter"/>
                      <v:imagedata r:id="rId35" o:title=""/>
                      <o:lock v:ext="edit" aspectratio="t"/>
                      <w10:wrap type="none"/>
                      <w10:anchorlock/>
                    </v:shape>
                    <o:OLEObject Type="Embed" ProgID="Equation.3" ShapeID="_x0000_i1028" DrawAspect="Content" ObjectID="_1468075728" r:id="rId34">
                      <o:LockedField>false</o:LockedField>
                    </o:OLEObject>
                  </w:object>
                </m:r>
              </m:oMath>
            </m:oMathPara>
          </w:p>
          <w:p w14:paraId="6EFE13D2">
            <w:pPr>
              <w:ind w:firstLine="480"/>
            </w:pPr>
            <w:r>
              <w:t>式中：L</w:t>
            </w:r>
            <w:r>
              <w:rPr>
                <w:vertAlign w:val="subscript"/>
              </w:rPr>
              <w:t>eqg</w:t>
            </w:r>
            <w:r>
              <w:t xml:space="preserve">——建设项目声源在预测点产生的噪声贡献值，dB； </w:t>
            </w:r>
          </w:p>
          <w:p w14:paraId="40F20C67">
            <w:pPr>
              <w:ind w:firstLine="1200" w:firstLineChars="500"/>
            </w:pPr>
            <w:r>
              <w:t>T ——用于计算等效声级的时间，s；</w:t>
            </w:r>
          </w:p>
          <w:p w14:paraId="210C59E7">
            <w:pPr>
              <w:ind w:firstLine="1200" w:firstLineChars="500"/>
            </w:pPr>
            <w:r>
              <w:t>N ——室外声源个数；</w:t>
            </w:r>
          </w:p>
          <w:p w14:paraId="5C2A609C">
            <w:pPr>
              <w:ind w:firstLine="1200" w:firstLineChars="500"/>
            </w:pPr>
            <w:r>
              <w:t>ti ——在T时间内i声源工作时间，s；</w:t>
            </w:r>
          </w:p>
          <w:p w14:paraId="7D3C8D72">
            <w:pPr>
              <w:ind w:firstLine="1200" w:firstLineChars="500"/>
            </w:pPr>
            <w:r>
              <w:t>M ——等效室外声源个数；</w:t>
            </w:r>
          </w:p>
          <w:p w14:paraId="3AAAA0BC">
            <w:pPr>
              <w:ind w:firstLine="1200" w:firstLineChars="500"/>
            </w:pPr>
            <w:r>
              <w:t>tj——在T时间内j声源工作时间，s。</w:t>
            </w:r>
          </w:p>
          <w:p w14:paraId="0CE8F41E">
            <w:pPr>
              <w:ind w:firstLine="480"/>
            </w:pPr>
            <w:r>
              <w:rPr>
                <w:rFonts w:hint="eastAsia"/>
              </w:rPr>
              <w:t>（</w:t>
            </w:r>
            <w:r>
              <w:t>2</w:t>
            </w:r>
            <w:r>
              <w:rPr>
                <w:rFonts w:hint="eastAsia"/>
              </w:rPr>
              <w:t>）预测结果及评价</w:t>
            </w:r>
          </w:p>
          <w:p w14:paraId="5ACC0C7B">
            <w:pPr>
              <w:ind w:firstLine="480"/>
            </w:pPr>
            <w:r>
              <w:rPr>
                <w:rFonts w:hint="eastAsia"/>
              </w:rPr>
              <w:t>根据项目的机械设备声级、所在位置，利用噪声预测模式和方法，对厂界噪声进行预测计算，得到项目建成后各预测点的昼夜噪声级。</w:t>
            </w:r>
          </w:p>
          <w:p w14:paraId="6CE39D80">
            <w:pPr>
              <w:ind w:firstLine="480"/>
            </w:pPr>
            <w:r>
              <w:rPr>
                <w:rFonts w:hint="eastAsia"/>
              </w:rPr>
              <w:t>噪声影响预测结果见表</w:t>
            </w:r>
            <w:r>
              <w:t>4-</w:t>
            </w:r>
            <w:r>
              <w:rPr>
                <w:rFonts w:hint="eastAsia"/>
              </w:rPr>
              <w:t>7。</w:t>
            </w:r>
          </w:p>
          <w:p w14:paraId="6291BCEF">
            <w:pPr>
              <w:ind w:firstLine="482"/>
              <w:jc w:val="right"/>
              <w:rPr>
                <w:b/>
                <w:bCs/>
              </w:rPr>
            </w:pPr>
            <w:r>
              <w:rPr>
                <w:rFonts w:hint="eastAsia"/>
                <w:b/>
                <w:bCs/>
              </w:rPr>
              <w:t>表</w:t>
            </w:r>
            <w:r>
              <w:rPr>
                <w:b/>
                <w:bCs/>
              </w:rPr>
              <w:t>4-</w:t>
            </w:r>
            <w:r>
              <w:rPr>
                <w:rFonts w:hint="eastAsia"/>
                <w:b/>
                <w:bCs/>
              </w:rPr>
              <w:t>7 厂界噪声影响预测结果表</w:t>
            </w:r>
            <w:r>
              <w:rPr>
                <w:b/>
                <w:bCs/>
              </w:rPr>
              <w:t xml:space="preserve">            </w:t>
            </w:r>
            <w:r>
              <w:rPr>
                <w:rFonts w:hint="eastAsia"/>
                <w:b/>
                <w:bCs/>
              </w:rPr>
              <w:t>单位：</w:t>
            </w:r>
            <w:r>
              <w:rPr>
                <w:b/>
                <w:bCs/>
              </w:rPr>
              <w:t>dB</w:t>
            </w:r>
            <w:r>
              <w:rPr>
                <w:rFonts w:ascii="宋体" w:hAnsi="宋体"/>
                <w:b/>
                <w:bCs/>
              </w:rPr>
              <w:t>(</w:t>
            </w:r>
            <w:r>
              <w:rPr>
                <w:b/>
                <w:bCs/>
              </w:rPr>
              <w:t>A</w:t>
            </w:r>
            <w:r>
              <w:rPr>
                <w:rFonts w:ascii="宋体" w:hAnsi="宋体"/>
                <w:b/>
                <w:bCs/>
              </w:rPr>
              <w:t>)</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1417"/>
              <w:gridCol w:w="1242"/>
              <w:gridCol w:w="1243"/>
              <w:gridCol w:w="1130"/>
              <w:gridCol w:w="939"/>
              <w:gridCol w:w="948"/>
            </w:tblGrid>
            <w:tr w14:paraId="10FB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vMerge w:val="restart"/>
                  <w:tcBorders>
                    <w:top w:val="single" w:color="auto" w:sz="4" w:space="0"/>
                    <w:left w:val="single" w:color="auto" w:sz="4" w:space="0"/>
                    <w:bottom w:val="single" w:color="auto" w:sz="4" w:space="0"/>
                    <w:right w:val="single" w:color="auto" w:sz="4" w:space="0"/>
                  </w:tcBorders>
                  <w:vAlign w:val="center"/>
                </w:tcPr>
                <w:p w14:paraId="36959393">
                  <w:pPr>
                    <w:pStyle w:val="62"/>
                  </w:pPr>
                  <w:r>
                    <w:rPr>
                      <w:rFonts w:hint="eastAsia"/>
                    </w:rPr>
                    <w:t>厂界</w:t>
                  </w:r>
                </w:p>
              </w:tc>
              <w:tc>
                <w:tcPr>
                  <w:tcW w:w="1426" w:type="dxa"/>
                  <w:vMerge w:val="restart"/>
                  <w:tcBorders>
                    <w:top w:val="single" w:color="auto" w:sz="4" w:space="0"/>
                    <w:left w:val="single" w:color="auto" w:sz="4" w:space="0"/>
                    <w:bottom w:val="single" w:color="auto" w:sz="4" w:space="0"/>
                    <w:right w:val="single" w:color="auto" w:sz="4" w:space="0"/>
                  </w:tcBorders>
                  <w:vAlign w:val="center"/>
                </w:tcPr>
                <w:p w14:paraId="26352A03">
                  <w:pPr>
                    <w:pStyle w:val="62"/>
                  </w:pPr>
                  <w:r>
                    <w:rPr>
                      <w:rFonts w:hint="eastAsia"/>
                    </w:rPr>
                    <w:t>距厂界距离（</w:t>
                  </w:r>
                  <w:r>
                    <w:rPr>
                      <w:lang w:val="en-US" w:bidi="ar-SA"/>
                    </w:rPr>
                    <w:t>m</w:t>
                  </w:r>
                  <w:r>
                    <w:rPr>
                      <w:rFonts w:hint="eastAsia"/>
                    </w:rPr>
                    <w:t>）</w:t>
                  </w:r>
                </w:p>
              </w:tc>
              <w:tc>
                <w:tcPr>
                  <w:tcW w:w="1254" w:type="dxa"/>
                  <w:vMerge w:val="restart"/>
                  <w:tcBorders>
                    <w:top w:val="single" w:color="auto" w:sz="4" w:space="0"/>
                    <w:left w:val="single" w:color="auto" w:sz="4" w:space="0"/>
                    <w:bottom w:val="single" w:color="auto" w:sz="4" w:space="0"/>
                    <w:right w:val="single" w:color="auto" w:sz="4" w:space="0"/>
                  </w:tcBorders>
                  <w:vAlign w:val="center"/>
                </w:tcPr>
                <w:p w14:paraId="236A309F">
                  <w:pPr>
                    <w:pStyle w:val="62"/>
                  </w:pPr>
                  <w:r>
                    <w:rPr>
                      <w:rFonts w:hint="eastAsia"/>
                    </w:rPr>
                    <w:t>贡献值</w:t>
                  </w:r>
                </w:p>
              </w:tc>
              <w:tc>
                <w:tcPr>
                  <w:tcW w:w="2395" w:type="dxa"/>
                  <w:gridSpan w:val="2"/>
                  <w:tcBorders>
                    <w:top w:val="single" w:color="auto" w:sz="4" w:space="0"/>
                    <w:left w:val="single" w:color="auto" w:sz="4" w:space="0"/>
                    <w:bottom w:val="single" w:color="auto" w:sz="4" w:space="0"/>
                    <w:right w:val="single" w:color="auto" w:sz="4" w:space="0"/>
                  </w:tcBorders>
                  <w:vAlign w:val="center"/>
                </w:tcPr>
                <w:p w14:paraId="23B5C701">
                  <w:pPr>
                    <w:pStyle w:val="62"/>
                  </w:pPr>
                  <w:r>
                    <w:rPr>
                      <w:rFonts w:hint="eastAsia"/>
                    </w:rPr>
                    <w:t>标准值</w:t>
                  </w:r>
                </w:p>
              </w:tc>
              <w:tc>
                <w:tcPr>
                  <w:tcW w:w="1902" w:type="dxa"/>
                  <w:gridSpan w:val="2"/>
                  <w:tcBorders>
                    <w:top w:val="single" w:color="auto" w:sz="4" w:space="0"/>
                    <w:left w:val="single" w:color="auto" w:sz="4" w:space="0"/>
                    <w:bottom w:val="single" w:color="auto" w:sz="4" w:space="0"/>
                    <w:right w:val="single" w:color="auto" w:sz="4" w:space="0"/>
                  </w:tcBorders>
                  <w:vAlign w:val="center"/>
                </w:tcPr>
                <w:p w14:paraId="4320BF7A">
                  <w:pPr>
                    <w:pStyle w:val="62"/>
                  </w:pPr>
                  <w:r>
                    <w:rPr>
                      <w:rFonts w:hint="eastAsia"/>
                    </w:rPr>
                    <w:t>达标情况</w:t>
                  </w:r>
                </w:p>
              </w:tc>
            </w:tr>
            <w:tr w14:paraId="4575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vMerge w:val="continue"/>
                  <w:tcBorders>
                    <w:top w:val="single" w:color="auto" w:sz="4" w:space="0"/>
                    <w:left w:val="single" w:color="auto" w:sz="4" w:space="0"/>
                    <w:bottom w:val="single" w:color="auto" w:sz="4" w:space="0"/>
                    <w:right w:val="single" w:color="auto" w:sz="4" w:space="0"/>
                  </w:tcBorders>
                  <w:vAlign w:val="center"/>
                </w:tcPr>
                <w:p w14:paraId="3C1F4712">
                  <w:pPr>
                    <w:pStyle w:val="62"/>
                  </w:pPr>
                </w:p>
              </w:tc>
              <w:tc>
                <w:tcPr>
                  <w:tcW w:w="1426" w:type="dxa"/>
                  <w:vMerge w:val="continue"/>
                  <w:tcBorders>
                    <w:top w:val="single" w:color="auto" w:sz="4" w:space="0"/>
                    <w:left w:val="single" w:color="auto" w:sz="4" w:space="0"/>
                    <w:bottom w:val="single" w:color="auto" w:sz="4" w:space="0"/>
                    <w:right w:val="single" w:color="auto" w:sz="4" w:space="0"/>
                  </w:tcBorders>
                  <w:vAlign w:val="center"/>
                </w:tcPr>
                <w:p w14:paraId="7D6070CD">
                  <w:pPr>
                    <w:pStyle w:val="62"/>
                  </w:pPr>
                </w:p>
              </w:tc>
              <w:tc>
                <w:tcPr>
                  <w:tcW w:w="1254" w:type="dxa"/>
                  <w:vMerge w:val="continue"/>
                  <w:tcBorders>
                    <w:top w:val="single" w:color="auto" w:sz="4" w:space="0"/>
                    <w:left w:val="single" w:color="auto" w:sz="4" w:space="0"/>
                    <w:bottom w:val="single" w:color="auto" w:sz="4" w:space="0"/>
                    <w:right w:val="single" w:color="auto" w:sz="4" w:space="0"/>
                  </w:tcBorders>
                  <w:vAlign w:val="center"/>
                </w:tcPr>
                <w:p w14:paraId="562154BF">
                  <w:pPr>
                    <w:pStyle w:val="62"/>
                  </w:pPr>
                </w:p>
              </w:tc>
              <w:tc>
                <w:tcPr>
                  <w:tcW w:w="1255" w:type="dxa"/>
                  <w:tcBorders>
                    <w:top w:val="single" w:color="auto" w:sz="4" w:space="0"/>
                    <w:left w:val="single" w:color="auto" w:sz="4" w:space="0"/>
                    <w:bottom w:val="single" w:color="auto" w:sz="4" w:space="0"/>
                    <w:right w:val="single" w:color="auto" w:sz="4" w:space="0"/>
                  </w:tcBorders>
                  <w:vAlign w:val="center"/>
                </w:tcPr>
                <w:p w14:paraId="791A189D">
                  <w:pPr>
                    <w:pStyle w:val="62"/>
                  </w:pPr>
                  <w:r>
                    <w:rPr>
                      <w:rFonts w:hint="eastAsia"/>
                    </w:rPr>
                    <w:t>昼间</w:t>
                  </w:r>
                </w:p>
              </w:tc>
              <w:tc>
                <w:tcPr>
                  <w:tcW w:w="1140" w:type="dxa"/>
                  <w:tcBorders>
                    <w:top w:val="single" w:color="auto" w:sz="4" w:space="0"/>
                    <w:left w:val="single" w:color="auto" w:sz="4" w:space="0"/>
                    <w:bottom w:val="single" w:color="auto" w:sz="4" w:space="0"/>
                    <w:right w:val="single" w:color="auto" w:sz="4" w:space="0"/>
                  </w:tcBorders>
                  <w:vAlign w:val="center"/>
                </w:tcPr>
                <w:p w14:paraId="517FA1B7">
                  <w:pPr>
                    <w:pStyle w:val="62"/>
                  </w:pPr>
                  <w:r>
                    <w:rPr>
                      <w:rFonts w:hint="eastAsia"/>
                    </w:rPr>
                    <w:t>夜间</w:t>
                  </w:r>
                </w:p>
              </w:tc>
              <w:tc>
                <w:tcPr>
                  <w:tcW w:w="946" w:type="dxa"/>
                  <w:tcBorders>
                    <w:top w:val="single" w:color="auto" w:sz="4" w:space="0"/>
                    <w:left w:val="single" w:color="auto" w:sz="4" w:space="0"/>
                    <w:bottom w:val="single" w:color="auto" w:sz="4" w:space="0"/>
                    <w:right w:val="single" w:color="auto" w:sz="4" w:space="0"/>
                  </w:tcBorders>
                  <w:vAlign w:val="center"/>
                </w:tcPr>
                <w:p w14:paraId="6270D08A">
                  <w:pPr>
                    <w:pStyle w:val="62"/>
                  </w:pPr>
                  <w:r>
                    <w:rPr>
                      <w:rFonts w:hint="eastAsia"/>
                    </w:rPr>
                    <w:t>昼间</w:t>
                  </w:r>
                </w:p>
              </w:tc>
              <w:tc>
                <w:tcPr>
                  <w:tcW w:w="956" w:type="dxa"/>
                  <w:tcBorders>
                    <w:top w:val="single" w:color="auto" w:sz="4" w:space="0"/>
                    <w:left w:val="single" w:color="auto" w:sz="4" w:space="0"/>
                    <w:bottom w:val="single" w:color="auto" w:sz="4" w:space="0"/>
                    <w:right w:val="single" w:color="auto" w:sz="4" w:space="0"/>
                  </w:tcBorders>
                  <w:vAlign w:val="center"/>
                </w:tcPr>
                <w:p w14:paraId="71024B1F">
                  <w:pPr>
                    <w:pStyle w:val="62"/>
                  </w:pPr>
                  <w:r>
                    <w:rPr>
                      <w:rFonts w:hint="eastAsia"/>
                    </w:rPr>
                    <w:t>夜间</w:t>
                  </w:r>
                </w:p>
              </w:tc>
            </w:tr>
            <w:tr w14:paraId="0AE3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14:paraId="2ACFD014">
                  <w:pPr>
                    <w:pStyle w:val="62"/>
                    <w:rPr>
                      <w:bCs/>
                    </w:rPr>
                  </w:pPr>
                  <w:r>
                    <w:rPr>
                      <w:rFonts w:hint="eastAsia"/>
                    </w:rPr>
                    <w:t>东厂界</w:t>
                  </w:r>
                </w:p>
              </w:tc>
              <w:tc>
                <w:tcPr>
                  <w:tcW w:w="1426" w:type="dxa"/>
                  <w:tcBorders>
                    <w:top w:val="single" w:color="auto" w:sz="4" w:space="0"/>
                    <w:left w:val="single" w:color="auto" w:sz="4" w:space="0"/>
                    <w:bottom w:val="single" w:color="auto" w:sz="4" w:space="0"/>
                    <w:right w:val="single" w:color="auto" w:sz="4" w:space="0"/>
                  </w:tcBorders>
                  <w:vAlign w:val="center"/>
                </w:tcPr>
                <w:p w14:paraId="2358ADE7">
                  <w:pPr>
                    <w:pStyle w:val="62"/>
                  </w:pPr>
                  <w:r>
                    <w:t>1</w:t>
                  </w:r>
                </w:p>
              </w:tc>
              <w:tc>
                <w:tcPr>
                  <w:tcW w:w="1254" w:type="dxa"/>
                  <w:tcBorders>
                    <w:top w:val="single" w:color="auto" w:sz="4" w:space="0"/>
                    <w:left w:val="single" w:color="auto" w:sz="4" w:space="0"/>
                    <w:bottom w:val="single" w:color="auto" w:sz="4" w:space="0"/>
                    <w:right w:val="single" w:color="auto" w:sz="4" w:space="0"/>
                  </w:tcBorders>
                  <w:vAlign w:val="center"/>
                </w:tcPr>
                <w:p w14:paraId="5C73883A">
                  <w:pPr>
                    <w:pStyle w:val="62"/>
                    <w:rPr>
                      <w:color w:val="FF0000"/>
                    </w:rPr>
                  </w:pPr>
                  <w:r>
                    <w:rPr>
                      <w:rFonts w:hint="eastAsia"/>
                      <w:color w:val="FF0000"/>
                    </w:rPr>
                    <w:t>33.5</w:t>
                  </w:r>
                </w:p>
              </w:tc>
              <w:tc>
                <w:tcPr>
                  <w:tcW w:w="1255" w:type="dxa"/>
                  <w:tcBorders>
                    <w:top w:val="single" w:color="auto" w:sz="4" w:space="0"/>
                    <w:left w:val="single" w:color="auto" w:sz="4" w:space="0"/>
                    <w:bottom w:val="single" w:color="auto" w:sz="4" w:space="0"/>
                    <w:right w:val="single" w:color="auto" w:sz="4" w:space="0"/>
                  </w:tcBorders>
                  <w:vAlign w:val="center"/>
                </w:tcPr>
                <w:p w14:paraId="3AFAF67C">
                  <w:pPr>
                    <w:pStyle w:val="62"/>
                  </w:pPr>
                  <w:r>
                    <w:t>60</w:t>
                  </w:r>
                </w:p>
              </w:tc>
              <w:tc>
                <w:tcPr>
                  <w:tcW w:w="1140" w:type="dxa"/>
                  <w:tcBorders>
                    <w:top w:val="single" w:color="auto" w:sz="4" w:space="0"/>
                    <w:left w:val="single" w:color="auto" w:sz="4" w:space="0"/>
                    <w:bottom w:val="single" w:color="auto" w:sz="4" w:space="0"/>
                    <w:right w:val="single" w:color="auto" w:sz="4" w:space="0"/>
                  </w:tcBorders>
                  <w:vAlign w:val="center"/>
                </w:tcPr>
                <w:p w14:paraId="7C73BCB9">
                  <w:pPr>
                    <w:pStyle w:val="62"/>
                  </w:pPr>
                  <w:r>
                    <w:t>50</w:t>
                  </w:r>
                </w:p>
              </w:tc>
              <w:tc>
                <w:tcPr>
                  <w:tcW w:w="946" w:type="dxa"/>
                  <w:tcBorders>
                    <w:top w:val="single" w:color="auto" w:sz="4" w:space="0"/>
                    <w:left w:val="single" w:color="auto" w:sz="4" w:space="0"/>
                    <w:bottom w:val="single" w:color="auto" w:sz="4" w:space="0"/>
                    <w:right w:val="single" w:color="auto" w:sz="4" w:space="0"/>
                  </w:tcBorders>
                  <w:vAlign w:val="center"/>
                </w:tcPr>
                <w:p w14:paraId="3670951C">
                  <w:pPr>
                    <w:pStyle w:val="62"/>
                  </w:pPr>
                  <w:r>
                    <w:rPr>
                      <w:rFonts w:hint="eastAsia"/>
                    </w:rPr>
                    <w:t>达标</w:t>
                  </w:r>
                </w:p>
              </w:tc>
              <w:tc>
                <w:tcPr>
                  <w:tcW w:w="956" w:type="dxa"/>
                  <w:tcBorders>
                    <w:top w:val="single" w:color="auto" w:sz="4" w:space="0"/>
                    <w:left w:val="single" w:color="auto" w:sz="4" w:space="0"/>
                    <w:bottom w:val="single" w:color="auto" w:sz="4" w:space="0"/>
                    <w:right w:val="single" w:color="auto" w:sz="4" w:space="0"/>
                  </w:tcBorders>
                  <w:vAlign w:val="center"/>
                </w:tcPr>
                <w:p w14:paraId="099686A4">
                  <w:pPr>
                    <w:pStyle w:val="62"/>
                  </w:pPr>
                  <w:r>
                    <w:rPr>
                      <w:rFonts w:hint="eastAsia"/>
                    </w:rPr>
                    <w:t>达标</w:t>
                  </w:r>
                </w:p>
              </w:tc>
            </w:tr>
            <w:tr w14:paraId="1521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14:paraId="26F64BCF">
                  <w:pPr>
                    <w:pStyle w:val="62"/>
                  </w:pPr>
                  <w:r>
                    <w:rPr>
                      <w:rFonts w:hint="eastAsia"/>
                    </w:rPr>
                    <w:t>南厂界</w:t>
                  </w:r>
                </w:p>
              </w:tc>
              <w:tc>
                <w:tcPr>
                  <w:tcW w:w="1426" w:type="dxa"/>
                  <w:tcBorders>
                    <w:top w:val="single" w:color="auto" w:sz="4" w:space="0"/>
                    <w:left w:val="single" w:color="auto" w:sz="4" w:space="0"/>
                    <w:bottom w:val="single" w:color="auto" w:sz="4" w:space="0"/>
                    <w:right w:val="single" w:color="auto" w:sz="4" w:space="0"/>
                  </w:tcBorders>
                  <w:vAlign w:val="center"/>
                </w:tcPr>
                <w:p w14:paraId="5B21551F">
                  <w:pPr>
                    <w:pStyle w:val="62"/>
                  </w:pPr>
                  <w:r>
                    <w:t>1</w:t>
                  </w:r>
                </w:p>
              </w:tc>
              <w:tc>
                <w:tcPr>
                  <w:tcW w:w="1254" w:type="dxa"/>
                  <w:tcBorders>
                    <w:top w:val="single" w:color="auto" w:sz="4" w:space="0"/>
                    <w:left w:val="single" w:color="auto" w:sz="4" w:space="0"/>
                    <w:bottom w:val="single" w:color="auto" w:sz="4" w:space="0"/>
                    <w:right w:val="single" w:color="auto" w:sz="4" w:space="0"/>
                  </w:tcBorders>
                  <w:vAlign w:val="center"/>
                </w:tcPr>
                <w:p w14:paraId="766D0461">
                  <w:pPr>
                    <w:pStyle w:val="62"/>
                    <w:rPr>
                      <w:color w:val="FF0000"/>
                    </w:rPr>
                  </w:pPr>
                  <w:r>
                    <w:rPr>
                      <w:rFonts w:hint="eastAsia"/>
                      <w:color w:val="FF0000"/>
                    </w:rPr>
                    <w:t>29.9</w:t>
                  </w:r>
                </w:p>
              </w:tc>
              <w:tc>
                <w:tcPr>
                  <w:tcW w:w="1255" w:type="dxa"/>
                  <w:tcBorders>
                    <w:top w:val="single" w:color="auto" w:sz="4" w:space="0"/>
                    <w:left w:val="single" w:color="auto" w:sz="4" w:space="0"/>
                    <w:bottom w:val="single" w:color="auto" w:sz="4" w:space="0"/>
                    <w:right w:val="single" w:color="auto" w:sz="4" w:space="0"/>
                  </w:tcBorders>
                  <w:vAlign w:val="center"/>
                </w:tcPr>
                <w:p w14:paraId="2737515F">
                  <w:pPr>
                    <w:pStyle w:val="62"/>
                  </w:pPr>
                  <w:r>
                    <w:t>60</w:t>
                  </w:r>
                </w:p>
              </w:tc>
              <w:tc>
                <w:tcPr>
                  <w:tcW w:w="1140" w:type="dxa"/>
                  <w:tcBorders>
                    <w:top w:val="single" w:color="auto" w:sz="4" w:space="0"/>
                    <w:left w:val="single" w:color="auto" w:sz="4" w:space="0"/>
                    <w:bottom w:val="single" w:color="auto" w:sz="4" w:space="0"/>
                    <w:right w:val="single" w:color="auto" w:sz="4" w:space="0"/>
                  </w:tcBorders>
                  <w:vAlign w:val="center"/>
                </w:tcPr>
                <w:p w14:paraId="039D2542">
                  <w:pPr>
                    <w:pStyle w:val="62"/>
                  </w:pPr>
                  <w:r>
                    <w:t>50</w:t>
                  </w:r>
                </w:p>
              </w:tc>
              <w:tc>
                <w:tcPr>
                  <w:tcW w:w="946" w:type="dxa"/>
                  <w:tcBorders>
                    <w:top w:val="single" w:color="auto" w:sz="4" w:space="0"/>
                    <w:left w:val="single" w:color="auto" w:sz="4" w:space="0"/>
                    <w:bottom w:val="single" w:color="auto" w:sz="4" w:space="0"/>
                    <w:right w:val="single" w:color="auto" w:sz="4" w:space="0"/>
                  </w:tcBorders>
                  <w:vAlign w:val="center"/>
                </w:tcPr>
                <w:p w14:paraId="34AB8A29">
                  <w:pPr>
                    <w:pStyle w:val="62"/>
                  </w:pPr>
                  <w:r>
                    <w:rPr>
                      <w:rFonts w:hint="eastAsia"/>
                    </w:rPr>
                    <w:t>达标</w:t>
                  </w:r>
                </w:p>
              </w:tc>
              <w:tc>
                <w:tcPr>
                  <w:tcW w:w="956" w:type="dxa"/>
                  <w:tcBorders>
                    <w:top w:val="single" w:color="auto" w:sz="4" w:space="0"/>
                    <w:left w:val="single" w:color="auto" w:sz="4" w:space="0"/>
                    <w:bottom w:val="single" w:color="auto" w:sz="4" w:space="0"/>
                    <w:right w:val="single" w:color="auto" w:sz="4" w:space="0"/>
                  </w:tcBorders>
                  <w:vAlign w:val="center"/>
                </w:tcPr>
                <w:p w14:paraId="5A423365">
                  <w:pPr>
                    <w:pStyle w:val="62"/>
                  </w:pPr>
                  <w:r>
                    <w:rPr>
                      <w:rFonts w:hint="eastAsia"/>
                    </w:rPr>
                    <w:t>达标</w:t>
                  </w:r>
                </w:p>
              </w:tc>
            </w:tr>
            <w:tr w14:paraId="0B3E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14:paraId="6EB08211">
                  <w:pPr>
                    <w:pStyle w:val="62"/>
                  </w:pPr>
                  <w:r>
                    <w:rPr>
                      <w:rFonts w:hint="eastAsia"/>
                    </w:rPr>
                    <w:t>西厂界</w:t>
                  </w:r>
                </w:p>
              </w:tc>
              <w:tc>
                <w:tcPr>
                  <w:tcW w:w="1426" w:type="dxa"/>
                  <w:tcBorders>
                    <w:top w:val="single" w:color="auto" w:sz="4" w:space="0"/>
                    <w:left w:val="single" w:color="auto" w:sz="4" w:space="0"/>
                    <w:bottom w:val="single" w:color="auto" w:sz="4" w:space="0"/>
                    <w:right w:val="single" w:color="auto" w:sz="4" w:space="0"/>
                  </w:tcBorders>
                  <w:vAlign w:val="center"/>
                </w:tcPr>
                <w:p w14:paraId="30F78F81">
                  <w:pPr>
                    <w:pStyle w:val="62"/>
                  </w:pPr>
                  <w:r>
                    <w:t>1</w:t>
                  </w:r>
                </w:p>
              </w:tc>
              <w:tc>
                <w:tcPr>
                  <w:tcW w:w="1254" w:type="dxa"/>
                  <w:tcBorders>
                    <w:top w:val="single" w:color="auto" w:sz="4" w:space="0"/>
                    <w:left w:val="single" w:color="auto" w:sz="4" w:space="0"/>
                    <w:bottom w:val="single" w:color="auto" w:sz="4" w:space="0"/>
                    <w:right w:val="single" w:color="auto" w:sz="4" w:space="0"/>
                  </w:tcBorders>
                  <w:vAlign w:val="center"/>
                </w:tcPr>
                <w:p w14:paraId="6AD1FC9D">
                  <w:pPr>
                    <w:pStyle w:val="62"/>
                    <w:rPr>
                      <w:color w:val="FF0000"/>
                    </w:rPr>
                  </w:pPr>
                  <w:r>
                    <w:rPr>
                      <w:rFonts w:hint="eastAsia"/>
                      <w:color w:val="FF0000"/>
                    </w:rPr>
                    <w:t>34.6</w:t>
                  </w:r>
                </w:p>
              </w:tc>
              <w:tc>
                <w:tcPr>
                  <w:tcW w:w="1255" w:type="dxa"/>
                  <w:tcBorders>
                    <w:top w:val="single" w:color="auto" w:sz="4" w:space="0"/>
                    <w:left w:val="single" w:color="auto" w:sz="4" w:space="0"/>
                    <w:bottom w:val="single" w:color="auto" w:sz="4" w:space="0"/>
                    <w:right w:val="single" w:color="auto" w:sz="4" w:space="0"/>
                  </w:tcBorders>
                  <w:vAlign w:val="center"/>
                </w:tcPr>
                <w:p w14:paraId="17BA08AE">
                  <w:pPr>
                    <w:pStyle w:val="62"/>
                  </w:pPr>
                  <w:r>
                    <w:t>60</w:t>
                  </w:r>
                </w:p>
              </w:tc>
              <w:tc>
                <w:tcPr>
                  <w:tcW w:w="1140" w:type="dxa"/>
                  <w:tcBorders>
                    <w:top w:val="single" w:color="auto" w:sz="4" w:space="0"/>
                    <w:left w:val="single" w:color="auto" w:sz="4" w:space="0"/>
                    <w:bottom w:val="single" w:color="auto" w:sz="4" w:space="0"/>
                    <w:right w:val="single" w:color="auto" w:sz="4" w:space="0"/>
                  </w:tcBorders>
                  <w:vAlign w:val="center"/>
                </w:tcPr>
                <w:p w14:paraId="4328211E">
                  <w:pPr>
                    <w:pStyle w:val="62"/>
                  </w:pPr>
                  <w:r>
                    <w:t>50</w:t>
                  </w:r>
                </w:p>
              </w:tc>
              <w:tc>
                <w:tcPr>
                  <w:tcW w:w="946" w:type="dxa"/>
                  <w:tcBorders>
                    <w:top w:val="single" w:color="auto" w:sz="4" w:space="0"/>
                    <w:left w:val="single" w:color="auto" w:sz="4" w:space="0"/>
                    <w:bottom w:val="single" w:color="auto" w:sz="4" w:space="0"/>
                    <w:right w:val="single" w:color="auto" w:sz="4" w:space="0"/>
                  </w:tcBorders>
                  <w:vAlign w:val="center"/>
                </w:tcPr>
                <w:p w14:paraId="0CCE7144">
                  <w:pPr>
                    <w:pStyle w:val="62"/>
                  </w:pPr>
                  <w:r>
                    <w:rPr>
                      <w:rFonts w:hint="eastAsia"/>
                    </w:rPr>
                    <w:t>达标</w:t>
                  </w:r>
                </w:p>
              </w:tc>
              <w:tc>
                <w:tcPr>
                  <w:tcW w:w="956" w:type="dxa"/>
                  <w:tcBorders>
                    <w:top w:val="single" w:color="auto" w:sz="4" w:space="0"/>
                    <w:left w:val="single" w:color="auto" w:sz="4" w:space="0"/>
                    <w:bottom w:val="single" w:color="auto" w:sz="4" w:space="0"/>
                    <w:right w:val="single" w:color="auto" w:sz="4" w:space="0"/>
                  </w:tcBorders>
                  <w:vAlign w:val="center"/>
                </w:tcPr>
                <w:p w14:paraId="6FE7A35E">
                  <w:pPr>
                    <w:pStyle w:val="62"/>
                  </w:pPr>
                  <w:r>
                    <w:rPr>
                      <w:rFonts w:hint="eastAsia"/>
                    </w:rPr>
                    <w:t>达标</w:t>
                  </w:r>
                </w:p>
              </w:tc>
            </w:tr>
            <w:tr w14:paraId="1640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91" w:type="dxa"/>
                  <w:tcBorders>
                    <w:top w:val="single" w:color="auto" w:sz="4" w:space="0"/>
                    <w:left w:val="single" w:color="auto" w:sz="4" w:space="0"/>
                    <w:bottom w:val="single" w:color="auto" w:sz="4" w:space="0"/>
                    <w:right w:val="single" w:color="auto" w:sz="4" w:space="0"/>
                  </w:tcBorders>
                  <w:vAlign w:val="center"/>
                </w:tcPr>
                <w:p w14:paraId="1C8160E3">
                  <w:pPr>
                    <w:pStyle w:val="62"/>
                  </w:pPr>
                  <w:r>
                    <w:rPr>
                      <w:rFonts w:hint="eastAsia"/>
                    </w:rPr>
                    <w:t>北厂界</w:t>
                  </w:r>
                </w:p>
              </w:tc>
              <w:tc>
                <w:tcPr>
                  <w:tcW w:w="1426" w:type="dxa"/>
                  <w:tcBorders>
                    <w:top w:val="single" w:color="auto" w:sz="4" w:space="0"/>
                    <w:left w:val="single" w:color="auto" w:sz="4" w:space="0"/>
                    <w:bottom w:val="single" w:color="auto" w:sz="4" w:space="0"/>
                    <w:right w:val="single" w:color="auto" w:sz="4" w:space="0"/>
                  </w:tcBorders>
                  <w:vAlign w:val="center"/>
                </w:tcPr>
                <w:p w14:paraId="034EA7B6">
                  <w:pPr>
                    <w:pStyle w:val="62"/>
                  </w:pPr>
                  <w:r>
                    <w:t>1</w:t>
                  </w:r>
                </w:p>
              </w:tc>
              <w:tc>
                <w:tcPr>
                  <w:tcW w:w="1254" w:type="dxa"/>
                  <w:tcBorders>
                    <w:top w:val="single" w:color="auto" w:sz="4" w:space="0"/>
                    <w:left w:val="single" w:color="auto" w:sz="4" w:space="0"/>
                    <w:bottom w:val="single" w:color="auto" w:sz="4" w:space="0"/>
                    <w:right w:val="single" w:color="auto" w:sz="4" w:space="0"/>
                  </w:tcBorders>
                  <w:vAlign w:val="center"/>
                </w:tcPr>
                <w:p w14:paraId="2047F7BE">
                  <w:pPr>
                    <w:pStyle w:val="62"/>
                    <w:rPr>
                      <w:color w:val="FF0000"/>
                    </w:rPr>
                  </w:pPr>
                  <w:r>
                    <w:rPr>
                      <w:rFonts w:hint="eastAsia"/>
                      <w:color w:val="FF0000"/>
                    </w:rPr>
                    <w:t>38.6</w:t>
                  </w:r>
                </w:p>
              </w:tc>
              <w:tc>
                <w:tcPr>
                  <w:tcW w:w="1255" w:type="dxa"/>
                  <w:tcBorders>
                    <w:top w:val="single" w:color="auto" w:sz="4" w:space="0"/>
                    <w:left w:val="single" w:color="auto" w:sz="4" w:space="0"/>
                    <w:bottom w:val="single" w:color="auto" w:sz="4" w:space="0"/>
                    <w:right w:val="single" w:color="auto" w:sz="4" w:space="0"/>
                  </w:tcBorders>
                  <w:vAlign w:val="center"/>
                </w:tcPr>
                <w:p w14:paraId="5F26F2EB">
                  <w:pPr>
                    <w:pStyle w:val="62"/>
                  </w:pPr>
                  <w:r>
                    <w:t>60</w:t>
                  </w:r>
                </w:p>
              </w:tc>
              <w:tc>
                <w:tcPr>
                  <w:tcW w:w="1140" w:type="dxa"/>
                  <w:tcBorders>
                    <w:top w:val="single" w:color="auto" w:sz="4" w:space="0"/>
                    <w:left w:val="single" w:color="auto" w:sz="4" w:space="0"/>
                    <w:bottom w:val="single" w:color="auto" w:sz="4" w:space="0"/>
                    <w:right w:val="single" w:color="auto" w:sz="4" w:space="0"/>
                  </w:tcBorders>
                  <w:vAlign w:val="center"/>
                </w:tcPr>
                <w:p w14:paraId="2E8A49E0">
                  <w:pPr>
                    <w:pStyle w:val="62"/>
                  </w:pPr>
                  <w:r>
                    <w:t>50</w:t>
                  </w:r>
                </w:p>
              </w:tc>
              <w:tc>
                <w:tcPr>
                  <w:tcW w:w="946" w:type="dxa"/>
                  <w:tcBorders>
                    <w:top w:val="single" w:color="auto" w:sz="4" w:space="0"/>
                    <w:left w:val="single" w:color="auto" w:sz="4" w:space="0"/>
                    <w:bottom w:val="single" w:color="auto" w:sz="4" w:space="0"/>
                    <w:right w:val="single" w:color="auto" w:sz="4" w:space="0"/>
                  </w:tcBorders>
                  <w:vAlign w:val="center"/>
                </w:tcPr>
                <w:p w14:paraId="2A2D0CCA">
                  <w:pPr>
                    <w:pStyle w:val="62"/>
                  </w:pPr>
                  <w:r>
                    <w:rPr>
                      <w:rFonts w:hint="eastAsia"/>
                    </w:rPr>
                    <w:t>达标</w:t>
                  </w:r>
                </w:p>
              </w:tc>
              <w:tc>
                <w:tcPr>
                  <w:tcW w:w="956" w:type="dxa"/>
                  <w:tcBorders>
                    <w:top w:val="single" w:color="auto" w:sz="4" w:space="0"/>
                    <w:left w:val="single" w:color="auto" w:sz="4" w:space="0"/>
                    <w:bottom w:val="single" w:color="auto" w:sz="4" w:space="0"/>
                    <w:right w:val="single" w:color="auto" w:sz="4" w:space="0"/>
                  </w:tcBorders>
                  <w:vAlign w:val="center"/>
                </w:tcPr>
                <w:p w14:paraId="59C59CA5">
                  <w:pPr>
                    <w:pStyle w:val="62"/>
                  </w:pPr>
                  <w:r>
                    <w:rPr>
                      <w:rFonts w:hint="eastAsia"/>
                    </w:rPr>
                    <w:t>达标</w:t>
                  </w:r>
                </w:p>
              </w:tc>
            </w:tr>
          </w:tbl>
          <w:p w14:paraId="654CE88A">
            <w:pPr>
              <w:ind w:firstLine="480"/>
              <w:rPr>
                <w:bCs/>
              </w:rPr>
            </w:pPr>
            <w:r>
              <w:rPr>
                <w:rFonts w:hint="eastAsia"/>
                <w:bCs/>
              </w:rPr>
              <w:t>经预测，项目厂界噪声值可满足《工业企业厂界环境噪声排放标准》（</w:t>
            </w:r>
            <w:r>
              <w:rPr>
                <w:bCs/>
              </w:rPr>
              <w:t>GB</w:t>
            </w:r>
            <w:r>
              <w:rPr>
                <w:rFonts w:hint="eastAsia"/>
                <w:bCs/>
              </w:rPr>
              <w:t xml:space="preserve"> </w:t>
            </w:r>
            <w:r>
              <w:rPr>
                <w:bCs/>
              </w:rPr>
              <w:t>12348-2008</w:t>
            </w:r>
            <w:r>
              <w:rPr>
                <w:rFonts w:hint="eastAsia"/>
                <w:bCs/>
              </w:rPr>
              <w:t>）</w:t>
            </w:r>
            <w:r>
              <w:rPr>
                <w:bCs/>
              </w:rPr>
              <w:t>2</w:t>
            </w:r>
            <w:r>
              <w:rPr>
                <w:rFonts w:hint="eastAsia"/>
                <w:bCs/>
              </w:rPr>
              <w:t>类标准要求。</w:t>
            </w:r>
          </w:p>
          <w:p w14:paraId="4A2D2969">
            <w:pPr>
              <w:adjustRightInd w:val="0"/>
              <w:snapToGrid w:val="0"/>
              <w:ind w:firstLine="482"/>
              <w:rPr>
                <w:b/>
                <w:bCs/>
                <w:szCs w:val="21"/>
              </w:rPr>
            </w:pPr>
            <w:r>
              <w:rPr>
                <w:rFonts w:hint="eastAsia"/>
                <w:b/>
                <w:bCs/>
                <w:szCs w:val="21"/>
              </w:rPr>
              <w:t>4</w:t>
            </w:r>
            <w:r>
              <w:rPr>
                <w:b/>
                <w:bCs/>
                <w:szCs w:val="21"/>
              </w:rPr>
              <w:t>.3 噪声排放环境监测要求</w:t>
            </w:r>
          </w:p>
          <w:p w14:paraId="53B09CBC">
            <w:pPr>
              <w:ind w:firstLine="480"/>
            </w:pPr>
            <w:r>
              <w:t>根据《排污单位自行监测技术指南 总则》（HJ</w:t>
            </w:r>
            <w:r>
              <w:rPr>
                <w:rFonts w:hint="eastAsia"/>
              </w:rPr>
              <w:t xml:space="preserve"> </w:t>
            </w:r>
            <w:r>
              <w:t>819-2017）中相关要求制定了本项目监测计划，具体见下表：</w:t>
            </w:r>
          </w:p>
          <w:p w14:paraId="6C8FF0CF">
            <w:pPr>
              <w:pStyle w:val="53"/>
            </w:pPr>
            <w:r>
              <w:t>表</w:t>
            </w:r>
            <w:r>
              <w:rPr>
                <w:rFonts w:hint="eastAsia"/>
              </w:rPr>
              <w:t>4-8</w:t>
            </w:r>
            <w:r>
              <w:t xml:space="preserve">  </w:t>
            </w:r>
            <w:r>
              <w:rPr>
                <w:rFonts w:hint="eastAsia"/>
              </w:rPr>
              <w:t>噪声</w:t>
            </w:r>
            <w:r>
              <w:t>环境监测计划一览表</w:t>
            </w:r>
          </w:p>
          <w:tbl>
            <w:tblPr>
              <w:tblStyle w:val="2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851"/>
              <w:gridCol w:w="1417"/>
              <w:gridCol w:w="1560"/>
              <w:gridCol w:w="1272"/>
              <w:gridCol w:w="2492"/>
            </w:tblGrid>
            <w:tr w14:paraId="1D6F3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2" w:type="pct"/>
                  <w:gridSpan w:val="2"/>
                  <w:vAlign w:val="center"/>
                </w:tcPr>
                <w:p w14:paraId="2FBFAD78">
                  <w:pPr>
                    <w:pStyle w:val="62"/>
                  </w:pPr>
                  <w:r>
                    <w:t>类别</w:t>
                  </w:r>
                </w:p>
              </w:tc>
              <w:tc>
                <w:tcPr>
                  <w:tcW w:w="853" w:type="pct"/>
                  <w:vAlign w:val="center"/>
                </w:tcPr>
                <w:p w14:paraId="1D3CEF09">
                  <w:pPr>
                    <w:pStyle w:val="62"/>
                  </w:pPr>
                  <w:r>
                    <w:t>监测项目</w:t>
                  </w:r>
                </w:p>
              </w:tc>
              <w:tc>
                <w:tcPr>
                  <w:tcW w:w="939" w:type="pct"/>
                  <w:vAlign w:val="center"/>
                </w:tcPr>
                <w:p w14:paraId="5A5200DF">
                  <w:pPr>
                    <w:pStyle w:val="62"/>
                  </w:pPr>
                  <w:r>
                    <w:t>监测点位置</w:t>
                  </w:r>
                </w:p>
              </w:tc>
              <w:tc>
                <w:tcPr>
                  <w:tcW w:w="766" w:type="pct"/>
                  <w:vAlign w:val="center"/>
                </w:tcPr>
                <w:p w14:paraId="521F4F89">
                  <w:pPr>
                    <w:pStyle w:val="62"/>
                  </w:pPr>
                  <w:r>
                    <w:t>监测频率</w:t>
                  </w:r>
                </w:p>
              </w:tc>
              <w:tc>
                <w:tcPr>
                  <w:tcW w:w="1500" w:type="pct"/>
                  <w:vAlign w:val="center"/>
                </w:tcPr>
                <w:p w14:paraId="34F39198">
                  <w:pPr>
                    <w:pStyle w:val="62"/>
                  </w:pPr>
                  <w:r>
                    <w:t>执行标准</w:t>
                  </w:r>
                </w:p>
              </w:tc>
            </w:tr>
            <w:tr w14:paraId="14009A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430" w:type="pct"/>
                  <w:vAlign w:val="center"/>
                </w:tcPr>
                <w:p w14:paraId="149F4C8E">
                  <w:pPr>
                    <w:pStyle w:val="62"/>
                  </w:pPr>
                  <w:r>
                    <w:t>噪声</w:t>
                  </w:r>
                </w:p>
              </w:tc>
              <w:tc>
                <w:tcPr>
                  <w:tcW w:w="512" w:type="pct"/>
                  <w:vAlign w:val="center"/>
                </w:tcPr>
                <w:p w14:paraId="0A37F5FE">
                  <w:pPr>
                    <w:pStyle w:val="62"/>
                  </w:pPr>
                  <w:r>
                    <w:t>厂界</w:t>
                  </w:r>
                </w:p>
              </w:tc>
              <w:tc>
                <w:tcPr>
                  <w:tcW w:w="853" w:type="pct"/>
                  <w:vAlign w:val="center"/>
                </w:tcPr>
                <w:p w14:paraId="3841D1F3">
                  <w:pPr>
                    <w:pStyle w:val="62"/>
                  </w:pPr>
                  <w:r>
                    <w:t>Leq（A）</w:t>
                  </w:r>
                </w:p>
              </w:tc>
              <w:tc>
                <w:tcPr>
                  <w:tcW w:w="939" w:type="pct"/>
                  <w:vAlign w:val="center"/>
                </w:tcPr>
                <w:p w14:paraId="6DBB24B5">
                  <w:pPr>
                    <w:pStyle w:val="62"/>
                  </w:pPr>
                  <w:r>
                    <w:t>厂界四周</w:t>
                  </w:r>
                </w:p>
              </w:tc>
              <w:tc>
                <w:tcPr>
                  <w:tcW w:w="766" w:type="pct"/>
                  <w:vAlign w:val="center"/>
                </w:tcPr>
                <w:p w14:paraId="1D34DF32">
                  <w:pPr>
                    <w:pStyle w:val="62"/>
                  </w:pPr>
                  <w:r>
                    <w:t>1次/</w:t>
                  </w:r>
                  <w:r>
                    <w:rPr>
                      <w:rFonts w:hint="eastAsia"/>
                    </w:rPr>
                    <w:t>运行期</w:t>
                  </w:r>
                </w:p>
              </w:tc>
              <w:tc>
                <w:tcPr>
                  <w:tcW w:w="1500" w:type="pct"/>
                  <w:vAlign w:val="center"/>
                </w:tcPr>
                <w:p w14:paraId="02C29385">
                  <w:pPr>
                    <w:pStyle w:val="62"/>
                  </w:pPr>
                  <w:r>
                    <w:t>《工业企业厂界环境噪声排放标准》</w:t>
                  </w:r>
                  <w:r>
                    <w:rPr>
                      <w:rFonts w:hint="eastAsia"/>
                    </w:rPr>
                    <w:t>2</w:t>
                  </w:r>
                  <w:r>
                    <w:t>类标准</w:t>
                  </w:r>
                </w:p>
              </w:tc>
            </w:tr>
          </w:tbl>
          <w:p w14:paraId="0B3A46EE">
            <w:pPr>
              <w:pStyle w:val="5"/>
              <w:spacing w:before="120"/>
              <w:ind w:firstLine="482"/>
            </w:pPr>
            <w:r>
              <w:rPr>
                <w:rFonts w:hint="eastAsia"/>
              </w:rPr>
              <w:t>5</w:t>
            </w:r>
            <w:r>
              <w:t>、固体废物影响分析</w:t>
            </w:r>
          </w:p>
          <w:p w14:paraId="10F3CE96">
            <w:pPr>
              <w:ind w:firstLine="480"/>
            </w:pPr>
            <w:r>
              <w:t>本项目营运期产生的固废包括</w:t>
            </w:r>
            <w:r>
              <w:rPr>
                <w:rFonts w:hint="eastAsia"/>
              </w:rPr>
              <w:t>布袋除尘器收集的除尘灰、沉淀池沉渣和</w:t>
            </w:r>
            <w:r>
              <w:t>生活垃圾。</w:t>
            </w:r>
          </w:p>
          <w:p w14:paraId="7449192B">
            <w:pPr>
              <w:ind w:firstLine="480"/>
            </w:pPr>
            <w:r>
              <w:rPr>
                <w:rFonts w:hint="eastAsia"/>
              </w:rPr>
              <w:t>（1）除尘灰</w:t>
            </w:r>
            <w:r>
              <w:t>：</w:t>
            </w:r>
            <w:r>
              <w:rPr>
                <w:rFonts w:hint="eastAsia"/>
              </w:rPr>
              <w:t>运行期布袋除尘器除尘灰产生量为</w:t>
            </w:r>
            <w:r>
              <w:t>5.0</w:t>
            </w:r>
            <w:r>
              <w:rPr>
                <w:rFonts w:hint="eastAsia"/>
              </w:rPr>
              <w:t>8t，收集后</w:t>
            </w:r>
            <w:r>
              <w:t>返回生产系统回用；</w:t>
            </w:r>
          </w:p>
          <w:p w14:paraId="33578E2B">
            <w:pPr>
              <w:ind w:firstLine="480"/>
            </w:pPr>
            <w:r>
              <w:rPr>
                <w:rFonts w:hint="eastAsia"/>
              </w:rPr>
              <w:t>（2）沉淀池沉渣</w:t>
            </w:r>
            <w:r>
              <w:t>：</w:t>
            </w:r>
            <w:r>
              <w:rPr>
                <w:rFonts w:hint="eastAsia"/>
              </w:rPr>
              <w:t>运行期沉淀池沉渣产生量为2t，定期捞取</w:t>
            </w:r>
            <w:r>
              <w:t>后回用于混凝土生产。</w:t>
            </w:r>
          </w:p>
          <w:p w14:paraId="40F5D1BA">
            <w:pPr>
              <w:ind w:firstLine="480"/>
            </w:pPr>
            <w:r>
              <w:rPr>
                <w:rFonts w:hint="eastAsia"/>
              </w:rPr>
              <w:t>（3）</w:t>
            </w:r>
            <w:r>
              <w:t>生活垃圾：本项目劳动定员</w:t>
            </w:r>
            <w:r>
              <w:rPr>
                <w:rFonts w:hint="eastAsia"/>
              </w:rPr>
              <w:t>10</w:t>
            </w:r>
            <w:r>
              <w:t>人，职工生活垃圾按0.5kg/人·d计，</w:t>
            </w:r>
            <w:r>
              <w:rPr>
                <w:rFonts w:hint="eastAsia"/>
              </w:rPr>
              <w:t>共运行18</w:t>
            </w:r>
            <w:r>
              <w:t>0天，</w:t>
            </w:r>
            <w:r>
              <w:rPr>
                <w:rFonts w:hint="eastAsia"/>
              </w:rPr>
              <w:t>运行期</w:t>
            </w:r>
            <w:r>
              <w:t>生活垃圾产生量为</w:t>
            </w:r>
            <w:r>
              <w:rPr>
                <w:rFonts w:hint="eastAsia"/>
              </w:rPr>
              <w:t>0.9</w:t>
            </w:r>
            <w:r>
              <w:t>t。职工生活垃圾集中收集至垃圾箱后，</w:t>
            </w:r>
            <w:r>
              <w:rPr>
                <w:rFonts w:hint="eastAsia"/>
              </w:rPr>
              <w:t>与马泰壕煤矿生活垃圾一同委托内蒙古恒欣利和物业服务有限公司转运至乌审旗东元盛世环保产业发展有限责任公司进行无害化处置。</w:t>
            </w:r>
          </w:p>
          <w:p w14:paraId="317B98B3">
            <w:pPr>
              <w:ind w:firstLine="480"/>
            </w:pPr>
            <w:r>
              <w:rPr>
                <w:rFonts w:hint="eastAsia"/>
              </w:rPr>
              <w:t>（4）建筑垃圾：临时搅拌站使用结束后，需要进行设备拆除回收，破拆的混凝土、砖块等</w:t>
            </w:r>
            <w:r>
              <w:rPr>
                <w:rFonts w:hint="eastAsia" w:ascii="宋体" w:hAnsi="宋体" w:cs="宋体"/>
                <w:szCs w:val="21"/>
              </w:rPr>
              <w:t>建筑</w:t>
            </w:r>
            <w:r>
              <w:rPr>
                <w:rFonts w:hint="eastAsia" w:ascii="宋体" w:hAnsi="宋体" w:cs="宋体"/>
                <w:szCs w:val="21"/>
                <w:lang w:eastAsia="zh-CN"/>
              </w:rPr>
              <w:t>垃圾</w:t>
            </w:r>
            <w:r>
              <w:rPr>
                <w:rFonts w:hint="eastAsia"/>
              </w:rPr>
              <w:t>运至当地建筑垃圾填埋场</w:t>
            </w:r>
            <w:r>
              <w:t>。</w:t>
            </w:r>
          </w:p>
          <w:p w14:paraId="6D9DD37B">
            <w:pPr>
              <w:ind w:firstLine="480"/>
            </w:pPr>
            <w:r>
              <w:t>项目一般固体废物产生、处置情况见表4-</w:t>
            </w:r>
            <w:r>
              <w:rPr>
                <w:rFonts w:hint="eastAsia"/>
              </w:rPr>
              <w:t>9。</w:t>
            </w:r>
          </w:p>
          <w:p w14:paraId="5AC70853">
            <w:pPr>
              <w:pStyle w:val="53"/>
            </w:pPr>
            <w:r>
              <w:t>表4-</w:t>
            </w:r>
            <w:r>
              <w:rPr>
                <w:rFonts w:hint="eastAsia"/>
              </w:rPr>
              <w:t xml:space="preserve">9 </w:t>
            </w:r>
            <w:r>
              <w:t>项目一般固体废物产生、处置情况一览表</w:t>
            </w:r>
          </w:p>
          <w:tbl>
            <w:tblPr>
              <w:tblStyle w:val="27"/>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789"/>
              <w:gridCol w:w="567"/>
              <w:gridCol w:w="566"/>
              <w:gridCol w:w="848"/>
              <w:gridCol w:w="709"/>
              <w:gridCol w:w="2836"/>
              <w:gridCol w:w="1173"/>
            </w:tblGrid>
            <w:tr w14:paraId="6CE1C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tcBorders>
                    <w:tl2br w:val="nil"/>
                    <w:tr2bl w:val="nil"/>
                  </w:tcBorders>
                  <w:tcMar>
                    <w:top w:w="0" w:type="dxa"/>
                    <w:left w:w="57" w:type="dxa"/>
                    <w:bottom w:w="0" w:type="dxa"/>
                    <w:right w:w="57" w:type="dxa"/>
                  </w:tcMar>
                  <w:vAlign w:val="center"/>
                </w:tcPr>
                <w:p w14:paraId="20972EB2">
                  <w:pPr>
                    <w:pStyle w:val="62"/>
                  </w:pPr>
                  <w:r>
                    <w:t>产生环节</w:t>
                  </w:r>
                </w:p>
              </w:tc>
              <w:tc>
                <w:tcPr>
                  <w:tcW w:w="480" w:type="pct"/>
                  <w:tcBorders>
                    <w:tl2br w:val="nil"/>
                    <w:tr2bl w:val="nil"/>
                  </w:tcBorders>
                  <w:tcMar>
                    <w:top w:w="0" w:type="dxa"/>
                    <w:left w:w="57" w:type="dxa"/>
                    <w:bottom w:w="0" w:type="dxa"/>
                    <w:right w:w="57" w:type="dxa"/>
                  </w:tcMar>
                  <w:vAlign w:val="center"/>
                </w:tcPr>
                <w:p w14:paraId="62E734A2">
                  <w:pPr>
                    <w:pStyle w:val="62"/>
                  </w:pPr>
                  <w:r>
                    <w:t>固废名称</w:t>
                  </w:r>
                </w:p>
              </w:tc>
              <w:tc>
                <w:tcPr>
                  <w:tcW w:w="345" w:type="pct"/>
                  <w:tcBorders>
                    <w:tl2br w:val="nil"/>
                    <w:tr2bl w:val="nil"/>
                  </w:tcBorders>
                  <w:tcMar>
                    <w:top w:w="0" w:type="dxa"/>
                    <w:left w:w="57" w:type="dxa"/>
                    <w:bottom w:w="0" w:type="dxa"/>
                    <w:right w:w="57" w:type="dxa"/>
                  </w:tcMar>
                  <w:vAlign w:val="center"/>
                </w:tcPr>
                <w:p w14:paraId="5ADB201D">
                  <w:pPr>
                    <w:pStyle w:val="62"/>
                  </w:pPr>
                  <w:r>
                    <w:t>属性</w:t>
                  </w:r>
                </w:p>
              </w:tc>
              <w:tc>
                <w:tcPr>
                  <w:tcW w:w="344" w:type="pct"/>
                  <w:tcBorders>
                    <w:tl2br w:val="nil"/>
                    <w:tr2bl w:val="nil"/>
                  </w:tcBorders>
                  <w:tcMar>
                    <w:top w:w="0" w:type="dxa"/>
                    <w:left w:w="57" w:type="dxa"/>
                    <w:bottom w:w="0" w:type="dxa"/>
                    <w:right w:w="57" w:type="dxa"/>
                  </w:tcMar>
                  <w:vAlign w:val="center"/>
                </w:tcPr>
                <w:p w14:paraId="236BDCA4">
                  <w:pPr>
                    <w:pStyle w:val="62"/>
                  </w:pPr>
                  <w:r>
                    <w:t>物料性状</w:t>
                  </w:r>
                </w:p>
              </w:tc>
              <w:tc>
                <w:tcPr>
                  <w:tcW w:w="516" w:type="pct"/>
                  <w:tcBorders>
                    <w:tl2br w:val="nil"/>
                    <w:tr2bl w:val="nil"/>
                  </w:tcBorders>
                  <w:tcMar>
                    <w:top w:w="0" w:type="dxa"/>
                    <w:left w:w="57" w:type="dxa"/>
                    <w:bottom w:w="0" w:type="dxa"/>
                    <w:right w:w="57" w:type="dxa"/>
                  </w:tcMar>
                  <w:vAlign w:val="center"/>
                </w:tcPr>
                <w:p w14:paraId="191C4546">
                  <w:pPr>
                    <w:pStyle w:val="62"/>
                  </w:pPr>
                  <w:r>
                    <w:rPr>
                      <w:rFonts w:hint="eastAsia"/>
                    </w:rPr>
                    <w:t>运行期</w:t>
                  </w:r>
                  <w:r>
                    <w:t>产生量t</w:t>
                  </w:r>
                </w:p>
              </w:tc>
              <w:tc>
                <w:tcPr>
                  <w:tcW w:w="431" w:type="pct"/>
                  <w:tcBorders>
                    <w:tl2br w:val="nil"/>
                    <w:tr2bl w:val="nil"/>
                  </w:tcBorders>
                  <w:tcMar>
                    <w:top w:w="0" w:type="dxa"/>
                    <w:left w:w="57" w:type="dxa"/>
                    <w:bottom w:w="0" w:type="dxa"/>
                    <w:right w:w="57" w:type="dxa"/>
                  </w:tcMar>
                  <w:vAlign w:val="center"/>
                </w:tcPr>
                <w:p w14:paraId="6C9A4367">
                  <w:pPr>
                    <w:pStyle w:val="62"/>
                  </w:pPr>
                  <w:r>
                    <w:t>贮存方式</w:t>
                  </w:r>
                </w:p>
              </w:tc>
              <w:tc>
                <w:tcPr>
                  <w:tcW w:w="1725" w:type="pct"/>
                  <w:tcBorders>
                    <w:tl2br w:val="nil"/>
                    <w:tr2bl w:val="nil"/>
                  </w:tcBorders>
                  <w:tcMar>
                    <w:top w:w="0" w:type="dxa"/>
                    <w:left w:w="57" w:type="dxa"/>
                    <w:bottom w:w="0" w:type="dxa"/>
                    <w:right w:w="57" w:type="dxa"/>
                  </w:tcMar>
                  <w:vAlign w:val="center"/>
                </w:tcPr>
                <w:p w14:paraId="7518B05D">
                  <w:pPr>
                    <w:pStyle w:val="62"/>
                  </w:pPr>
                  <w:r>
                    <w:t>处置利用方式</w:t>
                  </w:r>
                </w:p>
              </w:tc>
              <w:tc>
                <w:tcPr>
                  <w:tcW w:w="713" w:type="pct"/>
                  <w:tcBorders>
                    <w:tl2br w:val="nil"/>
                    <w:tr2bl w:val="nil"/>
                  </w:tcBorders>
                  <w:tcMar>
                    <w:top w:w="0" w:type="dxa"/>
                    <w:left w:w="57" w:type="dxa"/>
                    <w:bottom w:w="0" w:type="dxa"/>
                    <w:right w:w="57" w:type="dxa"/>
                  </w:tcMar>
                  <w:vAlign w:val="center"/>
                </w:tcPr>
                <w:p w14:paraId="4F32D9FE">
                  <w:pPr>
                    <w:pStyle w:val="62"/>
                  </w:pPr>
                  <w:r>
                    <w:rPr>
                      <w:rFonts w:hint="eastAsia"/>
                    </w:rPr>
                    <w:t>运行期</w:t>
                  </w:r>
                  <w:r>
                    <w:t>利用或处置量t</w:t>
                  </w:r>
                </w:p>
              </w:tc>
            </w:tr>
            <w:tr w14:paraId="6C66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tcBorders>
                    <w:tl2br w:val="nil"/>
                    <w:tr2bl w:val="nil"/>
                  </w:tcBorders>
                  <w:tcMar>
                    <w:top w:w="0" w:type="dxa"/>
                    <w:left w:w="57" w:type="dxa"/>
                    <w:bottom w:w="0" w:type="dxa"/>
                    <w:right w:w="57" w:type="dxa"/>
                  </w:tcMar>
                  <w:vAlign w:val="center"/>
                </w:tcPr>
                <w:p w14:paraId="2CE8FC23">
                  <w:pPr>
                    <w:pStyle w:val="62"/>
                  </w:pPr>
                  <w:r>
                    <w:rPr>
                      <w:rFonts w:hint="eastAsia"/>
                    </w:rPr>
                    <w:t>废气处理</w:t>
                  </w:r>
                </w:p>
              </w:tc>
              <w:tc>
                <w:tcPr>
                  <w:tcW w:w="480" w:type="pct"/>
                  <w:tcBorders>
                    <w:tl2br w:val="nil"/>
                    <w:tr2bl w:val="nil"/>
                  </w:tcBorders>
                  <w:tcMar>
                    <w:top w:w="0" w:type="dxa"/>
                    <w:left w:w="57" w:type="dxa"/>
                    <w:bottom w:w="0" w:type="dxa"/>
                    <w:right w:w="57" w:type="dxa"/>
                  </w:tcMar>
                  <w:vAlign w:val="center"/>
                </w:tcPr>
                <w:p w14:paraId="011D9D5D">
                  <w:pPr>
                    <w:pStyle w:val="62"/>
                  </w:pPr>
                  <w:r>
                    <w:rPr>
                      <w:rFonts w:hint="eastAsia"/>
                    </w:rPr>
                    <w:t>除尘灰</w:t>
                  </w:r>
                </w:p>
              </w:tc>
              <w:tc>
                <w:tcPr>
                  <w:tcW w:w="345" w:type="pct"/>
                  <w:tcBorders>
                    <w:tl2br w:val="nil"/>
                    <w:tr2bl w:val="nil"/>
                  </w:tcBorders>
                  <w:tcMar>
                    <w:top w:w="0" w:type="dxa"/>
                    <w:left w:w="57" w:type="dxa"/>
                    <w:bottom w:w="0" w:type="dxa"/>
                    <w:right w:w="57" w:type="dxa"/>
                  </w:tcMar>
                  <w:vAlign w:val="center"/>
                </w:tcPr>
                <w:p w14:paraId="682AB9AC">
                  <w:pPr>
                    <w:pStyle w:val="62"/>
                  </w:pPr>
                  <w:r>
                    <w:rPr>
                      <w:rFonts w:hint="eastAsia"/>
                      <w:color w:val="FF0000"/>
                    </w:rPr>
                    <w:t>I类</w:t>
                  </w:r>
                  <w:r>
                    <w:t>一般固废</w:t>
                  </w:r>
                </w:p>
              </w:tc>
              <w:tc>
                <w:tcPr>
                  <w:tcW w:w="344" w:type="pct"/>
                  <w:tcBorders>
                    <w:tl2br w:val="nil"/>
                    <w:tr2bl w:val="nil"/>
                  </w:tcBorders>
                  <w:tcMar>
                    <w:top w:w="0" w:type="dxa"/>
                    <w:left w:w="57" w:type="dxa"/>
                    <w:bottom w:w="0" w:type="dxa"/>
                    <w:right w:w="57" w:type="dxa"/>
                  </w:tcMar>
                  <w:vAlign w:val="center"/>
                </w:tcPr>
                <w:p w14:paraId="4A21E0DD">
                  <w:pPr>
                    <w:pStyle w:val="62"/>
                  </w:pPr>
                  <w:r>
                    <w:t>固态</w:t>
                  </w:r>
                </w:p>
              </w:tc>
              <w:tc>
                <w:tcPr>
                  <w:tcW w:w="516" w:type="pct"/>
                  <w:tcBorders>
                    <w:tl2br w:val="nil"/>
                    <w:tr2bl w:val="nil"/>
                  </w:tcBorders>
                  <w:tcMar>
                    <w:top w:w="0" w:type="dxa"/>
                    <w:left w:w="57" w:type="dxa"/>
                    <w:bottom w:w="0" w:type="dxa"/>
                    <w:right w:w="57" w:type="dxa"/>
                  </w:tcMar>
                  <w:vAlign w:val="center"/>
                </w:tcPr>
                <w:p w14:paraId="10BC5A60">
                  <w:pPr>
                    <w:pStyle w:val="62"/>
                  </w:pPr>
                  <w:r>
                    <w:t>5.0</w:t>
                  </w:r>
                  <w:r>
                    <w:rPr>
                      <w:rFonts w:hint="eastAsia"/>
                    </w:rPr>
                    <w:t>8</w:t>
                  </w:r>
                </w:p>
              </w:tc>
              <w:tc>
                <w:tcPr>
                  <w:tcW w:w="431" w:type="pct"/>
                  <w:tcBorders>
                    <w:tl2br w:val="nil"/>
                    <w:tr2bl w:val="nil"/>
                  </w:tcBorders>
                  <w:tcMar>
                    <w:top w:w="0" w:type="dxa"/>
                    <w:left w:w="57" w:type="dxa"/>
                    <w:bottom w:w="0" w:type="dxa"/>
                    <w:right w:w="57" w:type="dxa"/>
                  </w:tcMar>
                  <w:vAlign w:val="center"/>
                </w:tcPr>
                <w:p w14:paraId="24E3D16B">
                  <w:pPr>
                    <w:pStyle w:val="62"/>
                  </w:pPr>
                  <w:r>
                    <w:t>堆存</w:t>
                  </w:r>
                </w:p>
              </w:tc>
              <w:tc>
                <w:tcPr>
                  <w:tcW w:w="1725" w:type="pct"/>
                  <w:tcBorders>
                    <w:tl2br w:val="nil"/>
                    <w:tr2bl w:val="nil"/>
                  </w:tcBorders>
                  <w:tcMar>
                    <w:top w:w="0" w:type="dxa"/>
                    <w:left w:w="57" w:type="dxa"/>
                    <w:bottom w:w="0" w:type="dxa"/>
                    <w:right w:w="57" w:type="dxa"/>
                  </w:tcMar>
                  <w:vAlign w:val="center"/>
                </w:tcPr>
                <w:p w14:paraId="52E5C6B8">
                  <w:pPr>
                    <w:pStyle w:val="62"/>
                  </w:pPr>
                  <w:r>
                    <w:rPr>
                      <w:rFonts w:hint="eastAsia"/>
                    </w:rPr>
                    <w:t>收集后</w:t>
                  </w:r>
                  <w:r>
                    <w:t>返回生产系统回用</w:t>
                  </w:r>
                </w:p>
              </w:tc>
              <w:tc>
                <w:tcPr>
                  <w:tcW w:w="713" w:type="pct"/>
                  <w:tcBorders>
                    <w:tl2br w:val="nil"/>
                    <w:tr2bl w:val="nil"/>
                  </w:tcBorders>
                  <w:tcMar>
                    <w:top w:w="0" w:type="dxa"/>
                    <w:left w:w="57" w:type="dxa"/>
                    <w:bottom w:w="0" w:type="dxa"/>
                    <w:right w:w="57" w:type="dxa"/>
                  </w:tcMar>
                  <w:vAlign w:val="center"/>
                </w:tcPr>
                <w:p w14:paraId="54055A4F">
                  <w:pPr>
                    <w:pStyle w:val="62"/>
                  </w:pPr>
                  <w:r>
                    <w:t>5.0</w:t>
                  </w:r>
                  <w:r>
                    <w:rPr>
                      <w:rFonts w:hint="eastAsia"/>
                    </w:rPr>
                    <w:t>8</w:t>
                  </w:r>
                </w:p>
              </w:tc>
            </w:tr>
            <w:tr w14:paraId="14D0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6" w:type="pct"/>
                  <w:tcBorders>
                    <w:tl2br w:val="nil"/>
                    <w:tr2bl w:val="nil"/>
                  </w:tcBorders>
                  <w:tcMar>
                    <w:top w:w="0" w:type="dxa"/>
                    <w:left w:w="57" w:type="dxa"/>
                    <w:bottom w:w="0" w:type="dxa"/>
                    <w:right w:w="57" w:type="dxa"/>
                  </w:tcMar>
                  <w:vAlign w:val="center"/>
                </w:tcPr>
                <w:p w14:paraId="2E2CE1D3">
                  <w:pPr>
                    <w:pStyle w:val="62"/>
                  </w:pPr>
                  <w:r>
                    <w:rPr>
                      <w:rFonts w:hint="eastAsia"/>
                    </w:rPr>
                    <w:t>生产过程</w:t>
                  </w:r>
                </w:p>
              </w:tc>
              <w:tc>
                <w:tcPr>
                  <w:tcW w:w="480" w:type="pct"/>
                  <w:tcBorders>
                    <w:tl2br w:val="nil"/>
                    <w:tr2bl w:val="nil"/>
                  </w:tcBorders>
                  <w:tcMar>
                    <w:top w:w="0" w:type="dxa"/>
                    <w:left w:w="57" w:type="dxa"/>
                    <w:bottom w:w="0" w:type="dxa"/>
                    <w:right w:w="57" w:type="dxa"/>
                  </w:tcMar>
                  <w:vAlign w:val="center"/>
                </w:tcPr>
                <w:p w14:paraId="0AE02802">
                  <w:pPr>
                    <w:pStyle w:val="62"/>
                  </w:pPr>
                  <w:r>
                    <w:rPr>
                      <w:rFonts w:hint="eastAsia"/>
                    </w:rPr>
                    <w:t>沉淀池沉渣</w:t>
                  </w:r>
                </w:p>
              </w:tc>
              <w:tc>
                <w:tcPr>
                  <w:tcW w:w="345" w:type="pct"/>
                  <w:tcBorders>
                    <w:tl2br w:val="nil"/>
                    <w:tr2bl w:val="nil"/>
                  </w:tcBorders>
                  <w:tcMar>
                    <w:top w:w="0" w:type="dxa"/>
                    <w:left w:w="57" w:type="dxa"/>
                    <w:bottom w:w="0" w:type="dxa"/>
                    <w:right w:w="57" w:type="dxa"/>
                  </w:tcMar>
                  <w:vAlign w:val="center"/>
                </w:tcPr>
                <w:p w14:paraId="546B8BB9">
                  <w:pPr>
                    <w:pStyle w:val="62"/>
                  </w:pPr>
                  <w:r>
                    <w:rPr>
                      <w:rFonts w:hint="eastAsia"/>
                      <w:color w:val="FF0000"/>
                    </w:rPr>
                    <w:t>I类</w:t>
                  </w:r>
                  <w:r>
                    <w:t>一般固废</w:t>
                  </w:r>
                </w:p>
              </w:tc>
              <w:tc>
                <w:tcPr>
                  <w:tcW w:w="344" w:type="pct"/>
                  <w:tcBorders>
                    <w:tl2br w:val="nil"/>
                    <w:tr2bl w:val="nil"/>
                  </w:tcBorders>
                  <w:tcMar>
                    <w:top w:w="0" w:type="dxa"/>
                    <w:left w:w="57" w:type="dxa"/>
                    <w:bottom w:w="0" w:type="dxa"/>
                    <w:right w:w="57" w:type="dxa"/>
                  </w:tcMar>
                  <w:vAlign w:val="center"/>
                </w:tcPr>
                <w:p w14:paraId="3CDC1E7C">
                  <w:pPr>
                    <w:pStyle w:val="62"/>
                  </w:pPr>
                  <w:r>
                    <w:t>固态</w:t>
                  </w:r>
                </w:p>
              </w:tc>
              <w:tc>
                <w:tcPr>
                  <w:tcW w:w="516" w:type="pct"/>
                  <w:tcBorders>
                    <w:tl2br w:val="nil"/>
                    <w:tr2bl w:val="nil"/>
                  </w:tcBorders>
                  <w:tcMar>
                    <w:top w:w="0" w:type="dxa"/>
                    <w:left w:w="57" w:type="dxa"/>
                    <w:bottom w:w="0" w:type="dxa"/>
                    <w:right w:w="57" w:type="dxa"/>
                  </w:tcMar>
                  <w:vAlign w:val="center"/>
                </w:tcPr>
                <w:p w14:paraId="638A5290">
                  <w:pPr>
                    <w:pStyle w:val="62"/>
                  </w:pPr>
                  <w:r>
                    <w:rPr>
                      <w:rFonts w:hint="eastAsia"/>
                    </w:rPr>
                    <w:t>2</w:t>
                  </w:r>
                </w:p>
              </w:tc>
              <w:tc>
                <w:tcPr>
                  <w:tcW w:w="431" w:type="pct"/>
                  <w:tcBorders>
                    <w:tl2br w:val="nil"/>
                    <w:tr2bl w:val="nil"/>
                  </w:tcBorders>
                  <w:tcMar>
                    <w:top w:w="0" w:type="dxa"/>
                    <w:left w:w="57" w:type="dxa"/>
                    <w:bottom w:w="0" w:type="dxa"/>
                    <w:right w:w="57" w:type="dxa"/>
                  </w:tcMar>
                  <w:vAlign w:val="center"/>
                </w:tcPr>
                <w:p w14:paraId="4C8E3E25">
                  <w:pPr>
                    <w:pStyle w:val="62"/>
                  </w:pPr>
                  <w:r>
                    <w:t>堆存</w:t>
                  </w:r>
                </w:p>
              </w:tc>
              <w:tc>
                <w:tcPr>
                  <w:tcW w:w="1725" w:type="pct"/>
                  <w:tcBorders>
                    <w:tl2br w:val="nil"/>
                    <w:tr2bl w:val="nil"/>
                  </w:tcBorders>
                  <w:tcMar>
                    <w:top w:w="0" w:type="dxa"/>
                    <w:left w:w="57" w:type="dxa"/>
                    <w:bottom w:w="0" w:type="dxa"/>
                    <w:right w:w="57" w:type="dxa"/>
                  </w:tcMar>
                  <w:vAlign w:val="center"/>
                </w:tcPr>
                <w:p w14:paraId="07F2F77F">
                  <w:pPr>
                    <w:pStyle w:val="62"/>
                  </w:pPr>
                  <w:r>
                    <w:rPr>
                      <w:rFonts w:hint="eastAsia"/>
                    </w:rPr>
                    <w:t>定期捞取</w:t>
                  </w:r>
                  <w:r>
                    <w:t>后回用于混凝土生产</w:t>
                  </w:r>
                </w:p>
              </w:tc>
              <w:tc>
                <w:tcPr>
                  <w:tcW w:w="713" w:type="pct"/>
                  <w:tcBorders>
                    <w:tl2br w:val="nil"/>
                    <w:tr2bl w:val="nil"/>
                  </w:tcBorders>
                  <w:tcMar>
                    <w:top w:w="0" w:type="dxa"/>
                    <w:left w:w="57" w:type="dxa"/>
                    <w:bottom w:w="0" w:type="dxa"/>
                    <w:right w:w="57" w:type="dxa"/>
                  </w:tcMar>
                  <w:vAlign w:val="center"/>
                </w:tcPr>
                <w:p w14:paraId="0F0D85C0">
                  <w:pPr>
                    <w:pStyle w:val="62"/>
                  </w:pPr>
                  <w:r>
                    <w:rPr>
                      <w:rFonts w:hint="eastAsia"/>
                    </w:rPr>
                    <w:t>2</w:t>
                  </w:r>
                </w:p>
              </w:tc>
            </w:tr>
            <w:tr w14:paraId="440BE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tcBorders>
                    <w:tl2br w:val="nil"/>
                    <w:tr2bl w:val="nil"/>
                  </w:tcBorders>
                  <w:tcMar>
                    <w:top w:w="0" w:type="dxa"/>
                    <w:left w:w="57" w:type="dxa"/>
                    <w:bottom w:w="0" w:type="dxa"/>
                    <w:right w:w="57" w:type="dxa"/>
                  </w:tcMar>
                  <w:vAlign w:val="center"/>
                </w:tcPr>
                <w:p w14:paraId="2BAB250F">
                  <w:pPr>
                    <w:pStyle w:val="62"/>
                  </w:pPr>
                  <w:r>
                    <w:t>职工生活</w:t>
                  </w:r>
                </w:p>
              </w:tc>
              <w:tc>
                <w:tcPr>
                  <w:tcW w:w="480" w:type="pct"/>
                  <w:tcBorders>
                    <w:tl2br w:val="nil"/>
                    <w:tr2bl w:val="nil"/>
                  </w:tcBorders>
                  <w:tcMar>
                    <w:top w:w="0" w:type="dxa"/>
                    <w:left w:w="57" w:type="dxa"/>
                    <w:bottom w:w="0" w:type="dxa"/>
                    <w:right w:w="57" w:type="dxa"/>
                  </w:tcMar>
                  <w:vAlign w:val="center"/>
                </w:tcPr>
                <w:p w14:paraId="5FB97DA0">
                  <w:pPr>
                    <w:pStyle w:val="62"/>
                  </w:pPr>
                  <w:r>
                    <w:t>生活垃圾</w:t>
                  </w:r>
                </w:p>
              </w:tc>
              <w:tc>
                <w:tcPr>
                  <w:tcW w:w="345" w:type="pct"/>
                  <w:tcBorders>
                    <w:tl2br w:val="nil"/>
                    <w:tr2bl w:val="nil"/>
                  </w:tcBorders>
                  <w:tcMar>
                    <w:top w:w="0" w:type="dxa"/>
                    <w:left w:w="57" w:type="dxa"/>
                    <w:bottom w:w="0" w:type="dxa"/>
                    <w:right w:w="57" w:type="dxa"/>
                  </w:tcMar>
                  <w:vAlign w:val="center"/>
                </w:tcPr>
                <w:p w14:paraId="6A154069">
                  <w:pPr>
                    <w:pStyle w:val="62"/>
                  </w:pPr>
                  <w:r>
                    <w:t>生活垃圾</w:t>
                  </w:r>
                </w:p>
              </w:tc>
              <w:tc>
                <w:tcPr>
                  <w:tcW w:w="344" w:type="pct"/>
                  <w:tcBorders>
                    <w:tl2br w:val="nil"/>
                    <w:tr2bl w:val="nil"/>
                  </w:tcBorders>
                  <w:tcMar>
                    <w:top w:w="0" w:type="dxa"/>
                    <w:left w:w="57" w:type="dxa"/>
                    <w:bottom w:w="0" w:type="dxa"/>
                    <w:right w:w="57" w:type="dxa"/>
                  </w:tcMar>
                  <w:vAlign w:val="center"/>
                </w:tcPr>
                <w:p w14:paraId="4C54DB74">
                  <w:pPr>
                    <w:pStyle w:val="62"/>
                  </w:pPr>
                  <w:r>
                    <w:t>固态</w:t>
                  </w:r>
                </w:p>
              </w:tc>
              <w:tc>
                <w:tcPr>
                  <w:tcW w:w="516" w:type="pct"/>
                  <w:tcBorders>
                    <w:tl2br w:val="nil"/>
                    <w:tr2bl w:val="nil"/>
                  </w:tcBorders>
                  <w:tcMar>
                    <w:top w:w="0" w:type="dxa"/>
                    <w:left w:w="57" w:type="dxa"/>
                    <w:bottom w:w="0" w:type="dxa"/>
                    <w:right w:w="57" w:type="dxa"/>
                  </w:tcMar>
                  <w:vAlign w:val="center"/>
                </w:tcPr>
                <w:p w14:paraId="6E73CCC7">
                  <w:pPr>
                    <w:pStyle w:val="62"/>
                  </w:pPr>
                  <w:r>
                    <w:rPr>
                      <w:rFonts w:hint="eastAsia"/>
                    </w:rPr>
                    <w:t>0.9</w:t>
                  </w:r>
                </w:p>
              </w:tc>
              <w:tc>
                <w:tcPr>
                  <w:tcW w:w="431" w:type="pct"/>
                  <w:tcBorders>
                    <w:tl2br w:val="nil"/>
                    <w:tr2bl w:val="nil"/>
                  </w:tcBorders>
                  <w:tcMar>
                    <w:top w:w="0" w:type="dxa"/>
                    <w:left w:w="57" w:type="dxa"/>
                    <w:bottom w:w="0" w:type="dxa"/>
                    <w:right w:w="57" w:type="dxa"/>
                  </w:tcMar>
                  <w:vAlign w:val="center"/>
                </w:tcPr>
                <w:p w14:paraId="6B83CDC0">
                  <w:pPr>
                    <w:pStyle w:val="62"/>
                  </w:pPr>
                  <w:r>
                    <w:t>桶装</w:t>
                  </w:r>
                </w:p>
              </w:tc>
              <w:tc>
                <w:tcPr>
                  <w:tcW w:w="1725" w:type="pct"/>
                  <w:tcBorders>
                    <w:tl2br w:val="nil"/>
                    <w:tr2bl w:val="nil"/>
                  </w:tcBorders>
                  <w:tcMar>
                    <w:top w:w="0" w:type="dxa"/>
                    <w:left w:w="57" w:type="dxa"/>
                    <w:bottom w:w="0" w:type="dxa"/>
                    <w:right w:w="57" w:type="dxa"/>
                  </w:tcMar>
                  <w:vAlign w:val="center"/>
                </w:tcPr>
                <w:p w14:paraId="3A792879">
                  <w:pPr>
                    <w:pStyle w:val="62"/>
                  </w:pPr>
                  <w:r>
                    <w:t>集中收集至垃圾箱后，定期</w:t>
                  </w:r>
                  <w:r>
                    <w:rPr>
                      <w:rFonts w:hint="eastAsia"/>
                    </w:rPr>
                    <w:t>转运至乌审旗东元盛世环保产业发展有限责任公司进行无害化处置</w:t>
                  </w:r>
                </w:p>
              </w:tc>
              <w:tc>
                <w:tcPr>
                  <w:tcW w:w="713" w:type="pct"/>
                  <w:tcBorders>
                    <w:tl2br w:val="nil"/>
                    <w:tr2bl w:val="nil"/>
                  </w:tcBorders>
                  <w:tcMar>
                    <w:top w:w="0" w:type="dxa"/>
                    <w:left w:w="57" w:type="dxa"/>
                    <w:bottom w:w="0" w:type="dxa"/>
                    <w:right w:w="57" w:type="dxa"/>
                  </w:tcMar>
                  <w:vAlign w:val="center"/>
                </w:tcPr>
                <w:p w14:paraId="55128F2F">
                  <w:pPr>
                    <w:pStyle w:val="62"/>
                  </w:pPr>
                  <w:r>
                    <w:rPr>
                      <w:rFonts w:hint="eastAsia"/>
                    </w:rPr>
                    <w:t>0.9</w:t>
                  </w:r>
                </w:p>
              </w:tc>
            </w:tr>
            <w:tr w14:paraId="3D34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tcBorders>
                    <w:tl2br w:val="nil"/>
                    <w:tr2bl w:val="nil"/>
                  </w:tcBorders>
                  <w:tcMar>
                    <w:top w:w="0" w:type="dxa"/>
                    <w:left w:w="57" w:type="dxa"/>
                    <w:bottom w:w="0" w:type="dxa"/>
                    <w:right w:w="57" w:type="dxa"/>
                  </w:tcMar>
                  <w:vAlign w:val="center"/>
                </w:tcPr>
                <w:p w14:paraId="17AE836E">
                  <w:pPr>
                    <w:pStyle w:val="62"/>
                  </w:pPr>
                  <w:r>
                    <w:rPr>
                      <w:rFonts w:hint="eastAsia"/>
                    </w:rPr>
                    <w:t>拆除</w:t>
                  </w:r>
                </w:p>
              </w:tc>
              <w:tc>
                <w:tcPr>
                  <w:tcW w:w="480" w:type="pct"/>
                  <w:tcBorders>
                    <w:tl2br w:val="nil"/>
                    <w:tr2bl w:val="nil"/>
                  </w:tcBorders>
                  <w:tcMar>
                    <w:top w:w="0" w:type="dxa"/>
                    <w:left w:w="57" w:type="dxa"/>
                    <w:bottom w:w="0" w:type="dxa"/>
                    <w:right w:w="57" w:type="dxa"/>
                  </w:tcMar>
                  <w:vAlign w:val="center"/>
                </w:tcPr>
                <w:p w14:paraId="1CF4CD68">
                  <w:pPr>
                    <w:pStyle w:val="62"/>
                  </w:pPr>
                  <w:r>
                    <w:rPr>
                      <w:rFonts w:hint="eastAsia"/>
                    </w:rPr>
                    <w:t>建筑垃圾</w:t>
                  </w:r>
                </w:p>
              </w:tc>
              <w:tc>
                <w:tcPr>
                  <w:tcW w:w="345" w:type="pct"/>
                  <w:tcBorders>
                    <w:tl2br w:val="nil"/>
                    <w:tr2bl w:val="nil"/>
                  </w:tcBorders>
                  <w:tcMar>
                    <w:top w:w="0" w:type="dxa"/>
                    <w:left w:w="57" w:type="dxa"/>
                    <w:bottom w:w="0" w:type="dxa"/>
                    <w:right w:w="57" w:type="dxa"/>
                  </w:tcMar>
                  <w:vAlign w:val="center"/>
                </w:tcPr>
                <w:p w14:paraId="7678DC54">
                  <w:pPr>
                    <w:pStyle w:val="62"/>
                  </w:pPr>
                  <w:r>
                    <w:rPr>
                      <w:rFonts w:hint="eastAsia"/>
                    </w:rPr>
                    <w:t>建筑垃圾</w:t>
                  </w:r>
                </w:p>
              </w:tc>
              <w:tc>
                <w:tcPr>
                  <w:tcW w:w="344" w:type="pct"/>
                  <w:tcBorders>
                    <w:tl2br w:val="nil"/>
                    <w:tr2bl w:val="nil"/>
                  </w:tcBorders>
                  <w:tcMar>
                    <w:top w:w="0" w:type="dxa"/>
                    <w:left w:w="57" w:type="dxa"/>
                    <w:bottom w:w="0" w:type="dxa"/>
                    <w:right w:w="57" w:type="dxa"/>
                  </w:tcMar>
                  <w:vAlign w:val="center"/>
                </w:tcPr>
                <w:p w14:paraId="15A982A5">
                  <w:pPr>
                    <w:pStyle w:val="62"/>
                  </w:pPr>
                  <w:r>
                    <w:t>固态</w:t>
                  </w:r>
                </w:p>
              </w:tc>
              <w:tc>
                <w:tcPr>
                  <w:tcW w:w="516" w:type="pct"/>
                  <w:tcBorders>
                    <w:tl2br w:val="nil"/>
                    <w:tr2bl w:val="nil"/>
                  </w:tcBorders>
                  <w:tcMar>
                    <w:top w:w="0" w:type="dxa"/>
                    <w:left w:w="57" w:type="dxa"/>
                    <w:bottom w:w="0" w:type="dxa"/>
                    <w:right w:w="57" w:type="dxa"/>
                  </w:tcMar>
                  <w:vAlign w:val="center"/>
                </w:tcPr>
                <w:p w14:paraId="2305BECC">
                  <w:pPr>
                    <w:pStyle w:val="62"/>
                  </w:pPr>
                  <w:r>
                    <w:rPr>
                      <w:rFonts w:hint="eastAsia"/>
                    </w:rPr>
                    <w:t>若干</w:t>
                  </w:r>
                </w:p>
              </w:tc>
              <w:tc>
                <w:tcPr>
                  <w:tcW w:w="431" w:type="pct"/>
                  <w:tcBorders>
                    <w:tl2br w:val="nil"/>
                    <w:tr2bl w:val="nil"/>
                  </w:tcBorders>
                  <w:tcMar>
                    <w:top w:w="0" w:type="dxa"/>
                    <w:left w:w="57" w:type="dxa"/>
                    <w:bottom w:w="0" w:type="dxa"/>
                    <w:right w:w="57" w:type="dxa"/>
                  </w:tcMar>
                  <w:vAlign w:val="center"/>
                </w:tcPr>
                <w:p w14:paraId="2E755D32">
                  <w:pPr>
                    <w:pStyle w:val="62"/>
                  </w:pPr>
                  <w:r>
                    <w:rPr>
                      <w:rFonts w:hint="eastAsia"/>
                    </w:rPr>
                    <w:t>/</w:t>
                  </w:r>
                </w:p>
              </w:tc>
              <w:tc>
                <w:tcPr>
                  <w:tcW w:w="1725" w:type="pct"/>
                  <w:tcBorders>
                    <w:tl2br w:val="nil"/>
                    <w:tr2bl w:val="nil"/>
                  </w:tcBorders>
                  <w:tcMar>
                    <w:top w:w="0" w:type="dxa"/>
                    <w:left w:w="57" w:type="dxa"/>
                    <w:bottom w:w="0" w:type="dxa"/>
                    <w:right w:w="57" w:type="dxa"/>
                  </w:tcMar>
                  <w:vAlign w:val="center"/>
                </w:tcPr>
                <w:p w14:paraId="67850CC5">
                  <w:pPr>
                    <w:pStyle w:val="62"/>
                  </w:pPr>
                  <w:r>
                    <w:rPr>
                      <w:rFonts w:hint="eastAsia"/>
                    </w:rPr>
                    <w:t>运至当地建筑垃圾填埋场</w:t>
                  </w:r>
                </w:p>
              </w:tc>
              <w:tc>
                <w:tcPr>
                  <w:tcW w:w="713" w:type="pct"/>
                  <w:tcBorders>
                    <w:tl2br w:val="nil"/>
                    <w:tr2bl w:val="nil"/>
                  </w:tcBorders>
                  <w:tcMar>
                    <w:top w:w="0" w:type="dxa"/>
                    <w:left w:w="57" w:type="dxa"/>
                    <w:bottom w:w="0" w:type="dxa"/>
                    <w:right w:w="57" w:type="dxa"/>
                  </w:tcMar>
                  <w:vAlign w:val="center"/>
                </w:tcPr>
                <w:p w14:paraId="7647D7F3">
                  <w:pPr>
                    <w:pStyle w:val="62"/>
                  </w:pPr>
                </w:p>
              </w:tc>
            </w:tr>
          </w:tbl>
          <w:p w14:paraId="09463222">
            <w:pPr>
              <w:pStyle w:val="19"/>
              <w:snapToGrid/>
              <w:spacing w:line="480" w:lineRule="exact"/>
              <w:ind w:firstLine="482" w:firstLineChars="200"/>
              <w:rPr>
                <w:rFonts w:hint="eastAsia" w:ascii="黑体" w:hAnsi="黑体"/>
                <w:bCs/>
              </w:rPr>
            </w:pPr>
            <w:r>
              <w:rPr>
                <w:rFonts w:hint="eastAsia"/>
                <w:b/>
              </w:rPr>
              <w:t xml:space="preserve">6 </w:t>
            </w:r>
            <w:r>
              <w:rPr>
                <w:b/>
              </w:rPr>
              <w:t>地下水、土壤影响分析</w:t>
            </w:r>
          </w:p>
          <w:p w14:paraId="3B87C737">
            <w:pPr>
              <w:ind w:firstLine="480"/>
            </w:pPr>
            <w:r>
              <w:t>项目营运期产生的大气污染物主要为生产过程中</w:t>
            </w:r>
            <w:r>
              <w:rPr>
                <w:rFonts w:hint="eastAsia"/>
                <w:lang w:eastAsia="zh-CN"/>
              </w:rPr>
              <w:t>产生</w:t>
            </w:r>
            <w:r>
              <w:t>的粉尘。产生的生产废水沉淀后回用不外排，其主要污染物为悬浮物。项目生活污水产生量较少，污染物单一，浓度低，生活污水经化粪池处理后，</w:t>
            </w:r>
            <w:r>
              <w:rPr>
                <w:rFonts w:hint="eastAsia"/>
              </w:rPr>
              <w:t>拉运至煤矿污水处理站处理并达标回用。</w:t>
            </w:r>
          </w:p>
          <w:p w14:paraId="23258D0C">
            <w:pPr>
              <w:ind w:firstLine="480"/>
            </w:pPr>
            <w:r>
              <w:t>项目使用的原料组分不含有毒有害的重金属等污染物，不涉及建设用地土壤污染风险筛选值的其他污染物，项目</w:t>
            </w:r>
            <w:r>
              <w:rPr>
                <w:rFonts w:hint="eastAsia"/>
              </w:rPr>
              <w:t>沉淀池</w:t>
            </w:r>
            <w:r>
              <w:t>等防渗措施不到位或发生事故性排放，废水可能会下渗对地下水、土壤产生污染。</w:t>
            </w:r>
          </w:p>
          <w:p w14:paraId="7357BCF0">
            <w:pPr>
              <w:ind w:firstLine="480"/>
            </w:pPr>
            <w:bookmarkStart w:id="45" w:name="_Hlk195304900"/>
            <w:r>
              <w:t>因此，本项目不涉及土壤影响因子。</w:t>
            </w:r>
            <w:r>
              <w:rPr>
                <w:rFonts w:hint="eastAsia"/>
              </w:rPr>
              <w:t>沉淀池为敞开液面且水很浅，污染物控制难易程度为“易”；污染物无重金属和持久性有机物等，故将沉淀池划分为一般防渗区，采用10cmC30P8抗渗混凝土进行防渗，等效黏土防渗层Mb≥1.5m（渗透系数≤10</w:t>
            </w:r>
            <w:r>
              <w:rPr>
                <w:rFonts w:hint="eastAsia"/>
                <w:vertAlign w:val="superscript"/>
              </w:rPr>
              <w:t>-7</w:t>
            </w:r>
            <w:r>
              <w:rPr>
                <w:rFonts w:hint="eastAsia"/>
              </w:rPr>
              <w:t>cm/s）</w:t>
            </w:r>
            <w:r>
              <w:t>，对地下水及土壤环境影响较小。</w:t>
            </w:r>
          </w:p>
          <w:bookmarkEnd w:id="45"/>
          <w:p w14:paraId="37A8CCA9">
            <w:pPr>
              <w:pStyle w:val="19"/>
              <w:snapToGrid/>
              <w:spacing w:line="480" w:lineRule="exact"/>
              <w:ind w:firstLine="482" w:firstLineChars="200"/>
              <w:rPr>
                <w:rFonts w:hint="eastAsia" w:ascii="黑体" w:hAnsi="黑体"/>
                <w:bCs/>
              </w:rPr>
            </w:pPr>
            <w:r>
              <w:rPr>
                <w:rFonts w:hint="eastAsia"/>
                <w:b/>
              </w:rPr>
              <w:t>7 生态</w:t>
            </w:r>
            <w:r>
              <w:rPr>
                <w:b/>
              </w:rPr>
              <w:t>影响分析</w:t>
            </w:r>
          </w:p>
          <w:p w14:paraId="20206DEE">
            <w:pPr>
              <w:ind w:firstLine="480"/>
            </w:pPr>
            <w:r>
              <w:rPr>
                <w:rFonts w:hint="eastAsia"/>
              </w:rPr>
              <w:t>本项目施工在南翼回风立井</w:t>
            </w:r>
            <w:r>
              <w:rPr>
                <w:rFonts w:hint="eastAsia"/>
                <w:color w:val="FF0000"/>
              </w:rPr>
              <w:t>工业场地</w:t>
            </w:r>
            <w:r>
              <w:rPr>
                <w:rFonts w:hint="eastAsia"/>
              </w:rPr>
              <w:t>范围内，</w:t>
            </w:r>
            <w:r>
              <w:rPr>
                <w:rFonts w:hint="eastAsia"/>
                <w:color w:val="FF0000"/>
              </w:rPr>
              <w:t>搅拌站占地214m</w:t>
            </w:r>
            <w:r>
              <w:rPr>
                <w:rFonts w:hint="eastAsia"/>
                <w:color w:val="FF0000"/>
                <w:vertAlign w:val="superscript"/>
              </w:rPr>
              <w:t>2</w:t>
            </w:r>
            <w:r>
              <w:rPr>
                <w:rFonts w:hint="eastAsia"/>
                <w:color w:val="FF0000"/>
              </w:rPr>
              <w:t>、砂料棚200m</w:t>
            </w:r>
            <w:r>
              <w:rPr>
                <w:rFonts w:hint="eastAsia"/>
                <w:color w:val="FF0000"/>
                <w:vertAlign w:val="superscript"/>
              </w:rPr>
              <w:t>2</w:t>
            </w:r>
            <w:r>
              <w:rPr>
                <w:rFonts w:hint="eastAsia"/>
                <w:color w:val="FF0000"/>
              </w:rPr>
              <w:t>、石子料棚360m</w:t>
            </w:r>
            <w:r>
              <w:rPr>
                <w:rFonts w:hint="eastAsia"/>
                <w:color w:val="FF0000"/>
                <w:vertAlign w:val="superscript"/>
              </w:rPr>
              <w:t>2</w:t>
            </w:r>
            <w:r>
              <w:rPr>
                <w:rFonts w:hint="eastAsia"/>
              </w:rPr>
              <w:t>，不新增占地，</w:t>
            </w:r>
            <w:r>
              <w:rPr>
                <w:rFonts w:hint="eastAsia"/>
                <w:color w:val="FF0000"/>
              </w:rPr>
              <w:t>工业场地</w:t>
            </w:r>
            <w:r>
              <w:rPr>
                <w:rFonts w:hint="eastAsia"/>
              </w:rPr>
              <w:t>已完成表土剥离对地表植被产生严重影响。本项目施工不增加新的生态环境影响。</w:t>
            </w:r>
          </w:p>
          <w:p w14:paraId="2EA67279">
            <w:pPr>
              <w:ind w:firstLine="480"/>
            </w:pPr>
            <w:r>
              <w:rPr>
                <w:rFonts w:hint="eastAsia" w:cs="Times New Roman"/>
              </w:rPr>
              <w:t>待马泰壕煤矿南翼回风立井施工结束后，拆除搅拌站并</w:t>
            </w:r>
            <w:r>
              <w:rPr>
                <w:rFonts w:hint="eastAsia"/>
              </w:rPr>
              <w:t>与南翼回风立井</w:t>
            </w:r>
            <w:r>
              <w:rPr>
                <w:rFonts w:hint="eastAsia"/>
                <w:color w:val="FF0000"/>
              </w:rPr>
              <w:t>工业场地其他扰动</w:t>
            </w:r>
            <w:r>
              <w:rPr>
                <w:rFonts w:hint="eastAsia"/>
              </w:rPr>
              <w:t>一同开展</w:t>
            </w:r>
            <w:r>
              <w:rPr>
                <w:rFonts w:hint="eastAsia"/>
                <w:color w:val="FF0000"/>
              </w:rPr>
              <w:t>永久绿化</w:t>
            </w:r>
            <w:r>
              <w:rPr>
                <w:rFonts w:hint="eastAsia"/>
              </w:rPr>
              <w:t>。</w:t>
            </w:r>
          </w:p>
          <w:p w14:paraId="719B6748">
            <w:pPr>
              <w:pStyle w:val="15"/>
              <w:spacing w:after="0" w:line="480" w:lineRule="exact"/>
              <w:ind w:firstLine="482"/>
              <w:jc w:val="left"/>
            </w:pPr>
            <w:r>
              <w:rPr>
                <w:rFonts w:hint="eastAsia" w:cs="Times New Roman"/>
                <w:b/>
                <w:bCs/>
                <w:kern w:val="0"/>
              </w:rPr>
              <w:t xml:space="preserve">8 </w:t>
            </w:r>
            <w:r>
              <w:rPr>
                <w:rFonts w:cs="Times New Roman"/>
                <w:b/>
                <w:bCs/>
                <w:kern w:val="0"/>
              </w:rPr>
              <w:t>环保投资</w:t>
            </w:r>
          </w:p>
          <w:p w14:paraId="7DF0FAE0">
            <w:pPr>
              <w:ind w:firstLine="480"/>
            </w:pPr>
            <w:r>
              <w:t>本项目总投资</w:t>
            </w:r>
            <w:r>
              <w:rPr>
                <w:rFonts w:hint="eastAsia"/>
              </w:rPr>
              <w:t>49.5</w:t>
            </w:r>
            <w:r>
              <w:t>万元，工程环保投资估算为</w:t>
            </w:r>
            <w:r>
              <w:rPr>
                <w:rFonts w:hint="eastAsia"/>
              </w:rPr>
              <w:t>11</w:t>
            </w:r>
            <w:r>
              <w:t>万元，占项目总投资的</w:t>
            </w:r>
            <w:r>
              <w:rPr>
                <w:rFonts w:hint="eastAsia"/>
              </w:rPr>
              <w:t>22.2</w:t>
            </w:r>
            <w:r>
              <w:t>%，其环保投资规模合理，能满足环保要求。项目环保治理措施及投资见表4</w:t>
            </w:r>
            <w:r>
              <w:rPr>
                <w:rFonts w:hint="eastAsia"/>
              </w:rPr>
              <w:t>-10</w:t>
            </w:r>
            <w:r>
              <w:t>。</w:t>
            </w:r>
          </w:p>
          <w:p w14:paraId="5C9026C7">
            <w:pPr>
              <w:pStyle w:val="2"/>
              <w:ind w:firstLine="480"/>
            </w:pPr>
          </w:p>
          <w:p w14:paraId="453EBA87">
            <w:pPr>
              <w:ind w:firstLine="480"/>
            </w:pPr>
          </w:p>
          <w:p w14:paraId="53B152C8">
            <w:pPr>
              <w:pStyle w:val="2"/>
              <w:ind w:firstLine="480"/>
            </w:pPr>
          </w:p>
          <w:p w14:paraId="21CBAF40">
            <w:pPr>
              <w:ind w:firstLine="480"/>
            </w:pPr>
          </w:p>
          <w:p w14:paraId="6F72FE76">
            <w:pPr>
              <w:pStyle w:val="53"/>
            </w:pPr>
            <w:r>
              <w:t>表4</w:t>
            </w:r>
            <w:r>
              <w:rPr>
                <w:rFonts w:hint="eastAsia"/>
              </w:rPr>
              <w:t xml:space="preserve">-10 </w:t>
            </w:r>
            <w:r>
              <w:t>环保治理措施及投资估算一览表</w:t>
            </w:r>
          </w:p>
          <w:tbl>
            <w:tblPr>
              <w:tblStyle w:val="27"/>
              <w:tblW w:w="5000" w:type="pct"/>
              <w:tblInd w:w="0" w:type="dxa"/>
              <w:tblLayout w:type="autofit"/>
              <w:tblCellMar>
                <w:top w:w="0" w:type="dxa"/>
                <w:left w:w="108" w:type="dxa"/>
                <w:bottom w:w="0" w:type="dxa"/>
                <w:right w:w="108" w:type="dxa"/>
              </w:tblCellMar>
            </w:tblPr>
            <w:tblGrid>
              <w:gridCol w:w="487"/>
              <w:gridCol w:w="1354"/>
              <w:gridCol w:w="5402"/>
              <w:gridCol w:w="1063"/>
            </w:tblGrid>
            <w:tr w14:paraId="17DB2121">
              <w:tblPrEx>
                <w:tblCellMar>
                  <w:top w:w="0" w:type="dxa"/>
                  <w:left w:w="108" w:type="dxa"/>
                  <w:bottom w:w="0" w:type="dxa"/>
                  <w:right w:w="108" w:type="dxa"/>
                </w:tblCellMar>
              </w:tblPrEx>
              <w:trPr>
                <w:trHeight w:val="278" w:hRule="atLeast"/>
              </w:trPr>
              <w:tc>
                <w:tcPr>
                  <w:tcW w:w="293"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A889DA2">
                  <w:pPr>
                    <w:pStyle w:val="62"/>
                  </w:pPr>
                  <w:r>
                    <w:rPr>
                      <w:rFonts w:hint="eastAsia"/>
                    </w:rPr>
                    <w:t>类别</w:t>
                  </w:r>
                </w:p>
              </w:tc>
              <w:tc>
                <w:tcPr>
                  <w:tcW w:w="815"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16144C16">
                  <w:pPr>
                    <w:pStyle w:val="62"/>
                  </w:pPr>
                  <w:r>
                    <w:rPr>
                      <w:rFonts w:hint="eastAsia"/>
                    </w:rPr>
                    <w:t>污染源</w:t>
                  </w:r>
                </w:p>
              </w:tc>
              <w:tc>
                <w:tcPr>
                  <w:tcW w:w="3252"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23B7A19D">
                  <w:pPr>
                    <w:pStyle w:val="62"/>
                  </w:pPr>
                  <w:r>
                    <w:rPr>
                      <w:rFonts w:hint="eastAsia"/>
                    </w:rPr>
                    <w:t>治理措施内容</w:t>
                  </w:r>
                </w:p>
              </w:tc>
              <w:tc>
                <w:tcPr>
                  <w:tcW w:w="640" w:type="pct"/>
                  <w:tcBorders>
                    <w:top w:val="single" w:color="auto" w:sz="8" w:space="0"/>
                    <w:left w:val="nil"/>
                    <w:bottom w:val="nil"/>
                    <w:right w:val="single" w:color="auto" w:sz="8" w:space="0"/>
                  </w:tcBorders>
                  <w:shd w:val="clear" w:color="auto" w:fill="auto"/>
                  <w:vAlign w:val="center"/>
                </w:tcPr>
                <w:p w14:paraId="56BFD1A9">
                  <w:pPr>
                    <w:pStyle w:val="62"/>
                  </w:pPr>
                  <w:r>
                    <w:rPr>
                      <w:rFonts w:hint="eastAsia"/>
                    </w:rPr>
                    <w:t>投资</w:t>
                  </w:r>
                </w:p>
              </w:tc>
            </w:tr>
            <w:tr w14:paraId="6FFF59F1">
              <w:tblPrEx>
                <w:tblCellMar>
                  <w:top w:w="0" w:type="dxa"/>
                  <w:left w:w="108" w:type="dxa"/>
                  <w:bottom w:w="0" w:type="dxa"/>
                  <w:right w:w="108" w:type="dxa"/>
                </w:tblCellMar>
              </w:tblPrEx>
              <w:trPr>
                <w:trHeight w:val="285" w:hRule="atLeast"/>
              </w:trPr>
              <w:tc>
                <w:tcPr>
                  <w:tcW w:w="293" w:type="pct"/>
                  <w:vMerge w:val="continue"/>
                  <w:tcBorders>
                    <w:top w:val="single" w:color="auto" w:sz="8" w:space="0"/>
                    <w:left w:val="single" w:color="auto" w:sz="8" w:space="0"/>
                    <w:bottom w:val="single" w:color="000000" w:sz="8" w:space="0"/>
                    <w:right w:val="single" w:color="auto" w:sz="8" w:space="0"/>
                  </w:tcBorders>
                  <w:vAlign w:val="center"/>
                </w:tcPr>
                <w:p w14:paraId="4C92B592">
                  <w:pPr>
                    <w:pStyle w:val="62"/>
                  </w:pPr>
                </w:p>
              </w:tc>
              <w:tc>
                <w:tcPr>
                  <w:tcW w:w="815" w:type="pct"/>
                  <w:vMerge w:val="continue"/>
                  <w:tcBorders>
                    <w:top w:val="single" w:color="auto" w:sz="8" w:space="0"/>
                    <w:left w:val="single" w:color="auto" w:sz="8" w:space="0"/>
                    <w:bottom w:val="single" w:color="000000" w:sz="8" w:space="0"/>
                    <w:right w:val="single" w:color="auto" w:sz="8" w:space="0"/>
                  </w:tcBorders>
                  <w:vAlign w:val="center"/>
                </w:tcPr>
                <w:p w14:paraId="334C7FED">
                  <w:pPr>
                    <w:pStyle w:val="62"/>
                  </w:pPr>
                </w:p>
              </w:tc>
              <w:tc>
                <w:tcPr>
                  <w:tcW w:w="3252" w:type="pct"/>
                  <w:vMerge w:val="continue"/>
                  <w:tcBorders>
                    <w:top w:val="single" w:color="auto" w:sz="8" w:space="0"/>
                    <w:left w:val="single" w:color="auto" w:sz="8" w:space="0"/>
                    <w:bottom w:val="single" w:color="000000" w:sz="8" w:space="0"/>
                    <w:right w:val="single" w:color="auto" w:sz="8" w:space="0"/>
                  </w:tcBorders>
                  <w:vAlign w:val="center"/>
                </w:tcPr>
                <w:p w14:paraId="18D4716E">
                  <w:pPr>
                    <w:pStyle w:val="62"/>
                  </w:pPr>
                </w:p>
              </w:tc>
              <w:tc>
                <w:tcPr>
                  <w:tcW w:w="640" w:type="pct"/>
                  <w:tcBorders>
                    <w:top w:val="nil"/>
                    <w:left w:val="nil"/>
                    <w:bottom w:val="single" w:color="auto" w:sz="8" w:space="0"/>
                    <w:right w:val="single" w:color="auto" w:sz="8" w:space="0"/>
                  </w:tcBorders>
                  <w:shd w:val="clear" w:color="auto" w:fill="auto"/>
                  <w:vAlign w:val="center"/>
                </w:tcPr>
                <w:p w14:paraId="291043A2">
                  <w:pPr>
                    <w:pStyle w:val="62"/>
                  </w:pPr>
                  <w:r>
                    <w:rPr>
                      <w:rFonts w:hint="eastAsia"/>
                    </w:rPr>
                    <w:t>（万元）</w:t>
                  </w:r>
                </w:p>
              </w:tc>
            </w:tr>
            <w:tr w14:paraId="30C84E4A">
              <w:tblPrEx>
                <w:tblCellMar>
                  <w:top w:w="0" w:type="dxa"/>
                  <w:left w:w="108" w:type="dxa"/>
                  <w:bottom w:w="0" w:type="dxa"/>
                  <w:right w:w="108" w:type="dxa"/>
                </w:tblCellMar>
              </w:tblPrEx>
              <w:trPr>
                <w:trHeight w:val="510" w:hRule="atLeast"/>
              </w:trPr>
              <w:tc>
                <w:tcPr>
                  <w:tcW w:w="293" w:type="pct"/>
                  <w:vMerge w:val="restart"/>
                  <w:tcBorders>
                    <w:top w:val="nil"/>
                    <w:left w:val="single" w:color="auto" w:sz="8" w:space="0"/>
                    <w:bottom w:val="single" w:color="000000" w:sz="8" w:space="0"/>
                    <w:right w:val="single" w:color="auto" w:sz="8" w:space="0"/>
                  </w:tcBorders>
                  <w:shd w:val="clear" w:color="auto" w:fill="auto"/>
                  <w:vAlign w:val="center"/>
                </w:tcPr>
                <w:p w14:paraId="322A6651">
                  <w:pPr>
                    <w:pStyle w:val="62"/>
                  </w:pPr>
                  <w:r>
                    <w:rPr>
                      <w:rFonts w:hint="eastAsia"/>
                    </w:rPr>
                    <w:t>废气治理</w:t>
                  </w:r>
                </w:p>
              </w:tc>
              <w:tc>
                <w:tcPr>
                  <w:tcW w:w="815" w:type="pct"/>
                  <w:tcBorders>
                    <w:top w:val="nil"/>
                    <w:left w:val="nil"/>
                    <w:bottom w:val="single" w:color="auto" w:sz="8" w:space="0"/>
                    <w:right w:val="single" w:color="auto" w:sz="8" w:space="0"/>
                  </w:tcBorders>
                  <w:shd w:val="clear" w:color="auto" w:fill="auto"/>
                  <w:vAlign w:val="center"/>
                </w:tcPr>
                <w:p w14:paraId="1FA3FD55">
                  <w:pPr>
                    <w:pStyle w:val="62"/>
                  </w:pPr>
                  <w:r>
                    <w:rPr>
                      <w:rFonts w:hint="eastAsia"/>
                    </w:rPr>
                    <w:t>原料棚堆放扬尘</w:t>
                  </w:r>
                </w:p>
              </w:tc>
              <w:tc>
                <w:tcPr>
                  <w:tcW w:w="3252" w:type="pct"/>
                  <w:tcBorders>
                    <w:top w:val="nil"/>
                    <w:left w:val="nil"/>
                    <w:bottom w:val="single" w:color="auto" w:sz="8" w:space="0"/>
                    <w:right w:val="single" w:color="auto" w:sz="8" w:space="0"/>
                  </w:tcBorders>
                  <w:shd w:val="clear" w:color="auto" w:fill="auto"/>
                  <w:vAlign w:val="center"/>
                </w:tcPr>
                <w:p w14:paraId="713A596D">
                  <w:pPr>
                    <w:pStyle w:val="62"/>
                  </w:pPr>
                  <w:r>
                    <w:rPr>
                      <w:rFonts w:hint="eastAsia"/>
                    </w:rPr>
                    <w:t>全封闭原料棚+2套喷淋系统（原料棚）</w:t>
                  </w:r>
                </w:p>
              </w:tc>
              <w:tc>
                <w:tcPr>
                  <w:tcW w:w="640" w:type="pct"/>
                  <w:tcBorders>
                    <w:top w:val="nil"/>
                    <w:left w:val="nil"/>
                    <w:bottom w:val="single" w:color="auto" w:sz="8" w:space="0"/>
                    <w:right w:val="single" w:color="auto" w:sz="8" w:space="0"/>
                  </w:tcBorders>
                  <w:shd w:val="clear" w:color="auto" w:fill="auto"/>
                  <w:vAlign w:val="center"/>
                </w:tcPr>
                <w:p w14:paraId="6685A999">
                  <w:pPr>
                    <w:pStyle w:val="62"/>
                  </w:pPr>
                  <w:r>
                    <w:rPr>
                      <w:rFonts w:hint="eastAsia"/>
                    </w:rPr>
                    <w:t>3</w:t>
                  </w:r>
                </w:p>
              </w:tc>
            </w:tr>
            <w:tr w14:paraId="794286B2">
              <w:tblPrEx>
                <w:tblCellMar>
                  <w:top w:w="0" w:type="dxa"/>
                  <w:left w:w="108" w:type="dxa"/>
                  <w:bottom w:w="0" w:type="dxa"/>
                  <w:right w:w="108" w:type="dxa"/>
                </w:tblCellMar>
              </w:tblPrEx>
              <w:trPr>
                <w:trHeight w:val="510" w:hRule="atLeast"/>
              </w:trPr>
              <w:tc>
                <w:tcPr>
                  <w:tcW w:w="293" w:type="pct"/>
                  <w:vMerge w:val="continue"/>
                  <w:tcBorders>
                    <w:top w:val="nil"/>
                    <w:left w:val="single" w:color="auto" w:sz="8" w:space="0"/>
                    <w:bottom w:val="single" w:color="000000" w:sz="8" w:space="0"/>
                    <w:right w:val="single" w:color="auto" w:sz="8" w:space="0"/>
                  </w:tcBorders>
                  <w:vAlign w:val="center"/>
                </w:tcPr>
                <w:p w14:paraId="0F704274">
                  <w:pPr>
                    <w:pStyle w:val="62"/>
                  </w:pPr>
                </w:p>
              </w:tc>
              <w:tc>
                <w:tcPr>
                  <w:tcW w:w="815" w:type="pct"/>
                  <w:tcBorders>
                    <w:top w:val="nil"/>
                    <w:left w:val="nil"/>
                    <w:bottom w:val="single" w:color="auto" w:sz="8" w:space="0"/>
                    <w:right w:val="single" w:color="auto" w:sz="8" w:space="0"/>
                  </w:tcBorders>
                  <w:shd w:val="clear" w:color="auto" w:fill="auto"/>
                  <w:vAlign w:val="center"/>
                </w:tcPr>
                <w:p w14:paraId="60B22040">
                  <w:pPr>
                    <w:pStyle w:val="62"/>
                  </w:pPr>
                  <w:r>
                    <w:rPr>
                      <w:rFonts w:hint="eastAsia"/>
                    </w:rPr>
                    <w:t>输送粉尘</w:t>
                  </w:r>
                </w:p>
              </w:tc>
              <w:tc>
                <w:tcPr>
                  <w:tcW w:w="3252" w:type="pct"/>
                  <w:tcBorders>
                    <w:top w:val="nil"/>
                    <w:left w:val="nil"/>
                    <w:bottom w:val="single" w:color="auto" w:sz="8" w:space="0"/>
                    <w:right w:val="single" w:color="auto" w:sz="8" w:space="0"/>
                  </w:tcBorders>
                  <w:shd w:val="clear" w:color="auto" w:fill="auto"/>
                  <w:vAlign w:val="center"/>
                </w:tcPr>
                <w:p w14:paraId="2C8C155D">
                  <w:pPr>
                    <w:pStyle w:val="62"/>
                  </w:pPr>
                  <w:r>
                    <w:rPr>
                      <w:rFonts w:hint="eastAsia"/>
                    </w:rPr>
                    <w:t>全封闭搅拌站+3套喷淋系统（上料口和配料口）</w:t>
                  </w:r>
                </w:p>
              </w:tc>
              <w:tc>
                <w:tcPr>
                  <w:tcW w:w="640" w:type="pct"/>
                  <w:tcBorders>
                    <w:top w:val="nil"/>
                    <w:left w:val="nil"/>
                    <w:bottom w:val="single" w:color="auto" w:sz="8" w:space="0"/>
                    <w:right w:val="single" w:color="auto" w:sz="8" w:space="0"/>
                  </w:tcBorders>
                  <w:shd w:val="clear" w:color="auto" w:fill="auto"/>
                  <w:vAlign w:val="center"/>
                </w:tcPr>
                <w:p w14:paraId="151C49A9">
                  <w:pPr>
                    <w:pStyle w:val="62"/>
                  </w:pPr>
                  <w:r>
                    <w:t>3</w:t>
                  </w:r>
                </w:p>
              </w:tc>
            </w:tr>
            <w:tr w14:paraId="2EFD7E1D">
              <w:tblPrEx>
                <w:tblCellMar>
                  <w:top w:w="0" w:type="dxa"/>
                  <w:left w:w="108" w:type="dxa"/>
                  <w:bottom w:w="0" w:type="dxa"/>
                  <w:right w:w="108" w:type="dxa"/>
                </w:tblCellMar>
              </w:tblPrEx>
              <w:trPr>
                <w:trHeight w:val="510" w:hRule="atLeast"/>
              </w:trPr>
              <w:tc>
                <w:tcPr>
                  <w:tcW w:w="293" w:type="pct"/>
                  <w:vMerge w:val="continue"/>
                  <w:tcBorders>
                    <w:top w:val="nil"/>
                    <w:left w:val="single" w:color="auto" w:sz="8" w:space="0"/>
                    <w:bottom w:val="single" w:color="000000" w:sz="8" w:space="0"/>
                    <w:right w:val="single" w:color="auto" w:sz="8" w:space="0"/>
                  </w:tcBorders>
                  <w:vAlign w:val="center"/>
                </w:tcPr>
                <w:p w14:paraId="0836649C">
                  <w:pPr>
                    <w:pStyle w:val="62"/>
                  </w:pPr>
                </w:p>
              </w:tc>
              <w:tc>
                <w:tcPr>
                  <w:tcW w:w="815" w:type="pct"/>
                  <w:tcBorders>
                    <w:top w:val="nil"/>
                    <w:left w:val="nil"/>
                    <w:bottom w:val="single" w:color="auto" w:sz="8" w:space="0"/>
                    <w:right w:val="single" w:color="auto" w:sz="8" w:space="0"/>
                  </w:tcBorders>
                  <w:shd w:val="clear" w:color="auto" w:fill="auto"/>
                  <w:vAlign w:val="center"/>
                </w:tcPr>
                <w:p w14:paraId="29BE7796">
                  <w:pPr>
                    <w:pStyle w:val="62"/>
                  </w:pPr>
                  <w:r>
                    <w:rPr>
                      <w:rFonts w:hint="eastAsia"/>
                    </w:rPr>
                    <w:t>搅拌粉尘</w:t>
                  </w:r>
                </w:p>
              </w:tc>
              <w:tc>
                <w:tcPr>
                  <w:tcW w:w="3252" w:type="pct"/>
                  <w:tcBorders>
                    <w:top w:val="nil"/>
                    <w:left w:val="nil"/>
                    <w:bottom w:val="single" w:color="auto" w:sz="8" w:space="0"/>
                    <w:right w:val="single" w:color="auto" w:sz="8" w:space="0"/>
                  </w:tcBorders>
                  <w:shd w:val="clear" w:color="auto" w:fill="auto"/>
                  <w:vAlign w:val="center"/>
                </w:tcPr>
                <w:p w14:paraId="0AFE70D7">
                  <w:pPr>
                    <w:pStyle w:val="62"/>
                  </w:pPr>
                  <w:r>
                    <w:rPr>
                      <w:rFonts w:hint="eastAsia"/>
                    </w:rPr>
                    <w:t>全封闭搅拌楼＋搅拌主机内置除尘系统</w:t>
                  </w:r>
                  <w:r>
                    <w:rPr>
                      <w:rFonts w:cs="Times New Roman"/>
                    </w:rPr>
                    <w:t>2</w:t>
                  </w:r>
                  <w:r>
                    <w:rPr>
                      <w:rFonts w:hint="eastAsia"/>
                    </w:rPr>
                    <w:t>台（脉冲布袋除尘器），废气处理后经15m高排气筒排放。</w:t>
                  </w:r>
                </w:p>
              </w:tc>
              <w:tc>
                <w:tcPr>
                  <w:tcW w:w="640" w:type="pct"/>
                  <w:tcBorders>
                    <w:top w:val="nil"/>
                    <w:left w:val="nil"/>
                    <w:bottom w:val="single" w:color="auto" w:sz="8" w:space="0"/>
                    <w:right w:val="single" w:color="auto" w:sz="8" w:space="0"/>
                  </w:tcBorders>
                  <w:shd w:val="clear" w:color="auto" w:fill="auto"/>
                  <w:vAlign w:val="center"/>
                </w:tcPr>
                <w:p w14:paraId="5E3B962F">
                  <w:pPr>
                    <w:pStyle w:val="62"/>
                  </w:pPr>
                  <w:r>
                    <w:rPr>
                      <w:rFonts w:hint="eastAsia"/>
                    </w:rPr>
                    <w:t>3.2</w:t>
                  </w:r>
                </w:p>
              </w:tc>
            </w:tr>
            <w:tr w14:paraId="40A13EAD">
              <w:tblPrEx>
                <w:tblCellMar>
                  <w:top w:w="0" w:type="dxa"/>
                  <w:left w:w="108" w:type="dxa"/>
                  <w:bottom w:w="0" w:type="dxa"/>
                  <w:right w:w="108" w:type="dxa"/>
                </w:tblCellMar>
              </w:tblPrEx>
              <w:trPr>
                <w:trHeight w:val="510" w:hRule="atLeast"/>
              </w:trPr>
              <w:tc>
                <w:tcPr>
                  <w:tcW w:w="293" w:type="pct"/>
                  <w:vMerge w:val="continue"/>
                  <w:tcBorders>
                    <w:top w:val="nil"/>
                    <w:left w:val="single" w:color="auto" w:sz="8" w:space="0"/>
                    <w:bottom w:val="single" w:color="000000" w:sz="8" w:space="0"/>
                    <w:right w:val="single" w:color="auto" w:sz="8" w:space="0"/>
                  </w:tcBorders>
                  <w:vAlign w:val="center"/>
                </w:tcPr>
                <w:p w14:paraId="4DDBEDBC">
                  <w:pPr>
                    <w:pStyle w:val="62"/>
                  </w:pPr>
                </w:p>
              </w:tc>
              <w:tc>
                <w:tcPr>
                  <w:tcW w:w="815" w:type="pct"/>
                  <w:tcBorders>
                    <w:top w:val="nil"/>
                    <w:left w:val="nil"/>
                    <w:bottom w:val="single" w:color="auto" w:sz="8" w:space="0"/>
                    <w:right w:val="single" w:color="auto" w:sz="8" w:space="0"/>
                  </w:tcBorders>
                  <w:shd w:val="clear" w:color="auto" w:fill="auto"/>
                  <w:vAlign w:val="center"/>
                </w:tcPr>
                <w:p w14:paraId="093C1EEA">
                  <w:pPr>
                    <w:pStyle w:val="62"/>
                  </w:pPr>
                  <w:r>
                    <w:rPr>
                      <w:rFonts w:hint="eastAsia"/>
                    </w:rPr>
                    <w:t>水泥筒仓呼吸粉尘</w:t>
                  </w:r>
                </w:p>
              </w:tc>
              <w:tc>
                <w:tcPr>
                  <w:tcW w:w="3252" w:type="pct"/>
                  <w:tcBorders>
                    <w:top w:val="nil"/>
                    <w:left w:val="nil"/>
                    <w:bottom w:val="single" w:color="auto" w:sz="8" w:space="0"/>
                    <w:right w:val="single" w:color="auto" w:sz="8" w:space="0"/>
                  </w:tcBorders>
                  <w:shd w:val="clear" w:color="auto" w:fill="auto"/>
                  <w:vAlign w:val="center"/>
                </w:tcPr>
                <w:p w14:paraId="627AB3C6">
                  <w:pPr>
                    <w:pStyle w:val="62"/>
                  </w:pPr>
                  <w:r>
                    <w:rPr>
                      <w:rFonts w:hint="eastAsia"/>
                    </w:rPr>
                    <w:t>封闭原料筒仓＋仓顶除尘系统（仓顶脉冲布袋除尘器  ）2台，废气处理后经仓顶15m高排气筒排放。</w:t>
                  </w:r>
                </w:p>
              </w:tc>
              <w:tc>
                <w:tcPr>
                  <w:tcW w:w="640" w:type="pct"/>
                  <w:tcBorders>
                    <w:top w:val="nil"/>
                    <w:left w:val="nil"/>
                    <w:bottom w:val="single" w:color="auto" w:sz="8" w:space="0"/>
                    <w:right w:val="single" w:color="auto" w:sz="8" w:space="0"/>
                  </w:tcBorders>
                  <w:shd w:val="clear" w:color="auto" w:fill="auto"/>
                  <w:vAlign w:val="center"/>
                </w:tcPr>
                <w:p w14:paraId="184F98AF">
                  <w:pPr>
                    <w:pStyle w:val="62"/>
                  </w:pPr>
                  <w:r>
                    <w:t>1</w:t>
                  </w:r>
                </w:p>
              </w:tc>
            </w:tr>
            <w:tr w14:paraId="3E34300B">
              <w:tblPrEx>
                <w:tblCellMar>
                  <w:top w:w="0" w:type="dxa"/>
                  <w:left w:w="108" w:type="dxa"/>
                  <w:bottom w:w="0" w:type="dxa"/>
                  <w:right w:w="108" w:type="dxa"/>
                </w:tblCellMar>
              </w:tblPrEx>
              <w:trPr>
                <w:trHeight w:val="510" w:hRule="atLeast"/>
              </w:trPr>
              <w:tc>
                <w:tcPr>
                  <w:tcW w:w="293" w:type="pct"/>
                  <w:vMerge w:val="restart"/>
                  <w:tcBorders>
                    <w:top w:val="nil"/>
                    <w:left w:val="single" w:color="auto" w:sz="8" w:space="0"/>
                    <w:bottom w:val="single" w:color="000000" w:sz="8" w:space="0"/>
                    <w:right w:val="single" w:color="auto" w:sz="8" w:space="0"/>
                  </w:tcBorders>
                  <w:shd w:val="clear" w:color="auto" w:fill="auto"/>
                  <w:vAlign w:val="center"/>
                </w:tcPr>
                <w:p w14:paraId="04EE492B">
                  <w:pPr>
                    <w:pStyle w:val="62"/>
                  </w:pPr>
                  <w:r>
                    <w:rPr>
                      <w:rFonts w:hint="eastAsia"/>
                    </w:rPr>
                    <w:t>废水治理</w:t>
                  </w:r>
                </w:p>
              </w:tc>
              <w:tc>
                <w:tcPr>
                  <w:tcW w:w="815" w:type="pct"/>
                  <w:tcBorders>
                    <w:top w:val="nil"/>
                    <w:left w:val="nil"/>
                    <w:bottom w:val="single" w:color="auto" w:sz="8" w:space="0"/>
                    <w:right w:val="single" w:color="auto" w:sz="8" w:space="0"/>
                  </w:tcBorders>
                  <w:shd w:val="clear" w:color="auto" w:fill="auto"/>
                  <w:vAlign w:val="center"/>
                </w:tcPr>
                <w:p w14:paraId="4479B3B0">
                  <w:pPr>
                    <w:pStyle w:val="62"/>
                  </w:pPr>
                  <w:r>
                    <w:rPr>
                      <w:rFonts w:hint="eastAsia"/>
                    </w:rPr>
                    <w:t>搅拌机冲洗废水</w:t>
                  </w:r>
                </w:p>
              </w:tc>
              <w:tc>
                <w:tcPr>
                  <w:tcW w:w="3252" w:type="pct"/>
                  <w:vMerge w:val="restart"/>
                  <w:tcBorders>
                    <w:top w:val="nil"/>
                    <w:left w:val="single" w:color="auto" w:sz="8" w:space="0"/>
                    <w:bottom w:val="single" w:color="000000" w:sz="8" w:space="0"/>
                    <w:right w:val="single" w:color="auto" w:sz="8" w:space="0"/>
                  </w:tcBorders>
                  <w:shd w:val="clear" w:color="auto" w:fill="auto"/>
                  <w:vAlign w:val="center"/>
                </w:tcPr>
                <w:p w14:paraId="0BEF4234">
                  <w:pPr>
                    <w:pStyle w:val="62"/>
                  </w:pPr>
                  <w:r>
                    <w:rPr>
                      <w:rFonts w:hint="eastAsia"/>
                    </w:rPr>
                    <w:t>三级防渗沉淀池，单个沉淀池容积</w:t>
                  </w:r>
                  <w:r>
                    <w:rPr>
                      <w:rFonts w:hint="eastAsia" w:cs="Times New Roman"/>
                    </w:rPr>
                    <w:t>2</w:t>
                  </w:r>
                  <w:r>
                    <w:rPr>
                      <w:rFonts w:cs="Times New Roman"/>
                    </w:rPr>
                    <w:t>0m</w:t>
                  </w:r>
                  <w:r>
                    <w:rPr>
                      <w:rFonts w:cs="Times New Roman"/>
                      <w:vertAlign w:val="superscript"/>
                    </w:rPr>
                    <w:t>2</w:t>
                  </w:r>
                  <w:r>
                    <w:rPr>
                      <w:rFonts w:cs="Times New Roman"/>
                    </w:rPr>
                    <w:t>×0.5m</w:t>
                  </w:r>
                  <w:r>
                    <w:rPr>
                      <w:rFonts w:hint="eastAsia"/>
                    </w:rPr>
                    <w:t>，总容量</w:t>
                  </w:r>
                  <w:r>
                    <w:rPr>
                      <w:rFonts w:hint="eastAsia" w:cs="Times New Roman"/>
                    </w:rPr>
                    <w:t>1</w:t>
                  </w:r>
                  <w:r>
                    <w:rPr>
                      <w:rFonts w:cs="Times New Roman"/>
                    </w:rPr>
                    <w:t>0m</w:t>
                  </w:r>
                  <w:r>
                    <w:rPr>
                      <w:rFonts w:cs="Times New Roman"/>
                      <w:vertAlign w:val="superscript"/>
                    </w:rPr>
                    <w:t>3</w:t>
                  </w:r>
                  <w:r>
                    <w:rPr>
                      <w:rFonts w:hint="eastAsia"/>
                    </w:rPr>
                    <w:t>。采用10cmC30P8抗渗混凝土进行防渗，等效黏土防渗层Mb≥1.5m（渗透系数≤10</w:t>
                  </w:r>
                  <w:r>
                    <w:rPr>
                      <w:rFonts w:hint="eastAsia"/>
                      <w:vertAlign w:val="superscript"/>
                    </w:rPr>
                    <w:t>-7</w:t>
                  </w:r>
                  <w:r>
                    <w:rPr>
                      <w:rFonts w:hint="eastAsia"/>
                    </w:rPr>
                    <w:t>cm/s）。</w:t>
                  </w:r>
                </w:p>
              </w:tc>
              <w:tc>
                <w:tcPr>
                  <w:tcW w:w="640" w:type="pct"/>
                  <w:vMerge w:val="restart"/>
                  <w:tcBorders>
                    <w:top w:val="nil"/>
                    <w:left w:val="single" w:color="auto" w:sz="8" w:space="0"/>
                    <w:bottom w:val="single" w:color="000000" w:sz="8" w:space="0"/>
                    <w:right w:val="single" w:color="auto" w:sz="8" w:space="0"/>
                  </w:tcBorders>
                  <w:shd w:val="clear" w:color="auto" w:fill="auto"/>
                  <w:vAlign w:val="center"/>
                </w:tcPr>
                <w:p w14:paraId="74CB8181">
                  <w:pPr>
                    <w:pStyle w:val="62"/>
                  </w:pPr>
                  <w:r>
                    <w:rPr>
                      <w:rFonts w:hint="eastAsia"/>
                    </w:rPr>
                    <w:t>0.3</w:t>
                  </w:r>
                </w:p>
              </w:tc>
            </w:tr>
            <w:tr w14:paraId="5AC4900D">
              <w:tblPrEx>
                <w:tblCellMar>
                  <w:top w:w="0" w:type="dxa"/>
                  <w:left w:w="108" w:type="dxa"/>
                  <w:bottom w:w="0" w:type="dxa"/>
                  <w:right w:w="108" w:type="dxa"/>
                </w:tblCellMar>
              </w:tblPrEx>
              <w:trPr>
                <w:trHeight w:val="510" w:hRule="atLeast"/>
              </w:trPr>
              <w:tc>
                <w:tcPr>
                  <w:tcW w:w="293" w:type="pct"/>
                  <w:vMerge w:val="continue"/>
                  <w:tcBorders>
                    <w:top w:val="nil"/>
                    <w:left w:val="single" w:color="auto" w:sz="8" w:space="0"/>
                    <w:bottom w:val="single" w:color="000000" w:sz="8" w:space="0"/>
                    <w:right w:val="single" w:color="auto" w:sz="8" w:space="0"/>
                  </w:tcBorders>
                  <w:vAlign w:val="center"/>
                </w:tcPr>
                <w:p w14:paraId="7323EB56">
                  <w:pPr>
                    <w:pStyle w:val="62"/>
                  </w:pPr>
                </w:p>
              </w:tc>
              <w:tc>
                <w:tcPr>
                  <w:tcW w:w="815" w:type="pct"/>
                  <w:tcBorders>
                    <w:top w:val="nil"/>
                    <w:left w:val="nil"/>
                    <w:bottom w:val="single" w:color="auto" w:sz="8" w:space="0"/>
                    <w:right w:val="single" w:color="auto" w:sz="8" w:space="0"/>
                  </w:tcBorders>
                  <w:shd w:val="clear" w:color="auto" w:fill="auto"/>
                  <w:vAlign w:val="center"/>
                </w:tcPr>
                <w:p w14:paraId="44083E2C">
                  <w:pPr>
                    <w:pStyle w:val="62"/>
                  </w:pPr>
                  <w:r>
                    <w:rPr>
                      <w:rFonts w:hint="eastAsia"/>
                    </w:rPr>
                    <w:t>车辆冲洗废水</w:t>
                  </w:r>
                </w:p>
              </w:tc>
              <w:tc>
                <w:tcPr>
                  <w:tcW w:w="3252" w:type="pct"/>
                  <w:vMerge w:val="continue"/>
                  <w:tcBorders>
                    <w:top w:val="nil"/>
                    <w:left w:val="single" w:color="auto" w:sz="8" w:space="0"/>
                    <w:bottom w:val="single" w:color="000000" w:sz="8" w:space="0"/>
                    <w:right w:val="single" w:color="auto" w:sz="8" w:space="0"/>
                  </w:tcBorders>
                  <w:vAlign w:val="center"/>
                </w:tcPr>
                <w:p w14:paraId="0B46089C">
                  <w:pPr>
                    <w:pStyle w:val="62"/>
                  </w:pPr>
                </w:p>
              </w:tc>
              <w:tc>
                <w:tcPr>
                  <w:tcW w:w="640" w:type="pct"/>
                  <w:vMerge w:val="continue"/>
                  <w:tcBorders>
                    <w:top w:val="nil"/>
                    <w:left w:val="single" w:color="auto" w:sz="8" w:space="0"/>
                    <w:bottom w:val="single" w:color="000000" w:sz="8" w:space="0"/>
                    <w:right w:val="single" w:color="auto" w:sz="8" w:space="0"/>
                  </w:tcBorders>
                  <w:vAlign w:val="center"/>
                </w:tcPr>
                <w:p w14:paraId="18C50E5C">
                  <w:pPr>
                    <w:pStyle w:val="62"/>
                  </w:pPr>
                </w:p>
              </w:tc>
            </w:tr>
            <w:tr w14:paraId="4064AD3B">
              <w:tblPrEx>
                <w:tblCellMar>
                  <w:top w:w="0" w:type="dxa"/>
                  <w:left w:w="108" w:type="dxa"/>
                  <w:bottom w:w="0" w:type="dxa"/>
                  <w:right w:w="108" w:type="dxa"/>
                </w:tblCellMar>
              </w:tblPrEx>
              <w:trPr>
                <w:trHeight w:val="510" w:hRule="atLeast"/>
              </w:trPr>
              <w:tc>
                <w:tcPr>
                  <w:tcW w:w="293" w:type="pct"/>
                  <w:tcBorders>
                    <w:top w:val="nil"/>
                    <w:left w:val="single" w:color="auto" w:sz="8" w:space="0"/>
                    <w:bottom w:val="single" w:color="auto" w:sz="8" w:space="0"/>
                    <w:right w:val="single" w:color="auto" w:sz="8" w:space="0"/>
                  </w:tcBorders>
                  <w:shd w:val="clear" w:color="auto" w:fill="auto"/>
                  <w:vAlign w:val="center"/>
                </w:tcPr>
                <w:p w14:paraId="41D71824">
                  <w:pPr>
                    <w:pStyle w:val="62"/>
                  </w:pPr>
                  <w:r>
                    <w:rPr>
                      <w:rFonts w:hint="eastAsia"/>
                    </w:rPr>
                    <w:t>噪声治理</w:t>
                  </w:r>
                </w:p>
              </w:tc>
              <w:tc>
                <w:tcPr>
                  <w:tcW w:w="815" w:type="pct"/>
                  <w:tcBorders>
                    <w:top w:val="nil"/>
                    <w:left w:val="nil"/>
                    <w:bottom w:val="single" w:color="auto" w:sz="8" w:space="0"/>
                    <w:right w:val="single" w:color="auto" w:sz="8" w:space="0"/>
                  </w:tcBorders>
                  <w:shd w:val="clear" w:color="auto" w:fill="auto"/>
                  <w:vAlign w:val="center"/>
                </w:tcPr>
                <w:p w14:paraId="73C5F99D">
                  <w:pPr>
                    <w:pStyle w:val="62"/>
                  </w:pPr>
                  <w:r>
                    <w:rPr>
                      <w:rFonts w:hint="eastAsia"/>
                    </w:rPr>
                    <w:t>设备噪声</w:t>
                  </w:r>
                </w:p>
              </w:tc>
              <w:tc>
                <w:tcPr>
                  <w:tcW w:w="3252" w:type="pct"/>
                  <w:tcBorders>
                    <w:top w:val="nil"/>
                    <w:left w:val="nil"/>
                    <w:bottom w:val="single" w:color="auto" w:sz="8" w:space="0"/>
                    <w:right w:val="single" w:color="auto" w:sz="8" w:space="0"/>
                  </w:tcBorders>
                  <w:shd w:val="clear" w:color="auto" w:fill="auto"/>
                  <w:vAlign w:val="center"/>
                </w:tcPr>
                <w:p w14:paraId="0D05E264">
                  <w:pPr>
                    <w:pStyle w:val="62"/>
                  </w:pPr>
                  <w:r>
                    <w:rPr>
                      <w:rFonts w:hint="eastAsia"/>
                    </w:rPr>
                    <w:t>厂房噪声、设备安装减震</w:t>
                  </w:r>
                </w:p>
              </w:tc>
              <w:tc>
                <w:tcPr>
                  <w:tcW w:w="640" w:type="pct"/>
                  <w:tcBorders>
                    <w:top w:val="nil"/>
                    <w:left w:val="nil"/>
                    <w:bottom w:val="single" w:color="auto" w:sz="8" w:space="0"/>
                    <w:right w:val="single" w:color="auto" w:sz="8" w:space="0"/>
                  </w:tcBorders>
                  <w:shd w:val="clear" w:color="auto" w:fill="auto"/>
                  <w:vAlign w:val="center"/>
                </w:tcPr>
                <w:p w14:paraId="35CACE9A">
                  <w:pPr>
                    <w:pStyle w:val="62"/>
                  </w:pPr>
                  <w:r>
                    <w:t>0.5</w:t>
                  </w:r>
                </w:p>
              </w:tc>
            </w:tr>
            <w:tr w14:paraId="75CE273F">
              <w:tblPrEx>
                <w:tblCellMar>
                  <w:top w:w="0" w:type="dxa"/>
                  <w:left w:w="108" w:type="dxa"/>
                  <w:bottom w:w="0" w:type="dxa"/>
                  <w:right w:w="108" w:type="dxa"/>
                </w:tblCellMar>
              </w:tblPrEx>
              <w:trPr>
                <w:trHeight w:val="900" w:hRule="atLeast"/>
              </w:trPr>
              <w:tc>
                <w:tcPr>
                  <w:tcW w:w="293" w:type="pct"/>
                  <w:vMerge w:val="restart"/>
                  <w:tcBorders>
                    <w:top w:val="nil"/>
                    <w:left w:val="single" w:color="auto" w:sz="8" w:space="0"/>
                    <w:right w:val="single" w:color="auto" w:sz="8" w:space="0"/>
                  </w:tcBorders>
                  <w:shd w:val="clear" w:color="auto" w:fill="auto"/>
                  <w:vAlign w:val="center"/>
                </w:tcPr>
                <w:p w14:paraId="71568E9E">
                  <w:pPr>
                    <w:pStyle w:val="62"/>
                  </w:pPr>
                  <w:r>
                    <w:rPr>
                      <w:rFonts w:hint="eastAsia"/>
                    </w:rPr>
                    <w:t>固体废物处置</w:t>
                  </w:r>
                </w:p>
              </w:tc>
              <w:tc>
                <w:tcPr>
                  <w:tcW w:w="815" w:type="pct"/>
                  <w:tcBorders>
                    <w:top w:val="nil"/>
                    <w:left w:val="nil"/>
                    <w:bottom w:val="single" w:color="auto" w:sz="8" w:space="0"/>
                    <w:right w:val="single" w:color="auto" w:sz="8" w:space="0"/>
                  </w:tcBorders>
                  <w:shd w:val="clear" w:color="auto" w:fill="auto"/>
                  <w:vAlign w:val="center"/>
                </w:tcPr>
                <w:p w14:paraId="20AA299A">
                  <w:pPr>
                    <w:pStyle w:val="62"/>
                  </w:pPr>
                  <w:r>
                    <w:rPr>
                      <w:rFonts w:hint="eastAsia"/>
                    </w:rPr>
                    <w:t>生活垃圾</w:t>
                  </w:r>
                </w:p>
              </w:tc>
              <w:tc>
                <w:tcPr>
                  <w:tcW w:w="3252" w:type="pct"/>
                  <w:tcBorders>
                    <w:top w:val="nil"/>
                    <w:left w:val="nil"/>
                    <w:bottom w:val="single" w:color="auto" w:sz="8" w:space="0"/>
                    <w:right w:val="single" w:color="auto" w:sz="8" w:space="0"/>
                  </w:tcBorders>
                  <w:shd w:val="clear" w:color="auto" w:fill="auto"/>
                  <w:vAlign w:val="center"/>
                </w:tcPr>
                <w:p w14:paraId="3B0AC97E">
                  <w:pPr>
                    <w:pStyle w:val="62"/>
                  </w:pPr>
                  <w:r>
                    <w:rPr>
                      <w:rFonts w:hint="eastAsia"/>
                    </w:rPr>
                    <w:t>职工生活垃圾经现有垃圾箱统一收集，与马泰壕煤矿生活垃圾一同委托内蒙古恒欣利和物业服务有限公司转运至乌审旗东元盛世环保产业发展有限责任公司进行无害化处置。</w:t>
                  </w:r>
                </w:p>
              </w:tc>
              <w:tc>
                <w:tcPr>
                  <w:tcW w:w="640" w:type="pct"/>
                  <w:tcBorders>
                    <w:top w:val="nil"/>
                    <w:left w:val="nil"/>
                    <w:bottom w:val="single" w:color="auto" w:sz="8" w:space="0"/>
                    <w:right w:val="single" w:color="auto" w:sz="8" w:space="0"/>
                  </w:tcBorders>
                  <w:shd w:val="clear" w:color="auto" w:fill="auto"/>
                  <w:vAlign w:val="center"/>
                </w:tcPr>
                <w:p w14:paraId="27E0CABB">
                  <w:pPr>
                    <w:pStyle w:val="62"/>
                  </w:pPr>
                  <w:r>
                    <w:t>/</w:t>
                  </w:r>
                </w:p>
              </w:tc>
            </w:tr>
            <w:tr w14:paraId="4480F894">
              <w:tblPrEx>
                <w:tblCellMar>
                  <w:top w:w="0" w:type="dxa"/>
                  <w:left w:w="108" w:type="dxa"/>
                  <w:bottom w:w="0" w:type="dxa"/>
                  <w:right w:w="108" w:type="dxa"/>
                </w:tblCellMar>
              </w:tblPrEx>
              <w:trPr>
                <w:trHeight w:val="545" w:hRule="atLeast"/>
              </w:trPr>
              <w:tc>
                <w:tcPr>
                  <w:tcW w:w="293" w:type="pct"/>
                  <w:vMerge w:val="continue"/>
                  <w:tcBorders>
                    <w:left w:val="single" w:color="auto" w:sz="8" w:space="0"/>
                    <w:right w:val="single" w:color="auto" w:sz="8" w:space="0"/>
                  </w:tcBorders>
                  <w:vAlign w:val="center"/>
                </w:tcPr>
                <w:p w14:paraId="00C48863">
                  <w:pPr>
                    <w:pStyle w:val="62"/>
                  </w:pPr>
                </w:p>
              </w:tc>
              <w:tc>
                <w:tcPr>
                  <w:tcW w:w="815" w:type="pct"/>
                  <w:tcBorders>
                    <w:top w:val="nil"/>
                    <w:left w:val="nil"/>
                    <w:bottom w:val="single" w:color="auto" w:sz="8" w:space="0"/>
                    <w:right w:val="single" w:color="auto" w:sz="8" w:space="0"/>
                  </w:tcBorders>
                  <w:shd w:val="clear" w:color="auto" w:fill="auto"/>
                  <w:vAlign w:val="center"/>
                </w:tcPr>
                <w:p w14:paraId="0EB0F20B">
                  <w:pPr>
                    <w:pStyle w:val="62"/>
                  </w:pPr>
                  <w:r>
                    <w:rPr>
                      <w:rFonts w:hint="eastAsia"/>
                    </w:rPr>
                    <w:t>除尘灰</w:t>
                  </w:r>
                </w:p>
              </w:tc>
              <w:tc>
                <w:tcPr>
                  <w:tcW w:w="3252" w:type="pct"/>
                  <w:tcBorders>
                    <w:top w:val="nil"/>
                    <w:left w:val="nil"/>
                    <w:bottom w:val="single" w:color="auto" w:sz="8" w:space="0"/>
                    <w:right w:val="single" w:color="auto" w:sz="8" w:space="0"/>
                  </w:tcBorders>
                  <w:shd w:val="clear" w:color="auto" w:fill="auto"/>
                  <w:vAlign w:val="center"/>
                </w:tcPr>
                <w:p w14:paraId="35424CB1">
                  <w:pPr>
                    <w:pStyle w:val="62"/>
                  </w:pPr>
                  <w:r>
                    <w:rPr>
                      <w:rFonts w:hint="eastAsia"/>
                    </w:rPr>
                    <w:t>直接回用于生产</w:t>
                  </w:r>
                </w:p>
              </w:tc>
              <w:tc>
                <w:tcPr>
                  <w:tcW w:w="640" w:type="pct"/>
                  <w:tcBorders>
                    <w:top w:val="nil"/>
                    <w:left w:val="nil"/>
                    <w:bottom w:val="single" w:color="auto" w:sz="8" w:space="0"/>
                    <w:right w:val="single" w:color="auto" w:sz="8" w:space="0"/>
                  </w:tcBorders>
                  <w:shd w:val="clear" w:color="auto" w:fill="auto"/>
                  <w:vAlign w:val="center"/>
                </w:tcPr>
                <w:p w14:paraId="4B84E639">
                  <w:pPr>
                    <w:pStyle w:val="62"/>
                  </w:pPr>
                  <w:r>
                    <w:t>/</w:t>
                  </w:r>
                </w:p>
              </w:tc>
            </w:tr>
            <w:tr w14:paraId="22DAEEFA">
              <w:tblPrEx>
                <w:tblCellMar>
                  <w:top w:w="0" w:type="dxa"/>
                  <w:left w:w="108" w:type="dxa"/>
                  <w:bottom w:w="0" w:type="dxa"/>
                  <w:right w:w="108" w:type="dxa"/>
                </w:tblCellMar>
              </w:tblPrEx>
              <w:trPr>
                <w:trHeight w:val="510" w:hRule="atLeast"/>
              </w:trPr>
              <w:tc>
                <w:tcPr>
                  <w:tcW w:w="293" w:type="pct"/>
                  <w:vMerge w:val="continue"/>
                  <w:tcBorders>
                    <w:left w:val="single" w:color="auto" w:sz="8" w:space="0"/>
                    <w:right w:val="single" w:color="auto" w:sz="8" w:space="0"/>
                  </w:tcBorders>
                  <w:vAlign w:val="center"/>
                </w:tcPr>
                <w:p w14:paraId="22CD1C16">
                  <w:pPr>
                    <w:pStyle w:val="62"/>
                  </w:pPr>
                </w:p>
              </w:tc>
              <w:tc>
                <w:tcPr>
                  <w:tcW w:w="815" w:type="pct"/>
                  <w:tcBorders>
                    <w:top w:val="nil"/>
                    <w:left w:val="nil"/>
                    <w:bottom w:val="single" w:color="auto" w:sz="8" w:space="0"/>
                    <w:right w:val="single" w:color="auto" w:sz="8" w:space="0"/>
                  </w:tcBorders>
                  <w:shd w:val="clear" w:color="auto" w:fill="auto"/>
                  <w:vAlign w:val="center"/>
                </w:tcPr>
                <w:p w14:paraId="31BB350F">
                  <w:pPr>
                    <w:pStyle w:val="62"/>
                  </w:pPr>
                  <w:r>
                    <w:rPr>
                      <w:rFonts w:hint="eastAsia"/>
                    </w:rPr>
                    <w:t>沉淀池沉渣</w:t>
                  </w:r>
                </w:p>
              </w:tc>
              <w:tc>
                <w:tcPr>
                  <w:tcW w:w="3252" w:type="pct"/>
                  <w:tcBorders>
                    <w:top w:val="nil"/>
                    <w:left w:val="nil"/>
                    <w:bottom w:val="single" w:color="auto" w:sz="8" w:space="0"/>
                    <w:right w:val="single" w:color="auto" w:sz="8" w:space="0"/>
                  </w:tcBorders>
                  <w:shd w:val="clear" w:color="auto" w:fill="auto"/>
                  <w:vAlign w:val="center"/>
                </w:tcPr>
                <w:p w14:paraId="75EF5BB5">
                  <w:pPr>
                    <w:pStyle w:val="62"/>
                  </w:pPr>
                  <w:r>
                    <w:rPr>
                      <w:rFonts w:hint="eastAsia"/>
                    </w:rPr>
                    <w:t>搅拌机、接料斗及运输车辆冲洗废水经收集三级沉淀池</w:t>
                  </w:r>
                  <w:r>
                    <w:rPr>
                      <w:rFonts w:cs="Times New Roman"/>
                    </w:rPr>
                    <w:t>+</w:t>
                  </w:r>
                  <w:r>
                    <w:rPr>
                      <w:rFonts w:hint="eastAsia"/>
                    </w:rPr>
                    <w:t>砂石分离器处理后回用于混凝土搅拌混合</w:t>
                  </w:r>
                </w:p>
              </w:tc>
              <w:tc>
                <w:tcPr>
                  <w:tcW w:w="640" w:type="pct"/>
                  <w:tcBorders>
                    <w:top w:val="nil"/>
                    <w:left w:val="nil"/>
                    <w:bottom w:val="single" w:color="auto" w:sz="8" w:space="0"/>
                    <w:right w:val="single" w:color="auto" w:sz="8" w:space="0"/>
                  </w:tcBorders>
                  <w:shd w:val="clear" w:color="auto" w:fill="auto"/>
                  <w:vAlign w:val="center"/>
                </w:tcPr>
                <w:p w14:paraId="7A9E3818">
                  <w:pPr>
                    <w:pStyle w:val="62"/>
                  </w:pPr>
                  <w:r>
                    <w:t>/</w:t>
                  </w:r>
                </w:p>
              </w:tc>
            </w:tr>
            <w:tr w14:paraId="43A066C1">
              <w:tblPrEx>
                <w:tblCellMar>
                  <w:top w:w="0" w:type="dxa"/>
                  <w:left w:w="108" w:type="dxa"/>
                  <w:bottom w:w="0" w:type="dxa"/>
                  <w:right w:w="108" w:type="dxa"/>
                </w:tblCellMar>
              </w:tblPrEx>
              <w:trPr>
                <w:trHeight w:val="510" w:hRule="atLeast"/>
              </w:trPr>
              <w:tc>
                <w:tcPr>
                  <w:tcW w:w="293" w:type="pct"/>
                  <w:vMerge w:val="continue"/>
                  <w:tcBorders>
                    <w:left w:val="single" w:color="auto" w:sz="8" w:space="0"/>
                    <w:bottom w:val="single" w:color="000000" w:sz="8" w:space="0"/>
                    <w:right w:val="single" w:color="auto" w:sz="8" w:space="0"/>
                  </w:tcBorders>
                  <w:vAlign w:val="center"/>
                </w:tcPr>
                <w:p w14:paraId="440EA2D8">
                  <w:pPr>
                    <w:pStyle w:val="62"/>
                  </w:pPr>
                </w:p>
              </w:tc>
              <w:tc>
                <w:tcPr>
                  <w:tcW w:w="815" w:type="pct"/>
                  <w:tcBorders>
                    <w:top w:val="nil"/>
                    <w:left w:val="nil"/>
                    <w:bottom w:val="single" w:color="auto" w:sz="8" w:space="0"/>
                    <w:right w:val="single" w:color="auto" w:sz="8" w:space="0"/>
                  </w:tcBorders>
                  <w:shd w:val="clear" w:color="auto" w:fill="auto"/>
                  <w:vAlign w:val="center"/>
                </w:tcPr>
                <w:p w14:paraId="008A10E3">
                  <w:pPr>
                    <w:pStyle w:val="62"/>
                    <w:rPr>
                      <w:color w:val="FF0000"/>
                    </w:rPr>
                  </w:pPr>
                  <w:r>
                    <w:rPr>
                      <w:rFonts w:hint="eastAsia"/>
                      <w:color w:val="FF0000"/>
                    </w:rPr>
                    <w:t>建筑垃圾</w:t>
                  </w:r>
                </w:p>
              </w:tc>
              <w:tc>
                <w:tcPr>
                  <w:tcW w:w="3252" w:type="pct"/>
                  <w:tcBorders>
                    <w:top w:val="nil"/>
                    <w:left w:val="nil"/>
                    <w:bottom w:val="single" w:color="auto" w:sz="8" w:space="0"/>
                    <w:right w:val="single" w:color="auto" w:sz="8" w:space="0"/>
                  </w:tcBorders>
                  <w:shd w:val="clear" w:color="auto" w:fill="auto"/>
                  <w:vAlign w:val="center"/>
                </w:tcPr>
                <w:p w14:paraId="4BB694D4">
                  <w:pPr>
                    <w:pStyle w:val="62"/>
                    <w:rPr>
                      <w:color w:val="FF0000"/>
                    </w:rPr>
                  </w:pPr>
                  <w:r>
                    <w:rPr>
                      <w:rFonts w:hint="eastAsia"/>
                      <w:color w:val="FF0000"/>
                    </w:rPr>
                    <w:t>临时搅拌站使用结束后，需要进行设备拆除回收，破拆的混凝土、砖块等建筑垃圾运至当地建筑垃圾填埋场。</w:t>
                  </w:r>
                </w:p>
              </w:tc>
              <w:tc>
                <w:tcPr>
                  <w:tcW w:w="640" w:type="pct"/>
                  <w:tcBorders>
                    <w:top w:val="nil"/>
                    <w:left w:val="nil"/>
                    <w:bottom w:val="single" w:color="auto" w:sz="8" w:space="0"/>
                    <w:right w:val="single" w:color="auto" w:sz="8" w:space="0"/>
                  </w:tcBorders>
                  <w:shd w:val="clear" w:color="auto" w:fill="auto"/>
                  <w:vAlign w:val="center"/>
                </w:tcPr>
                <w:p w14:paraId="367863FB">
                  <w:pPr>
                    <w:pStyle w:val="62"/>
                    <w:rPr>
                      <w:color w:val="FF0000"/>
                    </w:rPr>
                  </w:pPr>
                  <w:r>
                    <w:rPr>
                      <w:color w:val="FF0000"/>
                    </w:rPr>
                    <w:t>/</w:t>
                  </w:r>
                </w:p>
              </w:tc>
            </w:tr>
            <w:tr w14:paraId="354BAE0D">
              <w:tblPrEx>
                <w:tblCellMar>
                  <w:top w:w="0" w:type="dxa"/>
                  <w:left w:w="108" w:type="dxa"/>
                  <w:bottom w:w="0" w:type="dxa"/>
                  <w:right w:w="108" w:type="dxa"/>
                </w:tblCellMar>
              </w:tblPrEx>
              <w:trPr>
                <w:trHeight w:val="510" w:hRule="atLeast"/>
              </w:trPr>
              <w:tc>
                <w:tcPr>
                  <w:tcW w:w="4360" w:type="pct"/>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B92DA65">
                  <w:pPr>
                    <w:pStyle w:val="62"/>
                  </w:pPr>
                  <w:r>
                    <w:rPr>
                      <w:rFonts w:hint="eastAsia"/>
                    </w:rPr>
                    <w:t>合计</w:t>
                  </w:r>
                </w:p>
              </w:tc>
              <w:tc>
                <w:tcPr>
                  <w:tcW w:w="640" w:type="pct"/>
                  <w:tcBorders>
                    <w:top w:val="nil"/>
                    <w:left w:val="nil"/>
                    <w:bottom w:val="single" w:color="auto" w:sz="8" w:space="0"/>
                    <w:right w:val="single" w:color="auto" w:sz="8" w:space="0"/>
                  </w:tcBorders>
                  <w:shd w:val="clear" w:color="auto" w:fill="auto"/>
                  <w:vAlign w:val="center"/>
                </w:tcPr>
                <w:p w14:paraId="4BD13E31">
                  <w:pPr>
                    <w:pStyle w:val="62"/>
                  </w:pPr>
                  <w:r>
                    <w:rPr>
                      <w:rFonts w:hint="eastAsia"/>
                    </w:rPr>
                    <w:t>11</w:t>
                  </w:r>
                </w:p>
              </w:tc>
            </w:tr>
          </w:tbl>
          <w:p w14:paraId="54F23283">
            <w:pPr>
              <w:ind w:firstLine="480"/>
            </w:pPr>
          </w:p>
          <w:p w14:paraId="2B940B2A">
            <w:pPr>
              <w:pStyle w:val="2"/>
              <w:ind w:firstLine="480"/>
            </w:pPr>
          </w:p>
        </w:tc>
      </w:tr>
    </w:tbl>
    <w:p w14:paraId="36EEE7B4">
      <w:pPr>
        <w:pStyle w:val="3"/>
        <w:rPr>
          <w:snapToGrid w:val="0"/>
        </w:rPr>
      </w:pPr>
      <w:r>
        <w:rPr>
          <w:rFonts w:hint="eastAsia"/>
          <w:snapToGrid w:val="0"/>
        </w:rPr>
        <w:t>五、</w:t>
      </w:r>
      <w:bookmarkStart w:id="46" w:name="_Hlk54167917"/>
      <w:r>
        <w:rPr>
          <w:rFonts w:hint="eastAsia"/>
          <w:snapToGrid w:val="0"/>
        </w:rPr>
        <w:t>环境保护措施监督检查清单</w:t>
      </w:r>
      <w:bookmarkEnd w:id="46"/>
    </w:p>
    <w:tbl>
      <w:tblPr>
        <w:tblStyle w:val="27"/>
        <w:tblW w:w="94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425"/>
        <w:gridCol w:w="1276"/>
        <w:gridCol w:w="1418"/>
        <w:gridCol w:w="3827"/>
        <w:gridCol w:w="1276"/>
      </w:tblGrid>
      <w:tr w14:paraId="1481AA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tcBorders>
              <w:tl2br w:val="single" w:color="auto" w:sz="4" w:space="0"/>
            </w:tcBorders>
          </w:tcPr>
          <w:p w14:paraId="50C22654">
            <w:pPr>
              <w:snapToGrid w:val="0"/>
              <w:spacing w:line="240" w:lineRule="auto"/>
              <w:ind w:firstLine="0" w:firstLineChars="0"/>
              <w:jc w:val="right"/>
              <w:rPr>
                <w:rFonts w:hint="eastAsia" w:ascii="宋体" w:hAnsi="宋体" w:cs="宋体"/>
                <w:szCs w:val="21"/>
              </w:rPr>
            </w:pPr>
            <w:r>
              <w:rPr>
                <w:rFonts w:hint="eastAsia" w:ascii="宋体" w:hAnsi="宋体" w:cs="宋体"/>
                <w:szCs w:val="21"/>
              </w:rPr>
              <w:t>内容</w:t>
            </w:r>
          </w:p>
          <w:p w14:paraId="00C5C10D">
            <w:pPr>
              <w:snapToGrid w:val="0"/>
              <w:spacing w:line="240" w:lineRule="auto"/>
              <w:ind w:firstLine="0" w:firstLineChars="0"/>
              <w:rPr>
                <w:rFonts w:hint="eastAsia" w:ascii="宋体" w:hAnsi="宋体" w:cs="宋体"/>
                <w:szCs w:val="21"/>
              </w:rPr>
            </w:pPr>
            <w:r>
              <w:rPr>
                <w:rFonts w:hint="eastAsia" w:ascii="宋体" w:hAnsi="宋体" w:cs="宋体"/>
                <w:szCs w:val="21"/>
              </w:rPr>
              <w:t>要素</w:t>
            </w:r>
          </w:p>
        </w:tc>
        <w:tc>
          <w:tcPr>
            <w:tcW w:w="1701" w:type="dxa"/>
            <w:gridSpan w:val="2"/>
            <w:vAlign w:val="center"/>
          </w:tcPr>
          <w:p w14:paraId="25A0C54F">
            <w:pPr>
              <w:snapToGrid w:val="0"/>
              <w:spacing w:line="240" w:lineRule="auto"/>
              <w:ind w:firstLine="0" w:firstLineChars="0"/>
              <w:jc w:val="center"/>
              <w:rPr>
                <w:rFonts w:hint="eastAsia" w:ascii="宋体" w:hAnsi="宋体" w:cs="宋体"/>
                <w:szCs w:val="21"/>
              </w:rPr>
            </w:pPr>
            <w:r>
              <w:rPr>
                <w:rFonts w:hint="eastAsia" w:ascii="宋体" w:hAnsi="宋体" w:cs="宋体"/>
                <w:szCs w:val="21"/>
              </w:rPr>
              <w:t>排放口(编号、名称)/污染源</w:t>
            </w:r>
          </w:p>
        </w:tc>
        <w:tc>
          <w:tcPr>
            <w:tcW w:w="1418" w:type="dxa"/>
            <w:vAlign w:val="center"/>
          </w:tcPr>
          <w:p w14:paraId="159575E4">
            <w:pPr>
              <w:snapToGrid w:val="0"/>
              <w:spacing w:line="240" w:lineRule="auto"/>
              <w:ind w:firstLine="0" w:firstLineChars="0"/>
              <w:jc w:val="center"/>
              <w:rPr>
                <w:rFonts w:hint="eastAsia" w:ascii="宋体" w:hAnsi="宋体" w:cs="宋体"/>
                <w:szCs w:val="21"/>
              </w:rPr>
            </w:pPr>
            <w:r>
              <w:rPr>
                <w:rFonts w:hint="eastAsia" w:ascii="宋体" w:hAnsi="宋体" w:cs="宋体"/>
                <w:szCs w:val="21"/>
              </w:rPr>
              <w:t>污染物项目</w:t>
            </w:r>
          </w:p>
        </w:tc>
        <w:tc>
          <w:tcPr>
            <w:tcW w:w="3827" w:type="dxa"/>
            <w:vAlign w:val="center"/>
          </w:tcPr>
          <w:p w14:paraId="5F5C609C">
            <w:pPr>
              <w:snapToGrid w:val="0"/>
              <w:spacing w:line="240" w:lineRule="auto"/>
              <w:ind w:firstLine="0" w:firstLineChars="0"/>
              <w:jc w:val="center"/>
              <w:rPr>
                <w:rFonts w:hint="eastAsia" w:ascii="宋体" w:hAnsi="宋体" w:cs="宋体"/>
                <w:szCs w:val="21"/>
              </w:rPr>
            </w:pPr>
            <w:r>
              <w:rPr>
                <w:rFonts w:hint="eastAsia" w:ascii="宋体" w:hAnsi="宋体" w:cs="宋体"/>
                <w:szCs w:val="21"/>
              </w:rPr>
              <w:t>环境保护措施</w:t>
            </w:r>
          </w:p>
        </w:tc>
        <w:tc>
          <w:tcPr>
            <w:tcW w:w="1276" w:type="dxa"/>
            <w:vAlign w:val="center"/>
          </w:tcPr>
          <w:p w14:paraId="052A54F2">
            <w:pPr>
              <w:snapToGrid w:val="0"/>
              <w:spacing w:line="240" w:lineRule="auto"/>
              <w:ind w:firstLine="0" w:firstLineChars="0"/>
              <w:jc w:val="center"/>
              <w:rPr>
                <w:rFonts w:hint="eastAsia" w:ascii="宋体" w:hAnsi="宋体" w:cs="宋体"/>
                <w:szCs w:val="21"/>
              </w:rPr>
            </w:pPr>
            <w:r>
              <w:rPr>
                <w:rFonts w:hint="eastAsia" w:ascii="宋体" w:hAnsi="宋体" w:cs="宋体"/>
                <w:szCs w:val="21"/>
              </w:rPr>
              <w:t>执行标准</w:t>
            </w:r>
          </w:p>
        </w:tc>
      </w:tr>
      <w:tr w14:paraId="08A3E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restart"/>
            <w:vAlign w:val="center"/>
          </w:tcPr>
          <w:p w14:paraId="60334231">
            <w:pPr>
              <w:snapToGrid w:val="0"/>
              <w:spacing w:line="240" w:lineRule="auto"/>
              <w:ind w:firstLine="0" w:firstLineChars="0"/>
              <w:jc w:val="center"/>
              <w:rPr>
                <w:rFonts w:hint="eastAsia" w:ascii="宋体" w:hAnsi="宋体" w:cs="宋体"/>
                <w:szCs w:val="21"/>
              </w:rPr>
            </w:pPr>
            <w:r>
              <w:rPr>
                <w:rFonts w:hint="eastAsia" w:ascii="宋体" w:hAnsi="宋体" w:cs="宋体"/>
                <w:szCs w:val="21"/>
              </w:rPr>
              <w:t>大气环境</w:t>
            </w:r>
          </w:p>
        </w:tc>
        <w:tc>
          <w:tcPr>
            <w:tcW w:w="1701" w:type="dxa"/>
            <w:gridSpan w:val="2"/>
            <w:vAlign w:val="center"/>
          </w:tcPr>
          <w:p w14:paraId="33AE49B3">
            <w:pPr>
              <w:pStyle w:val="62"/>
              <w:rPr>
                <w:rFonts w:hint="eastAsia" w:ascii="宋体" w:hAnsi="宋体"/>
              </w:rPr>
            </w:pPr>
            <w:r>
              <w:rPr>
                <w:rFonts w:hint="eastAsia"/>
              </w:rPr>
              <w:t>水泥筒仓呼吸粉尘</w:t>
            </w:r>
          </w:p>
        </w:tc>
        <w:tc>
          <w:tcPr>
            <w:tcW w:w="1418" w:type="dxa"/>
            <w:vAlign w:val="center"/>
          </w:tcPr>
          <w:p w14:paraId="7B34AE5B">
            <w:pPr>
              <w:pStyle w:val="62"/>
              <w:rPr>
                <w:rFonts w:hint="eastAsia" w:ascii="宋体" w:hAnsi="宋体"/>
              </w:rPr>
            </w:pPr>
            <w:r>
              <w:rPr>
                <w:rFonts w:hint="eastAsia"/>
              </w:rPr>
              <w:t>颗粒物</w:t>
            </w:r>
          </w:p>
        </w:tc>
        <w:tc>
          <w:tcPr>
            <w:tcW w:w="3827" w:type="dxa"/>
            <w:vAlign w:val="center"/>
          </w:tcPr>
          <w:p w14:paraId="7E1E82B1">
            <w:pPr>
              <w:pStyle w:val="62"/>
              <w:rPr>
                <w:rFonts w:hint="eastAsia" w:ascii="宋体" w:hAnsi="宋体"/>
              </w:rPr>
            </w:pPr>
            <w:r>
              <w:rPr>
                <w:rFonts w:hint="eastAsia"/>
              </w:rPr>
              <w:t>仓顶部排气孔处安装有2台仓顶脉冲布袋除尘器（除尘效率99%），废气处理后经仓顶15m高排气筒排放。</w:t>
            </w:r>
          </w:p>
        </w:tc>
        <w:tc>
          <w:tcPr>
            <w:tcW w:w="1276" w:type="dxa"/>
            <w:vMerge w:val="restart"/>
            <w:vAlign w:val="center"/>
          </w:tcPr>
          <w:p w14:paraId="1778A241">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《水泥工业大气污染物排放标准》（GB 4915-2013）有组织排放限值 要求</w:t>
            </w:r>
          </w:p>
        </w:tc>
      </w:tr>
      <w:tr w14:paraId="05909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continue"/>
            <w:vAlign w:val="center"/>
          </w:tcPr>
          <w:p w14:paraId="76F35A66">
            <w:pPr>
              <w:snapToGrid w:val="0"/>
              <w:spacing w:line="240" w:lineRule="auto"/>
              <w:ind w:firstLine="0" w:firstLineChars="0"/>
              <w:jc w:val="center"/>
              <w:rPr>
                <w:rFonts w:hint="eastAsia" w:ascii="宋体" w:hAnsi="宋体" w:cs="宋体"/>
                <w:szCs w:val="21"/>
              </w:rPr>
            </w:pPr>
          </w:p>
        </w:tc>
        <w:tc>
          <w:tcPr>
            <w:tcW w:w="1701" w:type="dxa"/>
            <w:gridSpan w:val="2"/>
            <w:vAlign w:val="center"/>
          </w:tcPr>
          <w:p w14:paraId="70DFDF9B">
            <w:pPr>
              <w:pStyle w:val="62"/>
            </w:pPr>
            <w:r>
              <w:rPr>
                <w:rFonts w:hint="eastAsia"/>
              </w:rPr>
              <w:t>搅拌机入料口</w:t>
            </w:r>
          </w:p>
        </w:tc>
        <w:tc>
          <w:tcPr>
            <w:tcW w:w="1418" w:type="dxa"/>
            <w:vAlign w:val="center"/>
          </w:tcPr>
          <w:p w14:paraId="57923485">
            <w:pPr>
              <w:pStyle w:val="62"/>
            </w:pPr>
            <w:r>
              <w:rPr>
                <w:rFonts w:hint="eastAsia"/>
              </w:rPr>
              <w:t>颗粒物</w:t>
            </w:r>
          </w:p>
        </w:tc>
        <w:tc>
          <w:tcPr>
            <w:tcW w:w="3827" w:type="dxa"/>
            <w:vAlign w:val="center"/>
          </w:tcPr>
          <w:p w14:paraId="1EF5ABDC">
            <w:pPr>
              <w:pStyle w:val="62"/>
            </w:pPr>
            <w:r>
              <w:rPr>
                <w:rFonts w:hint="eastAsia"/>
              </w:rPr>
              <w:t>搅拌主机采用钢结构厂房进行全封闭，皮带输送机和搅拌主机之间用帆布软连接，每台搅拌机配有一套脉冲布袋除尘器（除尘效率99.0%），废气处理后经15m高排气筒排放。</w:t>
            </w:r>
          </w:p>
        </w:tc>
        <w:tc>
          <w:tcPr>
            <w:tcW w:w="1276" w:type="dxa"/>
            <w:vMerge w:val="continue"/>
            <w:vAlign w:val="center"/>
          </w:tcPr>
          <w:p w14:paraId="51CECCB8">
            <w:pPr>
              <w:adjustRightInd w:val="0"/>
              <w:snapToGrid w:val="0"/>
              <w:spacing w:line="320" w:lineRule="exact"/>
              <w:ind w:firstLine="0" w:firstLineChars="0"/>
              <w:jc w:val="center"/>
              <w:rPr>
                <w:rFonts w:hint="eastAsia" w:ascii="宋体" w:hAnsi="宋体" w:cs="宋体"/>
                <w:sz w:val="21"/>
                <w:szCs w:val="21"/>
              </w:rPr>
            </w:pPr>
          </w:p>
        </w:tc>
      </w:tr>
      <w:tr w14:paraId="601CB0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continue"/>
            <w:vAlign w:val="center"/>
          </w:tcPr>
          <w:p w14:paraId="4FC24749">
            <w:pPr>
              <w:snapToGrid w:val="0"/>
              <w:spacing w:line="240" w:lineRule="auto"/>
              <w:ind w:firstLine="0" w:firstLineChars="0"/>
              <w:jc w:val="center"/>
              <w:rPr>
                <w:rFonts w:hint="eastAsia" w:ascii="宋体" w:hAnsi="宋体" w:cs="宋体"/>
                <w:szCs w:val="21"/>
              </w:rPr>
            </w:pPr>
          </w:p>
        </w:tc>
        <w:tc>
          <w:tcPr>
            <w:tcW w:w="1701" w:type="dxa"/>
            <w:gridSpan w:val="2"/>
            <w:vAlign w:val="center"/>
          </w:tcPr>
          <w:p w14:paraId="674249C0">
            <w:pPr>
              <w:pStyle w:val="62"/>
              <w:rPr>
                <w:rFonts w:hint="eastAsia" w:ascii="宋体" w:hAnsi="宋体"/>
              </w:rPr>
            </w:pPr>
            <w:r>
              <w:rPr>
                <w:rFonts w:hint="eastAsia"/>
              </w:rPr>
              <w:t>砂石存储及卸料粉尘</w:t>
            </w:r>
          </w:p>
        </w:tc>
        <w:tc>
          <w:tcPr>
            <w:tcW w:w="1418" w:type="dxa"/>
            <w:vAlign w:val="center"/>
          </w:tcPr>
          <w:p w14:paraId="1726759F">
            <w:pPr>
              <w:pStyle w:val="62"/>
              <w:rPr>
                <w:rFonts w:hint="eastAsia" w:ascii="宋体" w:hAnsi="宋体"/>
              </w:rPr>
            </w:pPr>
            <w:r>
              <w:rPr>
                <w:rFonts w:hint="eastAsia"/>
              </w:rPr>
              <w:t>颗粒物</w:t>
            </w:r>
          </w:p>
        </w:tc>
        <w:tc>
          <w:tcPr>
            <w:tcW w:w="3827" w:type="dxa"/>
            <w:vAlign w:val="center"/>
          </w:tcPr>
          <w:p w14:paraId="0F82D6BF">
            <w:pPr>
              <w:pStyle w:val="62"/>
              <w:rPr>
                <w:rFonts w:hint="eastAsia" w:ascii="宋体" w:hAnsi="宋体"/>
              </w:rPr>
            </w:pPr>
            <w:r>
              <w:rPr>
                <w:rFonts w:hint="eastAsia"/>
              </w:rPr>
              <w:t>砂子、石子堆放在全封闭原料棚内，装卸也在全封闭的原料棚内进行，配备2套喷淋系统（作业时开启）。</w:t>
            </w:r>
          </w:p>
        </w:tc>
        <w:tc>
          <w:tcPr>
            <w:tcW w:w="1276" w:type="dxa"/>
            <w:vMerge w:val="restart"/>
            <w:vAlign w:val="center"/>
          </w:tcPr>
          <w:p w14:paraId="3CB3955C">
            <w:pPr>
              <w:adjustRightInd w:val="0"/>
              <w:snapToGrid w:val="0"/>
              <w:spacing w:line="320" w:lineRule="exact"/>
              <w:ind w:firstLine="0" w:firstLineChars="0"/>
              <w:jc w:val="center"/>
              <w:rPr>
                <w:rFonts w:hint="eastAsia" w:ascii="宋体" w:hAnsi="宋体" w:cs="宋体"/>
                <w:sz w:val="21"/>
                <w:szCs w:val="21"/>
              </w:rPr>
            </w:pPr>
            <w:r>
              <w:rPr>
                <w:rFonts w:cs="Times New Roman"/>
                <w:sz w:val="21"/>
                <w:szCs w:val="21"/>
              </w:rPr>
              <w:t>《水泥工业大气污染物排放标准》（GB</w:t>
            </w:r>
            <w:r>
              <w:rPr>
                <w:rFonts w:hint="eastAsia" w:cs="Times New Roman"/>
                <w:sz w:val="21"/>
                <w:szCs w:val="21"/>
              </w:rPr>
              <w:t xml:space="preserve"> </w:t>
            </w:r>
            <w:r>
              <w:rPr>
                <w:rFonts w:cs="Times New Roman"/>
                <w:sz w:val="21"/>
                <w:szCs w:val="21"/>
              </w:rPr>
              <w:t>4915-2013）无组织排放限值要求</w:t>
            </w:r>
          </w:p>
        </w:tc>
      </w:tr>
      <w:tr w14:paraId="35A5E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266" w:type="dxa"/>
            <w:vMerge w:val="continue"/>
            <w:vAlign w:val="center"/>
          </w:tcPr>
          <w:p w14:paraId="635410D7">
            <w:pPr>
              <w:snapToGrid w:val="0"/>
              <w:spacing w:line="240" w:lineRule="auto"/>
              <w:ind w:firstLine="0" w:firstLineChars="0"/>
              <w:jc w:val="center"/>
              <w:rPr>
                <w:rFonts w:hint="eastAsia" w:ascii="宋体" w:hAnsi="宋体" w:cs="宋体"/>
                <w:szCs w:val="21"/>
              </w:rPr>
            </w:pPr>
          </w:p>
        </w:tc>
        <w:tc>
          <w:tcPr>
            <w:tcW w:w="1701" w:type="dxa"/>
            <w:gridSpan w:val="2"/>
            <w:vAlign w:val="center"/>
          </w:tcPr>
          <w:p w14:paraId="0F84F57D">
            <w:pPr>
              <w:pStyle w:val="62"/>
            </w:pPr>
            <w:r>
              <w:rPr>
                <w:rFonts w:hint="eastAsia"/>
              </w:rPr>
              <w:t>砂石配料输送过程</w:t>
            </w:r>
          </w:p>
        </w:tc>
        <w:tc>
          <w:tcPr>
            <w:tcW w:w="1418" w:type="dxa"/>
            <w:vAlign w:val="center"/>
          </w:tcPr>
          <w:p w14:paraId="2CAE78DE">
            <w:pPr>
              <w:pStyle w:val="62"/>
            </w:pPr>
            <w:r>
              <w:rPr>
                <w:rFonts w:hint="eastAsia"/>
              </w:rPr>
              <w:t>颗粒物</w:t>
            </w:r>
          </w:p>
        </w:tc>
        <w:tc>
          <w:tcPr>
            <w:tcW w:w="3827" w:type="dxa"/>
            <w:vAlign w:val="center"/>
          </w:tcPr>
          <w:p w14:paraId="492CC82F">
            <w:pPr>
              <w:pStyle w:val="62"/>
            </w:pPr>
            <w:r>
              <w:rPr>
                <w:rFonts w:hint="eastAsia"/>
              </w:rPr>
              <w:t>砂石原料利用装载机由全封闭砂料棚和石子料棚运至配料仓，再由皮带输送至提升料斗中；在配料仓和提升料斗转运点配备</w:t>
            </w:r>
            <w:r>
              <w:rPr>
                <w:rFonts w:hint="eastAsia"/>
                <w:kern w:val="2"/>
                <w:lang w:bidi="ar-SA"/>
              </w:rPr>
              <w:t>3套喷淋系统</w:t>
            </w:r>
          </w:p>
        </w:tc>
        <w:tc>
          <w:tcPr>
            <w:tcW w:w="1276" w:type="dxa"/>
            <w:vMerge w:val="continue"/>
            <w:vAlign w:val="center"/>
          </w:tcPr>
          <w:p w14:paraId="5D62536F">
            <w:pPr>
              <w:adjustRightInd w:val="0"/>
              <w:snapToGrid w:val="0"/>
              <w:spacing w:line="320" w:lineRule="exact"/>
              <w:ind w:firstLine="0" w:firstLineChars="0"/>
              <w:jc w:val="center"/>
              <w:rPr>
                <w:rFonts w:cs="Times New Roman"/>
                <w:sz w:val="21"/>
                <w:szCs w:val="21"/>
              </w:rPr>
            </w:pPr>
          </w:p>
        </w:tc>
      </w:tr>
      <w:tr w14:paraId="63ACC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continue"/>
            <w:vAlign w:val="center"/>
          </w:tcPr>
          <w:p w14:paraId="707EB087">
            <w:pPr>
              <w:snapToGrid w:val="0"/>
              <w:spacing w:line="240" w:lineRule="auto"/>
              <w:ind w:firstLine="0" w:firstLineChars="0"/>
              <w:jc w:val="center"/>
              <w:rPr>
                <w:rFonts w:hint="eastAsia" w:ascii="宋体" w:hAnsi="宋体" w:cs="宋体"/>
                <w:szCs w:val="21"/>
              </w:rPr>
            </w:pPr>
          </w:p>
        </w:tc>
        <w:tc>
          <w:tcPr>
            <w:tcW w:w="1701" w:type="dxa"/>
            <w:gridSpan w:val="2"/>
            <w:vAlign w:val="center"/>
          </w:tcPr>
          <w:p w14:paraId="2BC4B4D4">
            <w:pPr>
              <w:adjustRightInd w:val="0"/>
              <w:snapToGrid w:val="0"/>
              <w:spacing w:line="320" w:lineRule="exact"/>
              <w:ind w:firstLine="0" w:firstLineChars="0"/>
              <w:jc w:val="center"/>
              <w:rPr>
                <w:rFonts w:hint="eastAsia" w:ascii="宋体" w:hAnsi="宋体" w:cs="宋体"/>
                <w:sz w:val="21"/>
                <w:szCs w:val="21"/>
              </w:rPr>
            </w:pPr>
            <w:r>
              <w:rPr>
                <w:rFonts w:hint="eastAsia" w:ascii="宋体" w:hAnsi="宋体" w:cs="宋体"/>
                <w:sz w:val="21"/>
                <w:szCs w:val="21"/>
              </w:rPr>
              <w:t>运输车辆扬尘</w:t>
            </w:r>
          </w:p>
        </w:tc>
        <w:tc>
          <w:tcPr>
            <w:tcW w:w="1418" w:type="dxa"/>
            <w:vAlign w:val="center"/>
          </w:tcPr>
          <w:p w14:paraId="5FEBD83E">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颗粒物</w:t>
            </w:r>
          </w:p>
        </w:tc>
        <w:tc>
          <w:tcPr>
            <w:tcW w:w="3827" w:type="dxa"/>
            <w:vAlign w:val="center"/>
          </w:tcPr>
          <w:p w14:paraId="69EE0ABB">
            <w:pPr>
              <w:pStyle w:val="62"/>
              <w:rPr>
                <w:rFonts w:hint="eastAsia" w:ascii="宋体" w:hAnsi="宋体"/>
              </w:rPr>
            </w:pPr>
            <w:r>
              <w:rPr>
                <w:rFonts w:hint="eastAsia"/>
              </w:rPr>
              <w:t>厂区道路定时洒水；厂区配备高压水枪设备对驶出车辆进行冲洗清洁；厂区有保洁人员及时对散落的物料进行清扫收集，可有效减少运输扬尘的产生。</w:t>
            </w:r>
          </w:p>
        </w:tc>
        <w:tc>
          <w:tcPr>
            <w:tcW w:w="1276" w:type="dxa"/>
            <w:vMerge w:val="continue"/>
            <w:vAlign w:val="center"/>
          </w:tcPr>
          <w:p w14:paraId="5B42AE94">
            <w:pPr>
              <w:adjustRightInd w:val="0"/>
              <w:snapToGrid w:val="0"/>
              <w:spacing w:line="320" w:lineRule="exact"/>
              <w:ind w:firstLine="0" w:firstLineChars="0"/>
              <w:jc w:val="center"/>
              <w:rPr>
                <w:rFonts w:hint="eastAsia" w:ascii="宋体" w:hAnsi="宋体" w:cs="宋体"/>
                <w:sz w:val="21"/>
                <w:szCs w:val="21"/>
              </w:rPr>
            </w:pPr>
          </w:p>
        </w:tc>
      </w:tr>
      <w:tr w14:paraId="5D131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restart"/>
            <w:vAlign w:val="center"/>
          </w:tcPr>
          <w:p w14:paraId="32450FFF">
            <w:pPr>
              <w:snapToGrid w:val="0"/>
              <w:spacing w:line="240" w:lineRule="auto"/>
              <w:ind w:firstLine="0" w:firstLineChars="0"/>
              <w:jc w:val="center"/>
              <w:rPr>
                <w:rFonts w:hint="eastAsia" w:ascii="宋体" w:hAnsi="宋体" w:cs="宋体"/>
                <w:szCs w:val="21"/>
              </w:rPr>
            </w:pPr>
            <w:r>
              <w:rPr>
                <w:rFonts w:hint="eastAsia" w:ascii="宋体" w:hAnsi="宋体" w:cs="宋体"/>
                <w:szCs w:val="21"/>
              </w:rPr>
              <w:t>地表水环境</w:t>
            </w:r>
          </w:p>
        </w:tc>
        <w:tc>
          <w:tcPr>
            <w:tcW w:w="1701" w:type="dxa"/>
            <w:gridSpan w:val="2"/>
            <w:vAlign w:val="center"/>
          </w:tcPr>
          <w:p w14:paraId="6A129E54">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生活废水</w:t>
            </w:r>
          </w:p>
        </w:tc>
        <w:tc>
          <w:tcPr>
            <w:tcW w:w="1418" w:type="dxa"/>
            <w:vAlign w:val="center"/>
          </w:tcPr>
          <w:p w14:paraId="5903FFF2">
            <w:pPr>
              <w:pStyle w:val="70"/>
              <w:adjustRightInd w:val="0"/>
              <w:snapToGrid w:val="0"/>
              <w:spacing w:line="320" w:lineRule="exact"/>
              <w:ind w:firstLine="0" w:firstLineChars="0"/>
              <w:jc w:val="both"/>
              <w:rPr>
                <w:sz w:val="21"/>
                <w:szCs w:val="21"/>
              </w:rPr>
            </w:pPr>
            <w:r>
              <w:rPr>
                <w:kern w:val="2"/>
                <w:sz w:val="21"/>
                <w:szCs w:val="21"/>
              </w:rPr>
              <w:t>动植物油、COD、BOD</w:t>
            </w:r>
            <w:r>
              <w:rPr>
                <w:kern w:val="2"/>
                <w:sz w:val="21"/>
                <w:szCs w:val="21"/>
                <w:vertAlign w:val="subscript"/>
              </w:rPr>
              <w:t>5</w:t>
            </w:r>
            <w:r>
              <w:rPr>
                <w:kern w:val="2"/>
                <w:sz w:val="21"/>
                <w:szCs w:val="21"/>
              </w:rPr>
              <w:t>、SS、NH</w:t>
            </w:r>
            <w:r>
              <w:rPr>
                <w:kern w:val="2"/>
                <w:sz w:val="21"/>
                <w:szCs w:val="21"/>
                <w:vertAlign w:val="subscript"/>
              </w:rPr>
              <w:t>3</w:t>
            </w:r>
            <w:r>
              <w:rPr>
                <w:kern w:val="2"/>
                <w:sz w:val="21"/>
                <w:szCs w:val="21"/>
              </w:rPr>
              <w:t>-N</w:t>
            </w:r>
          </w:p>
        </w:tc>
        <w:tc>
          <w:tcPr>
            <w:tcW w:w="3827" w:type="dxa"/>
            <w:vAlign w:val="center"/>
          </w:tcPr>
          <w:p w14:paraId="7BD8033D">
            <w:pPr>
              <w:adjustRightInd w:val="0"/>
              <w:snapToGrid w:val="0"/>
              <w:spacing w:line="320" w:lineRule="exact"/>
              <w:ind w:firstLine="0" w:firstLineChars="0"/>
              <w:rPr>
                <w:rFonts w:hint="eastAsia" w:ascii="宋体" w:hAnsi="宋体" w:cs="宋体"/>
                <w:sz w:val="21"/>
                <w:szCs w:val="21"/>
              </w:rPr>
            </w:pPr>
            <w:r>
              <w:rPr>
                <w:rFonts w:hint="eastAsia" w:ascii="宋体" w:hAnsi="宋体" w:cs="宋体"/>
                <w:sz w:val="21"/>
                <w:szCs w:val="21"/>
              </w:rPr>
              <w:t>生活污水经马泰壕煤矿南翼回风立井施工场地临时办公生活区已建化粪池收集后，由吸污车拉运至马泰壕煤矿工业场地生活污水处理站处理后达标回用。</w:t>
            </w:r>
          </w:p>
        </w:tc>
        <w:tc>
          <w:tcPr>
            <w:tcW w:w="1276" w:type="dxa"/>
            <w:vAlign w:val="center"/>
          </w:tcPr>
          <w:p w14:paraId="19F6B9ED">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《污水综合排放标准》（GB 8978-1996）中的三级标准</w:t>
            </w:r>
          </w:p>
        </w:tc>
      </w:tr>
      <w:tr w14:paraId="66D5D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continue"/>
            <w:vAlign w:val="center"/>
          </w:tcPr>
          <w:p w14:paraId="42EFDEA7">
            <w:pPr>
              <w:snapToGrid w:val="0"/>
              <w:spacing w:line="240" w:lineRule="auto"/>
              <w:ind w:firstLine="0" w:firstLineChars="0"/>
              <w:jc w:val="center"/>
              <w:rPr>
                <w:rFonts w:hint="eastAsia" w:ascii="宋体" w:hAnsi="宋体" w:cs="宋体"/>
                <w:szCs w:val="21"/>
              </w:rPr>
            </w:pPr>
          </w:p>
        </w:tc>
        <w:tc>
          <w:tcPr>
            <w:tcW w:w="425" w:type="dxa"/>
            <w:vMerge w:val="restart"/>
            <w:vAlign w:val="center"/>
          </w:tcPr>
          <w:p w14:paraId="52D73115">
            <w:pPr>
              <w:pStyle w:val="62"/>
              <w:rPr>
                <w:rFonts w:hint="eastAsia" w:ascii="宋体" w:hAnsi="宋体"/>
              </w:rPr>
            </w:pPr>
            <w:r>
              <w:rPr>
                <w:rFonts w:hint="eastAsia"/>
              </w:rPr>
              <w:t>生产废水</w:t>
            </w:r>
          </w:p>
        </w:tc>
        <w:tc>
          <w:tcPr>
            <w:tcW w:w="1276" w:type="dxa"/>
            <w:vAlign w:val="center"/>
          </w:tcPr>
          <w:p w14:paraId="31B7FCF3">
            <w:pPr>
              <w:pStyle w:val="62"/>
            </w:pPr>
            <w:r>
              <w:rPr>
                <w:rFonts w:hint="eastAsia"/>
              </w:rPr>
              <w:t>搅拌机、接料斗及运输车辆冲洗废水</w:t>
            </w:r>
          </w:p>
        </w:tc>
        <w:tc>
          <w:tcPr>
            <w:tcW w:w="1418" w:type="dxa"/>
            <w:vAlign w:val="center"/>
          </w:tcPr>
          <w:p w14:paraId="27CB8576">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SS</w:t>
            </w:r>
          </w:p>
        </w:tc>
        <w:tc>
          <w:tcPr>
            <w:tcW w:w="3827" w:type="dxa"/>
            <w:vAlign w:val="center"/>
          </w:tcPr>
          <w:p w14:paraId="4BF3F599">
            <w:pPr>
              <w:adjustRightInd w:val="0"/>
              <w:snapToGrid w:val="0"/>
              <w:spacing w:line="320" w:lineRule="exact"/>
              <w:ind w:firstLine="0" w:firstLineChars="0"/>
              <w:rPr>
                <w:rFonts w:hint="eastAsia" w:ascii="宋体" w:hAnsi="宋体" w:cs="宋体"/>
                <w:sz w:val="21"/>
                <w:szCs w:val="21"/>
              </w:rPr>
            </w:pPr>
            <w:r>
              <w:rPr>
                <w:rFonts w:cs="Times New Roman"/>
                <w:sz w:val="21"/>
                <w:szCs w:val="21"/>
              </w:rPr>
              <w:t>经三级沉淀池处理后，全部回用，无外排。</w:t>
            </w:r>
          </w:p>
        </w:tc>
        <w:tc>
          <w:tcPr>
            <w:tcW w:w="1276" w:type="dxa"/>
            <w:vAlign w:val="center"/>
          </w:tcPr>
          <w:p w14:paraId="024E4F16">
            <w:pPr>
              <w:adjustRightInd w:val="0"/>
              <w:snapToGrid w:val="0"/>
              <w:spacing w:line="320" w:lineRule="exact"/>
              <w:ind w:firstLine="0" w:firstLineChars="0"/>
              <w:jc w:val="center"/>
              <w:rPr>
                <w:rFonts w:hint="eastAsia" w:ascii="宋体" w:hAnsi="宋体" w:cs="宋体"/>
                <w:sz w:val="21"/>
                <w:szCs w:val="21"/>
              </w:rPr>
            </w:pPr>
          </w:p>
        </w:tc>
      </w:tr>
      <w:tr w14:paraId="611A6C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66" w:type="dxa"/>
            <w:vMerge w:val="continue"/>
            <w:vAlign w:val="center"/>
          </w:tcPr>
          <w:p w14:paraId="1D857516">
            <w:pPr>
              <w:snapToGrid w:val="0"/>
              <w:spacing w:line="240" w:lineRule="auto"/>
              <w:ind w:firstLine="0" w:firstLineChars="0"/>
              <w:jc w:val="center"/>
              <w:rPr>
                <w:rFonts w:hint="eastAsia" w:ascii="宋体" w:hAnsi="宋体" w:cs="宋体"/>
                <w:szCs w:val="21"/>
              </w:rPr>
            </w:pPr>
          </w:p>
        </w:tc>
        <w:tc>
          <w:tcPr>
            <w:tcW w:w="425" w:type="dxa"/>
            <w:vMerge w:val="continue"/>
            <w:vAlign w:val="center"/>
          </w:tcPr>
          <w:p w14:paraId="75382A88">
            <w:pPr>
              <w:adjustRightInd w:val="0"/>
              <w:snapToGrid w:val="0"/>
              <w:spacing w:line="320" w:lineRule="exact"/>
              <w:ind w:firstLine="0" w:firstLineChars="0"/>
              <w:jc w:val="center"/>
              <w:rPr>
                <w:rFonts w:hint="eastAsia" w:ascii="宋体" w:hAnsi="宋体" w:cs="宋体"/>
                <w:sz w:val="21"/>
                <w:szCs w:val="21"/>
              </w:rPr>
            </w:pPr>
          </w:p>
        </w:tc>
        <w:tc>
          <w:tcPr>
            <w:tcW w:w="1276" w:type="dxa"/>
            <w:vAlign w:val="center"/>
          </w:tcPr>
          <w:p w14:paraId="696462C6">
            <w:pPr>
              <w:adjustRightInd w:val="0"/>
              <w:snapToGrid w:val="0"/>
              <w:spacing w:line="320" w:lineRule="exact"/>
              <w:ind w:firstLine="0" w:firstLineChars="0"/>
              <w:jc w:val="center"/>
              <w:rPr>
                <w:rFonts w:hint="eastAsia" w:ascii="宋体" w:hAnsi="宋体" w:cs="宋体"/>
                <w:sz w:val="21"/>
                <w:szCs w:val="21"/>
              </w:rPr>
            </w:pPr>
            <w:r>
              <w:rPr>
                <w:rFonts w:hint="eastAsia" w:ascii="宋体" w:hAnsi="宋体" w:cs="宋体"/>
                <w:sz w:val="21"/>
                <w:szCs w:val="21"/>
              </w:rPr>
              <w:t>原料库抑尘用水</w:t>
            </w:r>
          </w:p>
        </w:tc>
        <w:tc>
          <w:tcPr>
            <w:tcW w:w="1418" w:type="dxa"/>
            <w:vAlign w:val="center"/>
          </w:tcPr>
          <w:p w14:paraId="395F6A27">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SS</w:t>
            </w:r>
          </w:p>
        </w:tc>
        <w:tc>
          <w:tcPr>
            <w:tcW w:w="3827" w:type="dxa"/>
            <w:vAlign w:val="center"/>
          </w:tcPr>
          <w:p w14:paraId="5FA02ADB">
            <w:pPr>
              <w:adjustRightInd w:val="0"/>
              <w:snapToGrid w:val="0"/>
              <w:spacing w:line="320" w:lineRule="exact"/>
              <w:ind w:firstLine="0" w:firstLineChars="0"/>
              <w:rPr>
                <w:rFonts w:hint="eastAsia" w:ascii="宋体" w:hAnsi="宋体" w:cs="宋体"/>
                <w:sz w:val="21"/>
                <w:szCs w:val="21"/>
              </w:rPr>
            </w:pPr>
            <w:r>
              <w:rPr>
                <w:rFonts w:hint="eastAsia" w:cs="Times New Roman"/>
                <w:sz w:val="21"/>
                <w:szCs w:val="21"/>
              </w:rPr>
              <w:t>自然蒸发或进入产品，不外排。</w:t>
            </w:r>
          </w:p>
        </w:tc>
        <w:tc>
          <w:tcPr>
            <w:tcW w:w="1276" w:type="dxa"/>
            <w:vAlign w:val="center"/>
          </w:tcPr>
          <w:p w14:paraId="20EA4276">
            <w:pPr>
              <w:adjustRightInd w:val="0"/>
              <w:snapToGrid w:val="0"/>
              <w:spacing w:line="320" w:lineRule="exact"/>
              <w:ind w:firstLine="0" w:firstLineChars="0"/>
              <w:jc w:val="center"/>
              <w:rPr>
                <w:rFonts w:hint="eastAsia" w:ascii="宋体" w:hAnsi="宋体" w:cs="宋体"/>
                <w:sz w:val="21"/>
                <w:szCs w:val="21"/>
              </w:rPr>
            </w:pPr>
          </w:p>
        </w:tc>
      </w:tr>
      <w:tr w14:paraId="4E6CA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266" w:type="dxa"/>
            <w:vAlign w:val="center"/>
          </w:tcPr>
          <w:p w14:paraId="16A36993">
            <w:pPr>
              <w:snapToGrid w:val="0"/>
              <w:spacing w:line="240" w:lineRule="auto"/>
              <w:ind w:firstLine="0" w:firstLineChars="0"/>
              <w:jc w:val="center"/>
              <w:rPr>
                <w:rFonts w:hint="eastAsia" w:ascii="宋体" w:hAnsi="宋体" w:cs="宋体"/>
                <w:szCs w:val="21"/>
              </w:rPr>
            </w:pPr>
            <w:r>
              <w:rPr>
                <w:rFonts w:hint="eastAsia" w:ascii="宋体" w:hAnsi="宋体" w:cs="宋体"/>
                <w:szCs w:val="21"/>
              </w:rPr>
              <w:t>声环境</w:t>
            </w:r>
          </w:p>
        </w:tc>
        <w:tc>
          <w:tcPr>
            <w:tcW w:w="1701" w:type="dxa"/>
            <w:gridSpan w:val="2"/>
            <w:vAlign w:val="center"/>
          </w:tcPr>
          <w:p w14:paraId="4184FA80">
            <w:pPr>
              <w:pStyle w:val="62"/>
              <w:rPr>
                <w:rFonts w:hint="eastAsia" w:ascii="宋体" w:hAnsi="宋体"/>
              </w:rPr>
            </w:pPr>
            <w:r>
              <w:rPr>
                <w:rFonts w:hint="eastAsia"/>
              </w:rPr>
              <w:t>搅拌机、传送带、泵</w:t>
            </w:r>
          </w:p>
        </w:tc>
        <w:tc>
          <w:tcPr>
            <w:tcW w:w="1418" w:type="dxa"/>
            <w:vAlign w:val="center"/>
          </w:tcPr>
          <w:p w14:paraId="462710DB">
            <w:pPr>
              <w:pStyle w:val="62"/>
              <w:rPr>
                <w:rFonts w:hint="eastAsia" w:ascii="宋体" w:hAnsi="宋体"/>
              </w:rPr>
            </w:pPr>
            <w:r>
              <w:rPr>
                <w:rFonts w:hint="eastAsia"/>
              </w:rPr>
              <w:t>等效连续A声级</w:t>
            </w:r>
          </w:p>
        </w:tc>
        <w:tc>
          <w:tcPr>
            <w:tcW w:w="3827" w:type="dxa"/>
            <w:vAlign w:val="center"/>
          </w:tcPr>
          <w:p w14:paraId="00F42F0E">
            <w:pPr>
              <w:pStyle w:val="62"/>
              <w:rPr>
                <w:rFonts w:hint="eastAsia" w:ascii="宋体" w:hAnsi="宋体"/>
              </w:rPr>
            </w:pPr>
            <w:r>
              <w:rPr>
                <w:rFonts w:hint="eastAsia"/>
              </w:rPr>
              <w:t>选用低噪声设备，设备安装减振垫，并加强维护，厂房隔声</w:t>
            </w:r>
          </w:p>
        </w:tc>
        <w:tc>
          <w:tcPr>
            <w:tcW w:w="1276" w:type="dxa"/>
            <w:vAlign w:val="center"/>
          </w:tcPr>
          <w:p w14:paraId="28ADEE37">
            <w:pPr>
              <w:pStyle w:val="62"/>
            </w:pPr>
            <w:r>
              <w:rPr>
                <w:rFonts w:hint="eastAsia"/>
              </w:rPr>
              <w:t>《工业企业厂界环境噪声排放标准》中2类标准</w:t>
            </w:r>
          </w:p>
        </w:tc>
      </w:tr>
      <w:tr w14:paraId="12DC26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66" w:type="dxa"/>
            <w:vAlign w:val="center"/>
          </w:tcPr>
          <w:p w14:paraId="660F7794">
            <w:pPr>
              <w:snapToGrid w:val="0"/>
              <w:spacing w:line="240" w:lineRule="auto"/>
              <w:ind w:firstLine="0" w:firstLineChars="0"/>
              <w:jc w:val="center"/>
              <w:rPr>
                <w:rFonts w:hint="eastAsia" w:ascii="宋体" w:hAnsi="宋体" w:cs="宋体"/>
                <w:szCs w:val="21"/>
              </w:rPr>
            </w:pPr>
            <w:r>
              <w:rPr>
                <w:rFonts w:hint="eastAsia" w:ascii="宋体" w:hAnsi="宋体" w:cs="宋体"/>
                <w:szCs w:val="21"/>
              </w:rPr>
              <w:t>固体废物</w:t>
            </w:r>
          </w:p>
        </w:tc>
        <w:tc>
          <w:tcPr>
            <w:tcW w:w="8222" w:type="dxa"/>
            <w:gridSpan w:val="5"/>
            <w:vAlign w:val="center"/>
          </w:tcPr>
          <w:p w14:paraId="0CBC37FD">
            <w:pPr>
              <w:adjustRightInd w:val="0"/>
              <w:snapToGrid w:val="0"/>
              <w:spacing w:line="320" w:lineRule="exact"/>
              <w:ind w:firstLine="0" w:firstLineChars="0"/>
              <w:rPr>
                <w:rFonts w:hint="eastAsia" w:ascii="宋体" w:hAnsi="宋体" w:cs="宋体"/>
                <w:sz w:val="21"/>
                <w:szCs w:val="21"/>
              </w:rPr>
            </w:pPr>
            <w:r>
              <w:rPr>
                <w:rFonts w:hint="eastAsia" w:ascii="宋体" w:hAnsi="宋体" w:cs="宋体"/>
                <w:sz w:val="21"/>
                <w:szCs w:val="21"/>
              </w:rPr>
              <w:t>除尘灰和沉淀池沉渣回用于混凝土生产；生活垃圾集中收集至垃圾箱后，与马泰壕煤矿生活垃圾一同委托内蒙古恒欣利和物业服务有限公司转运至乌审旗东元盛世环保产业发展有限责任公司进行无害化处置；临时搅拌站使用结束后，需要进行设备拆除回收，破拆的混凝土、砖块等建筑垃圾运至当地建筑垃圾填埋场。</w:t>
            </w:r>
          </w:p>
        </w:tc>
      </w:tr>
      <w:tr w14:paraId="58658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66" w:type="dxa"/>
            <w:vAlign w:val="center"/>
          </w:tcPr>
          <w:p w14:paraId="180368B0">
            <w:pPr>
              <w:snapToGrid w:val="0"/>
              <w:spacing w:line="240" w:lineRule="auto"/>
              <w:ind w:firstLine="0" w:firstLineChars="0"/>
              <w:jc w:val="center"/>
              <w:rPr>
                <w:rFonts w:hint="eastAsia" w:ascii="宋体" w:hAnsi="宋体" w:cs="宋体"/>
                <w:szCs w:val="21"/>
              </w:rPr>
            </w:pPr>
            <w:r>
              <w:rPr>
                <w:rFonts w:hint="eastAsia" w:ascii="宋体" w:hAnsi="宋体" w:cs="宋体"/>
                <w:szCs w:val="21"/>
              </w:rPr>
              <w:t>土壤及地下水污染防治措施</w:t>
            </w:r>
          </w:p>
        </w:tc>
        <w:tc>
          <w:tcPr>
            <w:tcW w:w="8222" w:type="dxa"/>
            <w:gridSpan w:val="5"/>
            <w:vAlign w:val="center"/>
          </w:tcPr>
          <w:p w14:paraId="4061C409">
            <w:pPr>
              <w:adjustRightInd w:val="0"/>
              <w:snapToGrid w:val="0"/>
              <w:spacing w:line="320" w:lineRule="exact"/>
              <w:ind w:firstLine="0" w:firstLineChars="0"/>
              <w:rPr>
                <w:rFonts w:cs="Times New Roman"/>
                <w:sz w:val="21"/>
                <w:szCs w:val="21"/>
              </w:rPr>
            </w:pPr>
            <w:r>
              <w:rPr>
                <w:rFonts w:cs="Times New Roman"/>
                <w:sz w:val="21"/>
                <w:szCs w:val="21"/>
              </w:rPr>
              <w:t>参照《环境影响评价技术导则地下水环境》（HJ</w:t>
            </w:r>
            <w:r>
              <w:rPr>
                <w:rFonts w:hint="eastAsia" w:cs="Times New Roman"/>
                <w:sz w:val="21"/>
                <w:szCs w:val="21"/>
              </w:rPr>
              <w:t xml:space="preserve"> </w:t>
            </w:r>
            <w:r>
              <w:rPr>
                <w:rFonts w:cs="Times New Roman"/>
                <w:sz w:val="21"/>
                <w:szCs w:val="21"/>
              </w:rPr>
              <w:t>610-2016）一般防渗区要求，对三级沉淀池做防渗处理，</w:t>
            </w:r>
            <w:r>
              <w:rPr>
                <w:rFonts w:hint="eastAsia" w:cs="Times New Roman"/>
                <w:sz w:val="21"/>
                <w:szCs w:val="21"/>
              </w:rPr>
              <w:t>采用10cmC30P8抗渗混凝土进行防渗，等效黏土防渗层Mb≥1.5m（渗透系数≤10</w:t>
            </w:r>
            <w:r>
              <w:rPr>
                <w:rFonts w:hint="eastAsia" w:cs="Times New Roman"/>
                <w:sz w:val="21"/>
                <w:szCs w:val="21"/>
                <w:vertAlign w:val="superscript"/>
              </w:rPr>
              <w:t>-7</w:t>
            </w:r>
            <w:r>
              <w:rPr>
                <w:rFonts w:hint="eastAsia" w:cs="Times New Roman"/>
                <w:sz w:val="21"/>
                <w:szCs w:val="21"/>
              </w:rPr>
              <w:t>cm/s）。</w:t>
            </w:r>
          </w:p>
        </w:tc>
      </w:tr>
      <w:tr w14:paraId="38968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66" w:type="dxa"/>
            <w:vAlign w:val="center"/>
          </w:tcPr>
          <w:p w14:paraId="77203682">
            <w:pPr>
              <w:snapToGrid w:val="0"/>
              <w:spacing w:line="240" w:lineRule="auto"/>
              <w:ind w:firstLine="0" w:firstLineChars="0"/>
              <w:jc w:val="center"/>
              <w:rPr>
                <w:rFonts w:hint="eastAsia" w:ascii="宋体" w:hAnsi="宋体" w:cs="宋体"/>
                <w:szCs w:val="21"/>
              </w:rPr>
            </w:pPr>
            <w:r>
              <w:rPr>
                <w:rFonts w:hint="eastAsia" w:ascii="宋体" w:hAnsi="宋体" w:cs="宋体"/>
                <w:szCs w:val="21"/>
              </w:rPr>
              <w:t>生态保护措施</w:t>
            </w:r>
          </w:p>
        </w:tc>
        <w:tc>
          <w:tcPr>
            <w:tcW w:w="8222" w:type="dxa"/>
            <w:gridSpan w:val="5"/>
            <w:vAlign w:val="center"/>
          </w:tcPr>
          <w:p w14:paraId="08186BA1">
            <w:pPr>
              <w:adjustRightInd w:val="0"/>
              <w:snapToGrid w:val="0"/>
              <w:spacing w:line="320" w:lineRule="exact"/>
              <w:ind w:firstLine="0" w:firstLineChars="0"/>
              <w:rPr>
                <w:rFonts w:hint="eastAsia" w:ascii="宋体" w:hAnsi="宋体" w:cs="宋体"/>
                <w:sz w:val="21"/>
                <w:szCs w:val="21"/>
              </w:rPr>
            </w:pPr>
            <w:r>
              <w:rPr>
                <w:rFonts w:hint="eastAsia" w:ascii="宋体" w:hAnsi="宋体" w:cs="宋体"/>
                <w:sz w:val="21"/>
                <w:szCs w:val="21"/>
              </w:rPr>
              <w:t>待马泰壕煤矿南翼回风立井施工结束后，</w:t>
            </w:r>
            <w:r>
              <w:rPr>
                <w:rFonts w:hint="eastAsia" w:cs="Times New Roman"/>
                <w:sz w:val="21"/>
                <w:szCs w:val="21"/>
              </w:rPr>
              <w:t>拆除搅拌站并</w:t>
            </w:r>
            <w:r>
              <w:rPr>
                <w:rFonts w:hint="eastAsia"/>
                <w:sz w:val="21"/>
                <w:szCs w:val="21"/>
              </w:rPr>
              <w:t>与南翼回风立井</w:t>
            </w:r>
            <w:r>
              <w:rPr>
                <w:rFonts w:hint="eastAsia"/>
                <w:color w:val="FF0000"/>
                <w:sz w:val="21"/>
                <w:szCs w:val="21"/>
              </w:rPr>
              <w:t>工业场地其他扰动</w:t>
            </w:r>
            <w:r>
              <w:rPr>
                <w:rFonts w:hint="eastAsia"/>
                <w:sz w:val="21"/>
                <w:szCs w:val="21"/>
              </w:rPr>
              <w:t>一同开展</w:t>
            </w:r>
            <w:r>
              <w:rPr>
                <w:rFonts w:hint="eastAsia"/>
                <w:color w:val="FF0000"/>
                <w:sz w:val="21"/>
                <w:szCs w:val="21"/>
              </w:rPr>
              <w:t>永久绿化</w:t>
            </w:r>
            <w:r>
              <w:rPr>
                <w:rFonts w:hint="eastAsia"/>
                <w:sz w:val="21"/>
                <w:szCs w:val="21"/>
              </w:rPr>
              <w:t>。</w:t>
            </w:r>
          </w:p>
        </w:tc>
      </w:tr>
      <w:tr w14:paraId="46C06A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66" w:type="dxa"/>
            <w:vAlign w:val="center"/>
          </w:tcPr>
          <w:p w14:paraId="64FE2002">
            <w:pPr>
              <w:snapToGrid w:val="0"/>
              <w:spacing w:line="240" w:lineRule="auto"/>
              <w:ind w:firstLine="0" w:firstLineChars="0"/>
              <w:jc w:val="center"/>
              <w:rPr>
                <w:rFonts w:hint="eastAsia" w:ascii="宋体" w:hAnsi="宋体" w:cs="宋体"/>
                <w:spacing w:val="-8"/>
                <w:szCs w:val="21"/>
              </w:rPr>
            </w:pPr>
            <w:r>
              <w:rPr>
                <w:rFonts w:hint="eastAsia" w:ascii="宋体" w:hAnsi="宋体" w:cs="宋体"/>
                <w:spacing w:val="-8"/>
                <w:szCs w:val="21"/>
              </w:rPr>
              <w:t>环境风险</w:t>
            </w:r>
          </w:p>
          <w:p w14:paraId="24E8275D">
            <w:pPr>
              <w:snapToGrid w:val="0"/>
              <w:spacing w:line="240" w:lineRule="auto"/>
              <w:ind w:firstLine="0" w:firstLineChars="0"/>
              <w:jc w:val="center"/>
              <w:rPr>
                <w:rFonts w:hint="eastAsia" w:ascii="宋体" w:hAnsi="宋体" w:cs="宋体"/>
                <w:spacing w:val="-8"/>
                <w:szCs w:val="21"/>
              </w:rPr>
            </w:pPr>
            <w:r>
              <w:rPr>
                <w:rFonts w:hint="eastAsia" w:ascii="宋体" w:hAnsi="宋体" w:cs="宋体"/>
                <w:spacing w:val="-8"/>
                <w:szCs w:val="21"/>
              </w:rPr>
              <w:t>防范措施</w:t>
            </w:r>
          </w:p>
        </w:tc>
        <w:tc>
          <w:tcPr>
            <w:tcW w:w="8222" w:type="dxa"/>
            <w:gridSpan w:val="5"/>
            <w:vAlign w:val="center"/>
          </w:tcPr>
          <w:p w14:paraId="7B35B68E">
            <w:pPr>
              <w:adjustRightInd w:val="0"/>
              <w:snapToGrid w:val="0"/>
              <w:spacing w:line="320" w:lineRule="exact"/>
              <w:ind w:firstLine="0" w:firstLineChars="0"/>
              <w:jc w:val="center"/>
              <w:rPr>
                <w:rFonts w:hint="eastAsia" w:ascii="宋体" w:hAnsi="宋体" w:cs="宋体"/>
                <w:sz w:val="21"/>
                <w:szCs w:val="21"/>
              </w:rPr>
            </w:pPr>
            <w:r>
              <w:rPr>
                <w:rFonts w:hint="eastAsia" w:cs="Times New Roman"/>
                <w:sz w:val="21"/>
                <w:szCs w:val="21"/>
              </w:rPr>
              <w:t>本项目不设机修车间，设备外送检修，不在厂内进行，故本厂区内无危险废物产生，即本项目不涉及有毒有害和易燃易爆危险物质产生和储存可能发生的突发性事故。</w:t>
            </w:r>
          </w:p>
        </w:tc>
      </w:tr>
      <w:tr w14:paraId="50E4B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266" w:type="dxa"/>
            <w:vAlign w:val="center"/>
          </w:tcPr>
          <w:p w14:paraId="251C4F3F">
            <w:pPr>
              <w:snapToGrid w:val="0"/>
              <w:spacing w:line="240" w:lineRule="auto"/>
              <w:ind w:firstLine="0" w:firstLineChars="0"/>
              <w:jc w:val="center"/>
              <w:rPr>
                <w:rFonts w:hint="eastAsia" w:ascii="宋体" w:hAnsi="宋体" w:cs="宋体"/>
                <w:spacing w:val="-8"/>
                <w:szCs w:val="21"/>
              </w:rPr>
            </w:pPr>
            <w:r>
              <w:rPr>
                <w:rFonts w:hint="eastAsia" w:ascii="宋体" w:hAnsi="宋体" w:cs="宋体"/>
                <w:spacing w:val="-8"/>
                <w:szCs w:val="21"/>
              </w:rPr>
              <w:t>其他环境</w:t>
            </w:r>
          </w:p>
          <w:p w14:paraId="2CCC8A56">
            <w:pPr>
              <w:snapToGrid w:val="0"/>
              <w:spacing w:line="240" w:lineRule="auto"/>
              <w:ind w:firstLine="0" w:firstLineChars="0"/>
              <w:jc w:val="center"/>
              <w:rPr>
                <w:rFonts w:hint="eastAsia" w:ascii="宋体" w:hAnsi="宋体" w:cs="宋体"/>
                <w:spacing w:val="-8"/>
                <w:szCs w:val="21"/>
              </w:rPr>
            </w:pPr>
            <w:r>
              <w:rPr>
                <w:rFonts w:hint="eastAsia" w:ascii="宋体" w:hAnsi="宋体" w:cs="宋体"/>
                <w:spacing w:val="-8"/>
                <w:szCs w:val="21"/>
              </w:rPr>
              <w:t>管理要求</w:t>
            </w:r>
          </w:p>
        </w:tc>
        <w:tc>
          <w:tcPr>
            <w:tcW w:w="8222" w:type="dxa"/>
            <w:gridSpan w:val="5"/>
            <w:vAlign w:val="center"/>
          </w:tcPr>
          <w:p w14:paraId="4EDC94F5">
            <w:pPr>
              <w:adjustRightInd w:val="0"/>
              <w:snapToGrid w:val="0"/>
              <w:spacing w:line="320" w:lineRule="exact"/>
              <w:ind w:firstLine="0" w:firstLineChars="0"/>
              <w:rPr>
                <w:rFonts w:hint="eastAsia" w:ascii="宋体" w:hAnsi="宋体" w:cs="宋体"/>
                <w:sz w:val="21"/>
                <w:szCs w:val="21"/>
              </w:rPr>
            </w:pPr>
            <w:r>
              <w:rPr>
                <w:rFonts w:hint="eastAsia" w:ascii="宋体" w:hAnsi="宋体" w:cs="宋体"/>
                <w:sz w:val="21"/>
                <w:szCs w:val="21"/>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tc>
      </w:tr>
    </w:tbl>
    <w:p w14:paraId="28C7B8E9">
      <w:pPr>
        <w:spacing w:line="360" w:lineRule="auto"/>
        <w:ind w:firstLine="0" w:firstLineChars="0"/>
        <w:jc w:val="center"/>
        <w:rPr>
          <w:snapToGrid w:val="0"/>
        </w:rPr>
      </w:pPr>
    </w:p>
    <w:p w14:paraId="156ED50F">
      <w:pPr>
        <w:pStyle w:val="3"/>
        <w:rPr>
          <w:snapToGrid w:val="0"/>
        </w:rPr>
      </w:pPr>
      <w:r>
        <w:rPr>
          <w:rFonts w:hint="eastAsia"/>
          <w:snapToGrid w:val="0"/>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5A378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D3AFA7C">
            <w:pPr>
              <w:ind w:firstLine="480"/>
              <w:rPr>
                <w:rFonts w:ascii="宋体" w:cs="宋体"/>
              </w:rPr>
            </w:pPr>
            <w:r>
              <w:rPr>
                <w:rFonts w:hint="eastAsia" w:ascii="宋体" w:cs="宋体"/>
              </w:rPr>
              <w:t>本项目符合国家产业政策，选址可行，项目建设满足国家关于“生态保护红线、环境质量底线、资源利用上限和环境准入负面清单”相关要求；通过加强环境管理，其废气、废水、噪声、固体废弃物等对周围环境的影响控制在可接受范围内，从环境保护角度分析，该建设项目可行。</w:t>
            </w:r>
          </w:p>
          <w:p w14:paraId="395DE10E">
            <w:pPr>
              <w:spacing w:line="520" w:lineRule="exact"/>
              <w:ind w:firstLine="480"/>
              <w:rPr>
                <w:rFonts w:ascii="宋体" w:cs="宋体"/>
              </w:rPr>
            </w:pPr>
          </w:p>
        </w:tc>
      </w:tr>
    </w:tbl>
    <w:p w14:paraId="6DE44F44">
      <w:pPr>
        <w:ind w:firstLine="480"/>
        <w:rPr>
          <w:rFonts w:ascii="宋体"/>
        </w:rPr>
        <w:sectPr>
          <w:pgSz w:w="11906" w:h="16838"/>
          <w:pgMar w:top="1701" w:right="1531" w:bottom="1701" w:left="1531" w:header="851" w:footer="851" w:gutter="0"/>
          <w:cols w:space="720" w:num="1"/>
          <w:docGrid w:linePitch="312" w:charSpace="0"/>
        </w:sectPr>
      </w:pPr>
    </w:p>
    <w:p w14:paraId="7241E1E9">
      <w:pPr>
        <w:pStyle w:val="24"/>
        <w:widowControl w:val="0"/>
        <w:adjustRightInd w:val="0"/>
        <w:snapToGrid w:val="0"/>
        <w:spacing w:before="0" w:beforeAutospacing="0" w:after="0" w:afterAutospacing="0" w:line="360" w:lineRule="auto"/>
        <w:outlineLvl w:val="0"/>
        <w:rPr>
          <w:rFonts w:ascii="Times New Roman" w:hAnsi="Times New Roman"/>
          <w:b/>
          <w:bCs/>
          <w:snapToGrid w:val="0"/>
          <w:sz w:val="32"/>
          <w:szCs w:val="32"/>
        </w:rPr>
      </w:pPr>
      <w:bookmarkStart w:id="47" w:name="_Hlk194610385"/>
      <w:r>
        <w:rPr>
          <w:rFonts w:ascii="Times New Roman" w:hAnsi="Times New Roman"/>
          <w:b/>
          <w:bCs/>
          <w:snapToGrid w:val="0"/>
          <w:sz w:val="32"/>
          <w:szCs w:val="32"/>
        </w:rPr>
        <w:t>附表</w:t>
      </w:r>
    </w:p>
    <w:p w14:paraId="2A9A27E8">
      <w:pPr>
        <w:pStyle w:val="24"/>
        <w:adjustRightInd w:val="0"/>
        <w:snapToGrid w:val="0"/>
        <w:spacing w:before="0" w:beforeAutospacing="0" w:after="0" w:afterAutospacing="0"/>
        <w:jc w:val="center"/>
        <w:outlineLvl w:val="0"/>
        <w:rPr>
          <w:rFonts w:ascii="Times New Roman" w:hAnsi="Times New Roman"/>
          <w:snapToGrid w:val="0"/>
          <w:sz w:val="38"/>
          <w:szCs w:val="38"/>
        </w:rPr>
      </w:pPr>
      <w:r>
        <w:rPr>
          <w:rFonts w:ascii="Times New Roman" w:hAnsi="Times New Roman"/>
          <w:snapToGrid w:val="0"/>
          <w:sz w:val="38"/>
          <w:szCs w:val="38"/>
        </w:rPr>
        <w:t>建设项目污染物排放量汇总表</w:t>
      </w:r>
    </w:p>
    <w:tbl>
      <w:tblPr>
        <w:tblStyle w:val="27"/>
        <w:tblW w:w="526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2285"/>
        <w:gridCol w:w="434"/>
        <w:gridCol w:w="1557"/>
        <w:gridCol w:w="1164"/>
        <w:gridCol w:w="1557"/>
        <w:gridCol w:w="1554"/>
        <w:gridCol w:w="1484"/>
        <w:gridCol w:w="1799"/>
        <w:gridCol w:w="1158"/>
      </w:tblGrid>
      <w:tr w14:paraId="16285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6" w:type="pct"/>
            <w:tcBorders>
              <w:tl2br w:val="single" w:color="auto" w:sz="4" w:space="0"/>
            </w:tcBorders>
            <w:shd w:val="clear" w:color="auto" w:fill="auto"/>
            <w:tcMar>
              <w:left w:w="28" w:type="dxa"/>
              <w:right w:w="28" w:type="dxa"/>
            </w:tcMar>
            <w:vAlign w:val="center"/>
          </w:tcPr>
          <w:p w14:paraId="51D4DBF0">
            <w:pPr>
              <w:pStyle w:val="62"/>
              <w:jc w:val="right"/>
            </w:pPr>
            <w:r>
              <w:rPr>
                <w:rFonts w:hint="eastAsia"/>
              </w:rPr>
              <w:t>项目</w:t>
            </w:r>
          </w:p>
          <w:p w14:paraId="218028D6">
            <w:pPr>
              <w:ind w:firstLine="480"/>
              <w:rPr>
                <w:lang w:val="zh-CN" w:bidi="zh-CN"/>
              </w:rPr>
            </w:pPr>
          </w:p>
          <w:p w14:paraId="5D03BA8E">
            <w:pPr>
              <w:pStyle w:val="62"/>
              <w:jc w:val="both"/>
            </w:pPr>
            <w:r>
              <w:rPr>
                <w:rFonts w:hint="eastAsia"/>
              </w:rPr>
              <w:t>分类</w:t>
            </w:r>
          </w:p>
        </w:tc>
        <w:tc>
          <w:tcPr>
            <w:tcW w:w="934" w:type="pct"/>
            <w:gridSpan w:val="2"/>
            <w:shd w:val="clear" w:color="auto" w:fill="auto"/>
            <w:tcMar>
              <w:left w:w="28" w:type="dxa"/>
              <w:right w:w="28" w:type="dxa"/>
            </w:tcMar>
            <w:vAlign w:val="center"/>
          </w:tcPr>
          <w:p w14:paraId="66F5AD18">
            <w:pPr>
              <w:pStyle w:val="62"/>
            </w:pPr>
            <w:r>
              <w:rPr>
                <w:rFonts w:hint="eastAsia"/>
              </w:rPr>
              <w:t>污染物名称</w:t>
            </w:r>
          </w:p>
        </w:tc>
        <w:tc>
          <w:tcPr>
            <w:tcW w:w="535" w:type="pct"/>
            <w:shd w:val="clear" w:color="auto" w:fill="auto"/>
            <w:tcMar>
              <w:left w:w="28" w:type="dxa"/>
              <w:right w:w="28" w:type="dxa"/>
            </w:tcMar>
            <w:vAlign w:val="center"/>
          </w:tcPr>
          <w:p w14:paraId="7125473A">
            <w:pPr>
              <w:pStyle w:val="62"/>
            </w:pPr>
            <w:r>
              <w:t>现有工程</w:t>
            </w:r>
          </w:p>
          <w:p w14:paraId="258C5C52">
            <w:pPr>
              <w:pStyle w:val="62"/>
            </w:pPr>
            <w:r>
              <w:t>排放量（固</w:t>
            </w:r>
            <w:r>
              <w:rPr>
                <w:rFonts w:hint="eastAsia"/>
              </w:rPr>
              <w:t>体</w:t>
            </w:r>
            <w:r>
              <w:t>废</w:t>
            </w:r>
            <w:r>
              <w:rPr>
                <w:rFonts w:hint="eastAsia"/>
              </w:rPr>
              <w:t>物</w:t>
            </w:r>
            <w:r>
              <w:t>产生量）</w:t>
            </w:r>
            <w:r>
              <w:fldChar w:fldCharType="begin"/>
            </w:r>
            <w:r>
              <w:instrText xml:space="preserve"> = 1 \* GB3 \* MERGEFORMAT </w:instrText>
            </w:r>
            <w:r>
              <w:fldChar w:fldCharType="separate"/>
            </w:r>
            <w:r>
              <w:rPr>
                <w:rFonts w:hint="eastAsia"/>
                <w:kern w:val="2"/>
              </w:rPr>
              <w:t>①</w:t>
            </w:r>
            <w:r>
              <w:fldChar w:fldCharType="end"/>
            </w:r>
          </w:p>
        </w:tc>
        <w:tc>
          <w:tcPr>
            <w:tcW w:w="400" w:type="pct"/>
            <w:shd w:val="clear" w:color="auto" w:fill="auto"/>
            <w:tcMar>
              <w:left w:w="28" w:type="dxa"/>
              <w:right w:w="28" w:type="dxa"/>
            </w:tcMar>
            <w:vAlign w:val="center"/>
          </w:tcPr>
          <w:p w14:paraId="607CC55A">
            <w:pPr>
              <w:pStyle w:val="62"/>
            </w:pPr>
            <w:r>
              <w:t>现有工程</w:t>
            </w:r>
          </w:p>
          <w:p w14:paraId="3732701A">
            <w:pPr>
              <w:pStyle w:val="62"/>
            </w:pPr>
            <w:r>
              <w:t>许可排放量</w:t>
            </w:r>
          </w:p>
          <w:p w14:paraId="6C136170">
            <w:pPr>
              <w:pStyle w:val="62"/>
            </w:pPr>
            <w:r>
              <w:fldChar w:fldCharType="begin"/>
            </w:r>
            <w:r>
              <w:instrText xml:space="preserve"> = 2 \* GB3 \* MERGEFORMAT </w:instrText>
            </w:r>
            <w:r>
              <w:fldChar w:fldCharType="separate"/>
            </w:r>
            <w:r>
              <w:rPr>
                <w:rFonts w:hint="eastAsia"/>
              </w:rPr>
              <w:t>②</w:t>
            </w:r>
            <w:r>
              <w:fldChar w:fldCharType="end"/>
            </w:r>
          </w:p>
        </w:tc>
        <w:tc>
          <w:tcPr>
            <w:tcW w:w="535" w:type="pct"/>
            <w:shd w:val="clear" w:color="auto" w:fill="auto"/>
            <w:tcMar>
              <w:left w:w="28" w:type="dxa"/>
              <w:right w:w="28" w:type="dxa"/>
            </w:tcMar>
            <w:vAlign w:val="center"/>
          </w:tcPr>
          <w:p w14:paraId="2A10C140">
            <w:pPr>
              <w:pStyle w:val="62"/>
            </w:pPr>
            <w:r>
              <w:t>在建工程</w:t>
            </w:r>
          </w:p>
          <w:p w14:paraId="02B664C0">
            <w:pPr>
              <w:pStyle w:val="62"/>
            </w:pPr>
            <w:r>
              <w:t>排放量（固</w:t>
            </w:r>
            <w:r>
              <w:rPr>
                <w:rFonts w:hint="eastAsia"/>
              </w:rPr>
              <w:t>体</w:t>
            </w:r>
            <w:r>
              <w:t>废</w:t>
            </w:r>
            <w:r>
              <w:rPr>
                <w:rFonts w:hint="eastAsia"/>
              </w:rPr>
              <w:t>物</w:t>
            </w:r>
            <w:r>
              <w:t>产生量）</w:t>
            </w:r>
            <w:r>
              <w:fldChar w:fldCharType="begin"/>
            </w:r>
            <w:r>
              <w:instrText xml:space="preserve"> = 3 \* GB3 \* MERGEFORMAT </w:instrText>
            </w:r>
            <w:r>
              <w:fldChar w:fldCharType="separate"/>
            </w:r>
            <w:r>
              <w:rPr>
                <w:rFonts w:hint="eastAsia"/>
                <w:kern w:val="2"/>
              </w:rPr>
              <w:t>③</w:t>
            </w:r>
            <w:r>
              <w:fldChar w:fldCharType="end"/>
            </w:r>
          </w:p>
        </w:tc>
        <w:tc>
          <w:tcPr>
            <w:tcW w:w="534" w:type="pct"/>
            <w:shd w:val="clear" w:color="auto" w:fill="auto"/>
            <w:tcMar>
              <w:left w:w="28" w:type="dxa"/>
              <w:right w:w="28" w:type="dxa"/>
            </w:tcMar>
            <w:vAlign w:val="center"/>
          </w:tcPr>
          <w:p w14:paraId="4C77C58F">
            <w:pPr>
              <w:pStyle w:val="62"/>
            </w:pPr>
            <w:r>
              <w:t>本项目</w:t>
            </w:r>
          </w:p>
          <w:p w14:paraId="3156ECAE">
            <w:pPr>
              <w:pStyle w:val="62"/>
            </w:pPr>
            <w:r>
              <w:t>排放量（固</w:t>
            </w:r>
            <w:r>
              <w:rPr>
                <w:rFonts w:hint="eastAsia"/>
              </w:rPr>
              <w:t>体</w:t>
            </w:r>
            <w:r>
              <w:t>废</w:t>
            </w:r>
            <w:r>
              <w:rPr>
                <w:rFonts w:hint="eastAsia"/>
              </w:rPr>
              <w:t>物</w:t>
            </w:r>
            <w:r>
              <w:t>产生量）</w:t>
            </w:r>
            <w:r>
              <w:fldChar w:fldCharType="begin"/>
            </w:r>
            <w:r>
              <w:instrText xml:space="preserve"> = 4 \* GB3 \* MERGEFORMAT </w:instrText>
            </w:r>
            <w:r>
              <w:fldChar w:fldCharType="separate"/>
            </w:r>
            <w:r>
              <w:rPr>
                <w:rFonts w:hint="eastAsia"/>
                <w:kern w:val="2"/>
              </w:rPr>
              <w:t>④</w:t>
            </w:r>
            <w:r>
              <w:fldChar w:fldCharType="end"/>
            </w:r>
          </w:p>
        </w:tc>
        <w:tc>
          <w:tcPr>
            <w:tcW w:w="510" w:type="pct"/>
            <w:shd w:val="clear" w:color="auto" w:fill="auto"/>
            <w:tcMar>
              <w:left w:w="28" w:type="dxa"/>
              <w:right w:w="28" w:type="dxa"/>
            </w:tcMar>
            <w:vAlign w:val="center"/>
          </w:tcPr>
          <w:p w14:paraId="484260DA">
            <w:pPr>
              <w:pStyle w:val="62"/>
            </w:pPr>
            <w:r>
              <w:t>以新带老削减量（新建项目不填）</w:t>
            </w:r>
            <w:r>
              <w:fldChar w:fldCharType="begin"/>
            </w:r>
            <w:r>
              <w:instrText xml:space="preserve"> = 5 \* GB3 \* MERGEFORMAT </w:instrText>
            </w:r>
            <w:r>
              <w:fldChar w:fldCharType="separate"/>
            </w:r>
            <w:r>
              <w:rPr>
                <w:rFonts w:hint="eastAsia"/>
                <w:kern w:val="2"/>
              </w:rPr>
              <w:t>⑤</w:t>
            </w:r>
            <w:r>
              <w:fldChar w:fldCharType="end"/>
            </w:r>
          </w:p>
        </w:tc>
        <w:tc>
          <w:tcPr>
            <w:tcW w:w="618" w:type="pct"/>
            <w:shd w:val="clear" w:color="auto" w:fill="auto"/>
            <w:tcMar>
              <w:left w:w="28" w:type="dxa"/>
              <w:right w:w="28" w:type="dxa"/>
            </w:tcMar>
            <w:vAlign w:val="center"/>
          </w:tcPr>
          <w:p w14:paraId="0FF7D929">
            <w:pPr>
              <w:pStyle w:val="62"/>
            </w:pPr>
            <w:r>
              <w:t>本项目建成后</w:t>
            </w:r>
          </w:p>
          <w:p w14:paraId="1F0105E6">
            <w:pPr>
              <w:pStyle w:val="62"/>
            </w:pPr>
            <w:r>
              <w:rPr>
                <w:rFonts w:hint="eastAsia"/>
              </w:rPr>
              <w:t>全厂</w:t>
            </w:r>
            <w:r>
              <w:t>排放量（固</w:t>
            </w:r>
            <w:r>
              <w:rPr>
                <w:rFonts w:hint="eastAsia"/>
              </w:rPr>
              <w:t>体</w:t>
            </w:r>
            <w:r>
              <w:t>废</w:t>
            </w:r>
            <w:r>
              <w:rPr>
                <w:rFonts w:hint="eastAsia"/>
              </w:rPr>
              <w:t>物</w:t>
            </w:r>
            <w:r>
              <w:t>产生量）</w:t>
            </w:r>
            <w:r>
              <w:fldChar w:fldCharType="begin"/>
            </w:r>
            <w:r>
              <w:instrText xml:space="preserve"> = 6 \* GB3 \* MERGEFORMAT </w:instrText>
            </w:r>
            <w:r>
              <w:fldChar w:fldCharType="separate"/>
            </w:r>
            <w:r>
              <w:rPr>
                <w:rFonts w:hint="eastAsia"/>
                <w:kern w:val="2"/>
              </w:rPr>
              <w:t>⑥</w:t>
            </w:r>
            <w:r>
              <w:fldChar w:fldCharType="end"/>
            </w:r>
          </w:p>
        </w:tc>
        <w:tc>
          <w:tcPr>
            <w:tcW w:w="398" w:type="pct"/>
            <w:shd w:val="clear" w:color="auto" w:fill="auto"/>
            <w:tcMar>
              <w:left w:w="28" w:type="dxa"/>
              <w:right w:w="28" w:type="dxa"/>
            </w:tcMar>
            <w:vAlign w:val="center"/>
          </w:tcPr>
          <w:p w14:paraId="25E49F74">
            <w:pPr>
              <w:pStyle w:val="62"/>
            </w:pPr>
            <w:r>
              <w:t>变化量</w:t>
            </w:r>
          </w:p>
          <w:p w14:paraId="128C9B9D">
            <w:pPr>
              <w:pStyle w:val="62"/>
            </w:pPr>
            <w:r>
              <w:fldChar w:fldCharType="begin"/>
            </w:r>
            <w:r>
              <w:instrText xml:space="preserve"> = 7 \* GB3 \* MERGEFORMAT </w:instrText>
            </w:r>
            <w:r>
              <w:fldChar w:fldCharType="separate"/>
            </w:r>
            <w:r>
              <w:rPr>
                <w:rFonts w:hint="eastAsia"/>
                <w:kern w:val="2"/>
              </w:rPr>
              <w:t>⑦</w:t>
            </w:r>
            <w:r>
              <w:fldChar w:fldCharType="end"/>
            </w:r>
          </w:p>
        </w:tc>
      </w:tr>
      <w:tr w14:paraId="6347C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36" w:type="pct"/>
            <w:vMerge w:val="restart"/>
            <w:shd w:val="clear" w:color="auto" w:fill="auto"/>
            <w:vAlign w:val="center"/>
          </w:tcPr>
          <w:p w14:paraId="08064C47">
            <w:pPr>
              <w:pStyle w:val="62"/>
            </w:pPr>
            <w:r>
              <w:rPr>
                <w:rFonts w:hint="eastAsia"/>
              </w:rPr>
              <w:t>无组织废气</w:t>
            </w:r>
          </w:p>
          <w:p w14:paraId="114CE179">
            <w:pPr>
              <w:pStyle w:val="62"/>
            </w:pPr>
            <w:r>
              <w:rPr>
                <w:rFonts w:hint="eastAsia"/>
              </w:rPr>
              <w:t>（运行期</w:t>
            </w:r>
            <w:r>
              <w:rPr>
                <w:rStyle w:val="30"/>
                <w:rFonts w:hint="eastAsia"/>
                <w:sz w:val="21"/>
                <w:szCs w:val="21"/>
              </w:rPr>
              <w:t>t）</w:t>
            </w:r>
          </w:p>
        </w:tc>
        <w:tc>
          <w:tcPr>
            <w:tcW w:w="785" w:type="pct"/>
            <w:shd w:val="clear" w:color="auto" w:fill="auto"/>
            <w:vAlign w:val="center"/>
          </w:tcPr>
          <w:p w14:paraId="77562992">
            <w:pPr>
              <w:pStyle w:val="62"/>
              <w:rPr>
                <w:rStyle w:val="30"/>
                <w:b w:val="0"/>
                <w:bCs w:val="0"/>
                <w:sz w:val="21"/>
                <w:szCs w:val="21"/>
              </w:rPr>
            </w:pPr>
            <w:r>
              <w:rPr>
                <w:rFonts w:hint="eastAsia"/>
              </w:rPr>
              <w:t>水泥筒仓呼吸粉尘</w:t>
            </w:r>
          </w:p>
        </w:tc>
        <w:tc>
          <w:tcPr>
            <w:tcW w:w="149" w:type="pct"/>
            <w:vMerge w:val="restart"/>
            <w:shd w:val="clear" w:color="auto" w:fill="auto"/>
            <w:vAlign w:val="center"/>
          </w:tcPr>
          <w:p w14:paraId="7DAFE297">
            <w:pPr>
              <w:pStyle w:val="62"/>
              <w:rPr>
                <w:rStyle w:val="30"/>
                <w:b w:val="0"/>
                <w:bCs w:val="0"/>
                <w:sz w:val="21"/>
                <w:szCs w:val="21"/>
              </w:rPr>
            </w:pPr>
            <w:r>
              <w:rPr>
                <w:rStyle w:val="30"/>
                <w:rFonts w:hint="eastAsia"/>
                <w:b w:val="0"/>
                <w:bCs w:val="0"/>
                <w:sz w:val="21"/>
                <w:szCs w:val="21"/>
              </w:rPr>
              <w:t>有组织</w:t>
            </w:r>
          </w:p>
        </w:tc>
        <w:tc>
          <w:tcPr>
            <w:tcW w:w="535" w:type="pct"/>
            <w:shd w:val="clear" w:color="auto" w:fill="auto"/>
            <w:vAlign w:val="center"/>
          </w:tcPr>
          <w:p w14:paraId="0D73A3C8">
            <w:pPr>
              <w:pStyle w:val="62"/>
            </w:pPr>
            <w:r>
              <w:rPr>
                <w:rFonts w:hint="eastAsia"/>
              </w:rPr>
              <w:t>0</w:t>
            </w:r>
          </w:p>
        </w:tc>
        <w:tc>
          <w:tcPr>
            <w:tcW w:w="400" w:type="pct"/>
            <w:shd w:val="clear" w:color="auto" w:fill="auto"/>
            <w:vAlign w:val="center"/>
          </w:tcPr>
          <w:p w14:paraId="4ABC5C00">
            <w:pPr>
              <w:pStyle w:val="62"/>
            </w:pPr>
            <w:r>
              <w:rPr>
                <w:rFonts w:hint="eastAsia"/>
              </w:rPr>
              <w:t>-</w:t>
            </w:r>
          </w:p>
        </w:tc>
        <w:tc>
          <w:tcPr>
            <w:tcW w:w="535" w:type="pct"/>
            <w:shd w:val="clear" w:color="auto" w:fill="auto"/>
            <w:vAlign w:val="center"/>
          </w:tcPr>
          <w:p w14:paraId="28640B25">
            <w:pPr>
              <w:pStyle w:val="62"/>
            </w:pPr>
            <w:r>
              <w:rPr>
                <w:rFonts w:hint="eastAsia"/>
              </w:rPr>
              <w:t>-</w:t>
            </w:r>
          </w:p>
        </w:tc>
        <w:tc>
          <w:tcPr>
            <w:tcW w:w="534" w:type="pct"/>
            <w:shd w:val="clear" w:color="auto" w:fill="auto"/>
            <w:vAlign w:val="center"/>
          </w:tcPr>
          <w:p w14:paraId="615F480D">
            <w:pPr>
              <w:pStyle w:val="62"/>
              <w:rPr>
                <w:rStyle w:val="30"/>
                <w:b w:val="0"/>
                <w:bCs w:val="0"/>
                <w:sz w:val="21"/>
                <w:szCs w:val="21"/>
              </w:rPr>
            </w:pPr>
            <w:r>
              <w:t>0.0076</w:t>
            </w:r>
          </w:p>
        </w:tc>
        <w:tc>
          <w:tcPr>
            <w:tcW w:w="510" w:type="pct"/>
            <w:shd w:val="clear" w:color="auto" w:fill="auto"/>
            <w:vAlign w:val="center"/>
          </w:tcPr>
          <w:p w14:paraId="5F48397F">
            <w:pPr>
              <w:pStyle w:val="62"/>
            </w:pPr>
            <w:r>
              <w:rPr>
                <w:rFonts w:hint="eastAsia"/>
              </w:rPr>
              <w:t>-</w:t>
            </w:r>
          </w:p>
        </w:tc>
        <w:tc>
          <w:tcPr>
            <w:tcW w:w="618" w:type="pct"/>
            <w:shd w:val="clear" w:color="auto" w:fill="auto"/>
            <w:vAlign w:val="center"/>
          </w:tcPr>
          <w:p w14:paraId="00ADCAEC">
            <w:pPr>
              <w:pStyle w:val="62"/>
              <w:rPr>
                <w:rStyle w:val="30"/>
                <w:b w:val="0"/>
                <w:bCs w:val="0"/>
                <w:sz w:val="21"/>
                <w:szCs w:val="21"/>
              </w:rPr>
            </w:pPr>
            <w:r>
              <w:t>0.0076</w:t>
            </w:r>
          </w:p>
        </w:tc>
        <w:tc>
          <w:tcPr>
            <w:tcW w:w="398" w:type="pct"/>
            <w:shd w:val="clear" w:color="auto" w:fill="auto"/>
            <w:vAlign w:val="center"/>
          </w:tcPr>
          <w:p w14:paraId="17373022">
            <w:pPr>
              <w:pStyle w:val="62"/>
            </w:pPr>
            <w:r>
              <w:rPr>
                <w:rFonts w:hint="eastAsia"/>
              </w:rPr>
              <w:t>+</w:t>
            </w:r>
            <w:r>
              <w:t>0.0076</w:t>
            </w:r>
          </w:p>
        </w:tc>
      </w:tr>
      <w:tr w14:paraId="6C893D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36" w:type="pct"/>
            <w:vMerge w:val="continue"/>
            <w:shd w:val="clear" w:color="auto" w:fill="auto"/>
            <w:vAlign w:val="center"/>
          </w:tcPr>
          <w:p w14:paraId="1802594A">
            <w:pPr>
              <w:pStyle w:val="62"/>
            </w:pPr>
          </w:p>
        </w:tc>
        <w:tc>
          <w:tcPr>
            <w:tcW w:w="785" w:type="pct"/>
            <w:shd w:val="clear" w:color="auto" w:fill="auto"/>
            <w:vAlign w:val="center"/>
          </w:tcPr>
          <w:p w14:paraId="2D2832EB">
            <w:pPr>
              <w:pStyle w:val="62"/>
            </w:pPr>
            <w:r>
              <w:rPr>
                <w:rFonts w:hint="eastAsia"/>
              </w:rPr>
              <w:t>搅拌机搅拌粉尘</w:t>
            </w:r>
          </w:p>
        </w:tc>
        <w:tc>
          <w:tcPr>
            <w:tcW w:w="149" w:type="pct"/>
            <w:vMerge w:val="continue"/>
            <w:shd w:val="clear" w:color="auto" w:fill="auto"/>
            <w:vAlign w:val="center"/>
          </w:tcPr>
          <w:p w14:paraId="7A361C56">
            <w:pPr>
              <w:pStyle w:val="62"/>
              <w:rPr>
                <w:rStyle w:val="30"/>
                <w:b w:val="0"/>
                <w:bCs w:val="0"/>
                <w:sz w:val="21"/>
                <w:szCs w:val="21"/>
              </w:rPr>
            </w:pPr>
          </w:p>
        </w:tc>
        <w:tc>
          <w:tcPr>
            <w:tcW w:w="535" w:type="pct"/>
            <w:shd w:val="clear" w:color="auto" w:fill="auto"/>
            <w:vAlign w:val="center"/>
          </w:tcPr>
          <w:p w14:paraId="08EA0D93">
            <w:pPr>
              <w:pStyle w:val="62"/>
            </w:pPr>
            <w:r>
              <w:rPr>
                <w:rFonts w:hint="eastAsia"/>
              </w:rPr>
              <w:t>0</w:t>
            </w:r>
          </w:p>
        </w:tc>
        <w:tc>
          <w:tcPr>
            <w:tcW w:w="400" w:type="pct"/>
            <w:shd w:val="clear" w:color="auto" w:fill="auto"/>
            <w:vAlign w:val="center"/>
          </w:tcPr>
          <w:p w14:paraId="16177D79">
            <w:pPr>
              <w:pStyle w:val="62"/>
            </w:pPr>
            <w:r>
              <w:rPr>
                <w:rFonts w:hint="eastAsia"/>
              </w:rPr>
              <w:t>-</w:t>
            </w:r>
          </w:p>
        </w:tc>
        <w:tc>
          <w:tcPr>
            <w:tcW w:w="535" w:type="pct"/>
            <w:shd w:val="clear" w:color="auto" w:fill="auto"/>
            <w:vAlign w:val="center"/>
          </w:tcPr>
          <w:p w14:paraId="1E353FDC">
            <w:pPr>
              <w:pStyle w:val="62"/>
            </w:pPr>
            <w:r>
              <w:rPr>
                <w:rFonts w:hint="eastAsia"/>
              </w:rPr>
              <w:t>-</w:t>
            </w:r>
          </w:p>
        </w:tc>
        <w:tc>
          <w:tcPr>
            <w:tcW w:w="534" w:type="pct"/>
            <w:shd w:val="clear" w:color="auto" w:fill="auto"/>
            <w:vAlign w:val="center"/>
          </w:tcPr>
          <w:p w14:paraId="7BDF9789">
            <w:pPr>
              <w:pStyle w:val="62"/>
            </w:pPr>
            <w:r>
              <w:t>0.044</w:t>
            </w:r>
          </w:p>
        </w:tc>
        <w:tc>
          <w:tcPr>
            <w:tcW w:w="510" w:type="pct"/>
            <w:shd w:val="clear" w:color="auto" w:fill="auto"/>
            <w:vAlign w:val="center"/>
          </w:tcPr>
          <w:p w14:paraId="4BC560F3">
            <w:pPr>
              <w:pStyle w:val="62"/>
            </w:pPr>
            <w:r>
              <w:rPr>
                <w:rFonts w:hint="eastAsia"/>
              </w:rPr>
              <w:t>-</w:t>
            </w:r>
          </w:p>
        </w:tc>
        <w:tc>
          <w:tcPr>
            <w:tcW w:w="618" w:type="pct"/>
            <w:shd w:val="clear" w:color="auto" w:fill="auto"/>
            <w:vAlign w:val="center"/>
          </w:tcPr>
          <w:p w14:paraId="6E251F9E">
            <w:pPr>
              <w:pStyle w:val="62"/>
            </w:pPr>
            <w:r>
              <w:t>0.044</w:t>
            </w:r>
          </w:p>
        </w:tc>
        <w:tc>
          <w:tcPr>
            <w:tcW w:w="398" w:type="pct"/>
            <w:shd w:val="clear" w:color="auto" w:fill="auto"/>
            <w:vAlign w:val="center"/>
          </w:tcPr>
          <w:p w14:paraId="213AEC55">
            <w:pPr>
              <w:pStyle w:val="62"/>
            </w:pPr>
            <w:r>
              <w:rPr>
                <w:rFonts w:hint="eastAsia"/>
              </w:rPr>
              <w:t>+</w:t>
            </w:r>
            <w:r>
              <w:t>0.044</w:t>
            </w:r>
          </w:p>
        </w:tc>
      </w:tr>
      <w:tr w14:paraId="5D503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63D1E248">
            <w:pPr>
              <w:pStyle w:val="62"/>
            </w:pPr>
          </w:p>
        </w:tc>
        <w:tc>
          <w:tcPr>
            <w:tcW w:w="785" w:type="pct"/>
            <w:shd w:val="clear" w:color="auto" w:fill="auto"/>
            <w:vAlign w:val="center"/>
          </w:tcPr>
          <w:p w14:paraId="6932EB81">
            <w:pPr>
              <w:pStyle w:val="62"/>
              <w:rPr>
                <w:rStyle w:val="30"/>
                <w:b w:val="0"/>
                <w:bCs w:val="0"/>
                <w:sz w:val="21"/>
                <w:szCs w:val="21"/>
              </w:rPr>
            </w:pPr>
            <w:r>
              <w:rPr>
                <w:rFonts w:hint="eastAsia"/>
              </w:rPr>
              <w:t>砂料棚装卸堆存扬尘</w:t>
            </w:r>
          </w:p>
        </w:tc>
        <w:tc>
          <w:tcPr>
            <w:tcW w:w="149" w:type="pct"/>
            <w:vMerge w:val="restart"/>
            <w:shd w:val="clear" w:color="auto" w:fill="auto"/>
            <w:vAlign w:val="center"/>
          </w:tcPr>
          <w:p w14:paraId="1213032C">
            <w:pPr>
              <w:pStyle w:val="62"/>
              <w:rPr>
                <w:rStyle w:val="30"/>
                <w:b w:val="0"/>
                <w:bCs w:val="0"/>
                <w:sz w:val="21"/>
                <w:szCs w:val="21"/>
              </w:rPr>
            </w:pPr>
            <w:r>
              <w:rPr>
                <w:rStyle w:val="30"/>
                <w:rFonts w:hint="eastAsia"/>
                <w:b w:val="0"/>
                <w:bCs w:val="0"/>
                <w:sz w:val="21"/>
                <w:szCs w:val="21"/>
              </w:rPr>
              <w:t>无组织</w:t>
            </w:r>
          </w:p>
        </w:tc>
        <w:tc>
          <w:tcPr>
            <w:tcW w:w="535" w:type="pct"/>
            <w:shd w:val="clear" w:color="auto" w:fill="auto"/>
            <w:vAlign w:val="center"/>
          </w:tcPr>
          <w:p w14:paraId="444100EC">
            <w:pPr>
              <w:pStyle w:val="62"/>
            </w:pPr>
            <w:r>
              <w:rPr>
                <w:rFonts w:hint="eastAsia"/>
              </w:rPr>
              <w:t>0</w:t>
            </w:r>
          </w:p>
        </w:tc>
        <w:tc>
          <w:tcPr>
            <w:tcW w:w="400" w:type="pct"/>
            <w:shd w:val="clear" w:color="auto" w:fill="auto"/>
            <w:vAlign w:val="center"/>
          </w:tcPr>
          <w:p w14:paraId="6C7FE20B">
            <w:pPr>
              <w:pStyle w:val="62"/>
            </w:pPr>
            <w:r>
              <w:rPr>
                <w:rFonts w:hint="eastAsia"/>
              </w:rPr>
              <w:t>-</w:t>
            </w:r>
          </w:p>
        </w:tc>
        <w:tc>
          <w:tcPr>
            <w:tcW w:w="535" w:type="pct"/>
            <w:shd w:val="clear" w:color="auto" w:fill="auto"/>
            <w:vAlign w:val="center"/>
          </w:tcPr>
          <w:p w14:paraId="681C5DD5">
            <w:pPr>
              <w:pStyle w:val="62"/>
            </w:pPr>
            <w:r>
              <w:rPr>
                <w:rFonts w:hint="eastAsia"/>
              </w:rPr>
              <w:t>-</w:t>
            </w:r>
          </w:p>
        </w:tc>
        <w:tc>
          <w:tcPr>
            <w:tcW w:w="534" w:type="pct"/>
            <w:shd w:val="clear" w:color="auto" w:fill="auto"/>
            <w:vAlign w:val="center"/>
          </w:tcPr>
          <w:p w14:paraId="2F110780">
            <w:pPr>
              <w:pStyle w:val="62"/>
              <w:rPr>
                <w:rStyle w:val="30"/>
                <w:b w:val="0"/>
                <w:bCs w:val="0"/>
                <w:sz w:val="21"/>
                <w:szCs w:val="21"/>
              </w:rPr>
            </w:pPr>
            <w:r>
              <w:t>0.049</w:t>
            </w:r>
          </w:p>
        </w:tc>
        <w:tc>
          <w:tcPr>
            <w:tcW w:w="510" w:type="pct"/>
            <w:shd w:val="clear" w:color="auto" w:fill="auto"/>
            <w:vAlign w:val="center"/>
          </w:tcPr>
          <w:p w14:paraId="07CC7D36">
            <w:pPr>
              <w:pStyle w:val="62"/>
            </w:pPr>
            <w:r>
              <w:rPr>
                <w:rFonts w:hint="eastAsia"/>
              </w:rPr>
              <w:t>-</w:t>
            </w:r>
          </w:p>
        </w:tc>
        <w:tc>
          <w:tcPr>
            <w:tcW w:w="618" w:type="pct"/>
            <w:shd w:val="clear" w:color="auto" w:fill="auto"/>
            <w:vAlign w:val="center"/>
          </w:tcPr>
          <w:p w14:paraId="40A770F4">
            <w:pPr>
              <w:pStyle w:val="62"/>
              <w:rPr>
                <w:rStyle w:val="30"/>
                <w:b w:val="0"/>
                <w:bCs w:val="0"/>
                <w:sz w:val="21"/>
                <w:szCs w:val="21"/>
              </w:rPr>
            </w:pPr>
            <w:r>
              <w:t>0.049</w:t>
            </w:r>
          </w:p>
        </w:tc>
        <w:tc>
          <w:tcPr>
            <w:tcW w:w="398" w:type="pct"/>
            <w:shd w:val="clear" w:color="auto" w:fill="auto"/>
            <w:vAlign w:val="center"/>
          </w:tcPr>
          <w:p w14:paraId="45E56F90">
            <w:pPr>
              <w:pStyle w:val="62"/>
            </w:pPr>
            <w:r>
              <w:rPr>
                <w:rFonts w:hint="eastAsia"/>
              </w:rPr>
              <w:t>+</w:t>
            </w:r>
            <w:r>
              <w:t>0.049</w:t>
            </w:r>
          </w:p>
        </w:tc>
      </w:tr>
      <w:tr w14:paraId="212085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3754FCB2">
            <w:pPr>
              <w:pStyle w:val="62"/>
            </w:pPr>
          </w:p>
        </w:tc>
        <w:tc>
          <w:tcPr>
            <w:tcW w:w="785" w:type="pct"/>
            <w:shd w:val="clear" w:color="auto" w:fill="auto"/>
            <w:vAlign w:val="center"/>
          </w:tcPr>
          <w:p w14:paraId="7A2A3A9C">
            <w:pPr>
              <w:pStyle w:val="62"/>
              <w:rPr>
                <w:lang w:val="en-US"/>
              </w:rPr>
            </w:pPr>
            <w:r>
              <w:rPr>
                <w:rFonts w:hint="eastAsia"/>
              </w:rPr>
              <w:t>砂料棚装卸堆存扬尘</w:t>
            </w:r>
          </w:p>
        </w:tc>
        <w:tc>
          <w:tcPr>
            <w:tcW w:w="149" w:type="pct"/>
            <w:vMerge w:val="continue"/>
            <w:shd w:val="clear" w:color="auto" w:fill="auto"/>
            <w:vAlign w:val="center"/>
          </w:tcPr>
          <w:p w14:paraId="5DFA645E">
            <w:pPr>
              <w:pStyle w:val="62"/>
            </w:pPr>
          </w:p>
        </w:tc>
        <w:tc>
          <w:tcPr>
            <w:tcW w:w="535" w:type="pct"/>
            <w:shd w:val="clear" w:color="auto" w:fill="auto"/>
            <w:vAlign w:val="center"/>
          </w:tcPr>
          <w:p w14:paraId="14822E19">
            <w:pPr>
              <w:pStyle w:val="62"/>
            </w:pPr>
            <w:r>
              <w:rPr>
                <w:rFonts w:hint="eastAsia"/>
              </w:rPr>
              <w:t>0</w:t>
            </w:r>
          </w:p>
        </w:tc>
        <w:tc>
          <w:tcPr>
            <w:tcW w:w="400" w:type="pct"/>
            <w:shd w:val="clear" w:color="auto" w:fill="auto"/>
            <w:vAlign w:val="center"/>
          </w:tcPr>
          <w:p w14:paraId="3E8FA99C">
            <w:pPr>
              <w:pStyle w:val="62"/>
            </w:pPr>
          </w:p>
        </w:tc>
        <w:tc>
          <w:tcPr>
            <w:tcW w:w="535" w:type="pct"/>
            <w:shd w:val="clear" w:color="auto" w:fill="auto"/>
            <w:vAlign w:val="center"/>
          </w:tcPr>
          <w:p w14:paraId="55379496">
            <w:pPr>
              <w:pStyle w:val="62"/>
            </w:pPr>
          </w:p>
        </w:tc>
        <w:tc>
          <w:tcPr>
            <w:tcW w:w="534" w:type="pct"/>
            <w:shd w:val="clear" w:color="auto" w:fill="auto"/>
            <w:vAlign w:val="center"/>
          </w:tcPr>
          <w:p w14:paraId="173EB737">
            <w:pPr>
              <w:pStyle w:val="62"/>
              <w:rPr>
                <w:rStyle w:val="30"/>
                <w:sz w:val="21"/>
                <w:szCs w:val="21"/>
                <w:lang w:val="en-US"/>
              </w:rPr>
            </w:pPr>
            <w:r>
              <w:t>0.088</w:t>
            </w:r>
          </w:p>
        </w:tc>
        <w:tc>
          <w:tcPr>
            <w:tcW w:w="510" w:type="pct"/>
            <w:shd w:val="clear" w:color="auto" w:fill="auto"/>
            <w:vAlign w:val="center"/>
          </w:tcPr>
          <w:p w14:paraId="79114504">
            <w:pPr>
              <w:pStyle w:val="62"/>
            </w:pPr>
          </w:p>
        </w:tc>
        <w:tc>
          <w:tcPr>
            <w:tcW w:w="618" w:type="pct"/>
            <w:shd w:val="clear" w:color="auto" w:fill="auto"/>
            <w:vAlign w:val="center"/>
          </w:tcPr>
          <w:p w14:paraId="0012DDCA">
            <w:pPr>
              <w:pStyle w:val="62"/>
              <w:rPr>
                <w:rStyle w:val="30"/>
                <w:sz w:val="21"/>
                <w:szCs w:val="21"/>
                <w:lang w:val="en-US"/>
              </w:rPr>
            </w:pPr>
            <w:r>
              <w:t>0.088</w:t>
            </w:r>
          </w:p>
        </w:tc>
        <w:tc>
          <w:tcPr>
            <w:tcW w:w="398" w:type="pct"/>
            <w:shd w:val="clear" w:color="auto" w:fill="auto"/>
            <w:vAlign w:val="center"/>
          </w:tcPr>
          <w:p w14:paraId="3FCAA824">
            <w:pPr>
              <w:pStyle w:val="62"/>
              <w:rPr>
                <w:rStyle w:val="30"/>
                <w:sz w:val="21"/>
                <w:szCs w:val="21"/>
                <w:lang w:val="en-US"/>
              </w:rPr>
            </w:pPr>
            <w:r>
              <w:rPr>
                <w:rFonts w:hint="eastAsia"/>
              </w:rPr>
              <w:t>+</w:t>
            </w:r>
            <w:r>
              <w:t>0.088</w:t>
            </w:r>
          </w:p>
        </w:tc>
      </w:tr>
      <w:tr w14:paraId="15FED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18C39854">
            <w:pPr>
              <w:pStyle w:val="62"/>
            </w:pPr>
          </w:p>
        </w:tc>
        <w:tc>
          <w:tcPr>
            <w:tcW w:w="785" w:type="pct"/>
            <w:shd w:val="clear" w:color="auto" w:fill="auto"/>
            <w:vAlign w:val="center"/>
          </w:tcPr>
          <w:p w14:paraId="20CBFB21">
            <w:pPr>
              <w:pStyle w:val="62"/>
              <w:rPr>
                <w:rStyle w:val="30"/>
                <w:b w:val="0"/>
                <w:bCs w:val="0"/>
                <w:sz w:val="21"/>
                <w:szCs w:val="21"/>
              </w:rPr>
            </w:pPr>
            <w:r>
              <w:rPr>
                <w:rFonts w:hint="eastAsia"/>
              </w:rPr>
              <w:t>砂石输送粉尘</w:t>
            </w:r>
          </w:p>
        </w:tc>
        <w:tc>
          <w:tcPr>
            <w:tcW w:w="149" w:type="pct"/>
            <w:vMerge w:val="continue"/>
            <w:shd w:val="clear" w:color="auto" w:fill="auto"/>
            <w:vAlign w:val="center"/>
          </w:tcPr>
          <w:p w14:paraId="1EAD5929">
            <w:pPr>
              <w:pStyle w:val="62"/>
              <w:rPr>
                <w:rStyle w:val="30"/>
                <w:b w:val="0"/>
                <w:bCs w:val="0"/>
                <w:sz w:val="21"/>
                <w:szCs w:val="21"/>
              </w:rPr>
            </w:pPr>
          </w:p>
        </w:tc>
        <w:tc>
          <w:tcPr>
            <w:tcW w:w="535" w:type="pct"/>
            <w:shd w:val="clear" w:color="auto" w:fill="auto"/>
            <w:vAlign w:val="center"/>
          </w:tcPr>
          <w:p w14:paraId="7429C590">
            <w:pPr>
              <w:pStyle w:val="62"/>
            </w:pPr>
            <w:r>
              <w:rPr>
                <w:rFonts w:hint="eastAsia"/>
              </w:rPr>
              <w:t>0</w:t>
            </w:r>
          </w:p>
        </w:tc>
        <w:tc>
          <w:tcPr>
            <w:tcW w:w="400" w:type="pct"/>
            <w:shd w:val="clear" w:color="auto" w:fill="auto"/>
            <w:vAlign w:val="center"/>
          </w:tcPr>
          <w:p w14:paraId="2E4BDDE3">
            <w:pPr>
              <w:pStyle w:val="62"/>
            </w:pPr>
          </w:p>
        </w:tc>
        <w:tc>
          <w:tcPr>
            <w:tcW w:w="535" w:type="pct"/>
            <w:shd w:val="clear" w:color="auto" w:fill="auto"/>
            <w:vAlign w:val="center"/>
          </w:tcPr>
          <w:p w14:paraId="4385185E">
            <w:pPr>
              <w:pStyle w:val="62"/>
            </w:pPr>
          </w:p>
        </w:tc>
        <w:tc>
          <w:tcPr>
            <w:tcW w:w="534" w:type="pct"/>
            <w:shd w:val="clear" w:color="auto" w:fill="auto"/>
            <w:vAlign w:val="center"/>
          </w:tcPr>
          <w:p w14:paraId="3F96111D">
            <w:pPr>
              <w:pStyle w:val="62"/>
              <w:rPr>
                <w:rStyle w:val="30"/>
                <w:b w:val="0"/>
                <w:bCs w:val="0"/>
                <w:sz w:val="21"/>
                <w:szCs w:val="21"/>
              </w:rPr>
            </w:pPr>
            <w:r>
              <w:t>0.202</w:t>
            </w:r>
          </w:p>
        </w:tc>
        <w:tc>
          <w:tcPr>
            <w:tcW w:w="510" w:type="pct"/>
            <w:shd w:val="clear" w:color="auto" w:fill="auto"/>
            <w:vAlign w:val="center"/>
          </w:tcPr>
          <w:p w14:paraId="40AE7168">
            <w:pPr>
              <w:pStyle w:val="62"/>
            </w:pPr>
          </w:p>
        </w:tc>
        <w:tc>
          <w:tcPr>
            <w:tcW w:w="618" w:type="pct"/>
            <w:shd w:val="clear" w:color="auto" w:fill="auto"/>
            <w:vAlign w:val="center"/>
          </w:tcPr>
          <w:p w14:paraId="47014765">
            <w:pPr>
              <w:pStyle w:val="62"/>
              <w:rPr>
                <w:rStyle w:val="30"/>
                <w:b w:val="0"/>
                <w:bCs w:val="0"/>
                <w:sz w:val="21"/>
                <w:szCs w:val="21"/>
              </w:rPr>
            </w:pPr>
            <w:r>
              <w:t>0.202</w:t>
            </w:r>
          </w:p>
        </w:tc>
        <w:tc>
          <w:tcPr>
            <w:tcW w:w="398" w:type="pct"/>
            <w:shd w:val="clear" w:color="auto" w:fill="auto"/>
            <w:vAlign w:val="center"/>
          </w:tcPr>
          <w:p w14:paraId="6F5B77F9">
            <w:pPr>
              <w:pStyle w:val="62"/>
            </w:pPr>
            <w:r>
              <w:rPr>
                <w:rFonts w:hint="eastAsia"/>
              </w:rPr>
              <w:t>+</w:t>
            </w:r>
            <w:r>
              <w:t>0.202</w:t>
            </w:r>
          </w:p>
        </w:tc>
      </w:tr>
      <w:tr w14:paraId="1C03C1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restart"/>
            <w:shd w:val="clear" w:color="auto" w:fill="auto"/>
            <w:vAlign w:val="center"/>
          </w:tcPr>
          <w:p w14:paraId="3FFE480B">
            <w:pPr>
              <w:pStyle w:val="62"/>
            </w:pPr>
            <w:r>
              <w:rPr>
                <w:rFonts w:hint="eastAsia"/>
              </w:rPr>
              <w:t>废水</w:t>
            </w:r>
          </w:p>
          <w:p w14:paraId="5C70E2CA">
            <w:pPr>
              <w:pStyle w:val="62"/>
            </w:pPr>
            <w:r>
              <w:rPr>
                <w:rFonts w:hint="eastAsia"/>
              </w:rPr>
              <w:t>（运行期</w:t>
            </w:r>
            <w:r>
              <w:rPr>
                <w:rStyle w:val="30"/>
                <w:rFonts w:hint="eastAsia"/>
                <w:sz w:val="21"/>
                <w:szCs w:val="21"/>
              </w:rPr>
              <w:t>t）</w:t>
            </w:r>
          </w:p>
        </w:tc>
        <w:tc>
          <w:tcPr>
            <w:tcW w:w="934" w:type="pct"/>
            <w:gridSpan w:val="2"/>
            <w:shd w:val="clear" w:color="auto" w:fill="auto"/>
            <w:vAlign w:val="center"/>
          </w:tcPr>
          <w:p w14:paraId="4466226B">
            <w:pPr>
              <w:pStyle w:val="62"/>
            </w:pPr>
            <w:r>
              <w:t>COD</w:t>
            </w:r>
            <w:r>
              <w:rPr>
                <w:rFonts w:hint="eastAsia"/>
                <w:lang w:val="en-US"/>
              </w:rPr>
              <w:t>cr</w:t>
            </w:r>
          </w:p>
        </w:tc>
        <w:tc>
          <w:tcPr>
            <w:tcW w:w="535" w:type="pct"/>
            <w:shd w:val="clear" w:color="auto" w:fill="auto"/>
            <w:vAlign w:val="center"/>
          </w:tcPr>
          <w:p w14:paraId="59FE421A">
            <w:pPr>
              <w:pStyle w:val="62"/>
            </w:pPr>
            <w:r>
              <w:rPr>
                <w:rFonts w:hint="eastAsia"/>
              </w:rPr>
              <w:t>0</w:t>
            </w:r>
          </w:p>
        </w:tc>
        <w:tc>
          <w:tcPr>
            <w:tcW w:w="400" w:type="pct"/>
            <w:shd w:val="clear" w:color="auto" w:fill="auto"/>
            <w:vAlign w:val="center"/>
          </w:tcPr>
          <w:p w14:paraId="205D3231">
            <w:pPr>
              <w:pStyle w:val="62"/>
            </w:pPr>
            <w:r>
              <w:rPr>
                <w:rFonts w:hint="eastAsia"/>
              </w:rPr>
              <w:t>-</w:t>
            </w:r>
          </w:p>
        </w:tc>
        <w:tc>
          <w:tcPr>
            <w:tcW w:w="535" w:type="pct"/>
            <w:shd w:val="clear" w:color="auto" w:fill="auto"/>
            <w:vAlign w:val="center"/>
          </w:tcPr>
          <w:p w14:paraId="547E6E29">
            <w:pPr>
              <w:pStyle w:val="62"/>
            </w:pPr>
            <w:r>
              <w:rPr>
                <w:rFonts w:hint="eastAsia"/>
              </w:rPr>
              <w:t>-</w:t>
            </w:r>
          </w:p>
        </w:tc>
        <w:tc>
          <w:tcPr>
            <w:tcW w:w="534" w:type="pct"/>
            <w:shd w:val="clear" w:color="auto" w:fill="auto"/>
            <w:vAlign w:val="center"/>
          </w:tcPr>
          <w:p w14:paraId="7309EB76">
            <w:pPr>
              <w:pStyle w:val="62"/>
              <w:rPr>
                <w:rStyle w:val="30"/>
                <w:b w:val="0"/>
                <w:bCs w:val="0"/>
                <w:sz w:val="21"/>
                <w:szCs w:val="21"/>
              </w:rPr>
            </w:pPr>
            <w:r>
              <w:rPr>
                <w:rStyle w:val="30"/>
                <w:rFonts w:hint="eastAsia"/>
                <w:b w:val="0"/>
                <w:bCs w:val="0"/>
                <w:sz w:val="21"/>
                <w:szCs w:val="21"/>
                <w:lang w:val="en-US"/>
              </w:rPr>
              <w:t>0</w:t>
            </w:r>
          </w:p>
        </w:tc>
        <w:tc>
          <w:tcPr>
            <w:tcW w:w="510" w:type="pct"/>
            <w:shd w:val="clear" w:color="auto" w:fill="auto"/>
            <w:vAlign w:val="center"/>
          </w:tcPr>
          <w:p w14:paraId="1523B545">
            <w:pPr>
              <w:pStyle w:val="62"/>
            </w:pPr>
            <w:r>
              <w:rPr>
                <w:rFonts w:hint="eastAsia"/>
              </w:rPr>
              <w:t>-</w:t>
            </w:r>
          </w:p>
        </w:tc>
        <w:tc>
          <w:tcPr>
            <w:tcW w:w="618" w:type="pct"/>
            <w:shd w:val="clear" w:color="auto" w:fill="auto"/>
            <w:vAlign w:val="center"/>
          </w:tcPr>
          <w:p w14:paraId="11B05920">
            <w:pPr>
              <w:pStyle w:val="62"/>
              <w:rPr>
                <w:rStyle w:val="30"/>
                <w:b w:val="0"/>
                <w:bCs w:val="0"/>
                <w:sz w:val="21"/>
                <w:szCs w:val="21"/>
              </w:rPr>
            </w:pPr>
            <w:r>
              <w:rPr>
                <w:rStyle w:val="30"/>
                <w:rFonts w:hint="eastAsia"/>
                <w:b w:val="0"/>
                <w:bCs w:val="0"/>
                <w:sz w:val="21"/>
                <w:szCs w:val="21"/>
                <w:lang w:val="en-US"/>
              </w:rPr>
              <w:t>0</w:t>
            </w:r>
          </w:p>
        </w:tc>
        <w:tc>
          <w:tcPr>
            <w:tcW w:w="398" w:type="pct"/>
            <w:shd w:val="clear" w:color="auto" w:fill="auto"/>
            <w:vAlign w:val="center"/>
          </w:tcPr>
          <w:p w14:paraId="397F6B39">
            <w:pPr>
              <w:pStyle w:val="62"/>
            </w:pPr>
            <w:r>
              <w:rPr>
                <w:rStyle w:val="30"/>
                <w:rFonts w:hint="eastAsia"/>
                <w:b w:val="0"/>
                <w:bCs w:val="0"/>
                <w:sz w:val="21"/>
                <w:szCs w:val="21"/>
                <w:lang w:val="en-US"/>
              </w:rPr>
              <w:t>0</w:t>
            </w:r>
          </w:p>
        </w:tc>
      </w:tr>
      <w:tr w14:paraId="4F1C8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4E82B396">
            <w:pPr>
              <w:pStyle w:val="62"/>
            </w:pPr>
          </w:p>
        </w:tc>
        <w:tc>
          <w:tcPr>
            <w:tcW w:w="934" w:type="pct"/>
            <w:gridSpan w:val="2"/>
            <w:shd w:val="clear" w:color="auto" w:fill="auto"/>
            <w:vAlign w:val="center"/>
          </w:tcPr>
          <w:p w14:paraId="105811E5">
            <w:pPr>
              <w:pStyle w:val="62"/>
            </w:pPr>
            <w:r>
              <w:t>BOD</w:t>
            </w:r>
            <w:r>
              <w:rPr>
                <w:vertAlign w:val="subscript"/>
              </w:rPr>
              <w:t>5</w:t>
            </w:r>
          </w:p>
        </w:tc>
        <w:tc>
          <w:tcPr>
            <w:tcW w:w="535" w:type="pct"/>
            <w:shd w:val="clear" w:color="auto" w:fill="auto"/>
            <w:vAlign w:val="center"/>
          </w:tcPr>
          <w:p w14:paraId="3C8C3093">
            <w:pPr>
              <w:pStyle w:val="62"/>
            </w:pPr>
            <w:r>
              <w:rPr>
                <w:rFonts w:hint="eastAsia"/>
              </w:rPr>
              <w:t>0</w:t>
            </w:r>
          </w:p>
        </w:tc>
        <w:tc>
          <w:tcPr>
            <w:tcW w:w="400" w:type="pct"/>
            <w:shd w:val="clear" w:color="auto" w:fill="auto"/>
            <w:vAlign w:val="center"/>
          </w:tcPr>
          <w:p w14:paraId="2BC2F031">
            <w:pPr>
              <w:pStyle w:val="62"/>
            </w:pPr>
            <w:r>
              <w:rPr>
                <w:rFonts w:hint="eastAsia"/>
              </w:rPr>
              <w:t>-</w:t>
            </w:r>
          </w:p>
        </w:tc>
        <w:tc>
          <w:tcPr>
            <w:tcW w:w="535" w:type="pct"/>
            <w:shd w:val="clear" w:color="auto" w:fill="auto"/>
            <w:vAlign w:val="center"/>
          </w:tcPr>
          <w:p w14:paraId="207E8FDD">
            <w:pPr>
              <w:pStyle w:val="62"/>
            </w:pPr>
            <w:r>
              <w:rPr>
                <w:rFonts w:hint="eastAsia"/>
              </w:rPr>
              <w:t>-</w:t>
            </w:r>
          </w:p>
        </w:tc>
        <w:tc>
          <w:tcPr>
            <w:tcW w:w="534" w:type="pct"/>
            <w:shd w:val="clear" w:color="auto" w:fill="auto"/>
            <w:vAlign w:val="center"/>
          </w:tcPr>
          <w:p w14:paraId="28653855">
            <w:pPr>
              <w:pStyle w:val="62"/>
              <w:rPr>
                <w:rStyle w:val="30"/>
                <w:b w:val="0"/>
                <w:bCs w:val="0"/>
                <w:sz w:val="21"/>
                <w:szCs w:val="21"/>
              </w:rPr>
            </w:pPr>
            <w:r>
              <w:rPr>
                <w:rStyle w:val="30"/>
                <w:rFonts w:hint="eastAsia"/>
                <w:b w:val="0"/>
                <w:bCs w:val="0"/>
                <w:sz w:val="21"/>
                <w:szCs w:val="21"/>
                <w:lang w:val="en-US"/>
              </w:rPr>
              <w:t>0</w:t>
            </w:r>
          </w:p>
        </w:tc>
        <w:tc>
          <w:tcPr>
            <w:tcW w:w="510" w:type="pct"/>
            <w:shd w:val="clear" w:color="auto" w:fill="auto"/>
            <w:vAlign w:val="center"/>
          </w:tcPr>
          <w:p w14:paraId="12D9F798">
            <w:pPr>
              <w:pStyle w:val="62"/>
            </w:pPr>
            <w:r>
              <w:rPr>
                <w:rFonts w:hint="eastAsia"/>
              </w:rPr>
              <w:t>-</w:t>
            </w:r>
          </w:p>
        </w:tc>
        <w:tc>
          <w:tcPr>
            <w:tcW w:w="618" w:type="pct"/>
            <w:shd w:val="clear" w:color="auto" w:fill="auto"/>
            <w:vAlign w:val="center"/>
          </w:tcPr>
          <w:p w14:paraId="405EAFB1">
            <w:pPr>
              <w:pStyle w:val="62"/>
              <w:rPr>
                <w:rStyle w:val="30"/>
                <w:b w:val="0"/>
                <w:bCs w:val="0"/>
                <w:sz w:val="21"/>
                <w:szCs w:val="21"/>
              </w:rPr>
            </w:pPr>
            <w:r>
              <w:rPr>
                <w:rStyle w:val="30"/>
                <w:rFonts w:hint="eastAsia"/>
                <w:b w:val="0"/>
                <w:bCs w:val="0"/>
                <w:sz w:val="21"/>
                <w:szCs w:val="21"/>
                <w:lang w:val="en-US"/>
              </w:rPr>
              <w:t>0</w:t>
            </w:r>
          </w:p>
        </w:tc>
        <w:tc>
          <w:tcPr>
            <w:tcW w:w="398" w:type="pct"/>
            <w:shd w:val="clear" w:color="auto" w:fill="auto"/>
            <w:vAlign w:val="center"/>
          </w:tcPr>
          <w:p w14:paraId="55B9D953">
            <w:pPr>
              <w:pStyle w:val="62"/>
            </w:pPr>
            <w:r>
              <w:rPr>
                <w:rStyle w:val="30"/>
                <w:rFonts w:hint="eastAsia"/>
                <w:b w:val="0"/>
                <w:bCs w:val="0"/>
                <w:sz w:val="21"/>
                <w:szCs w:val="21"/>
                <w:lang w:val="en-US"/>
              </w:rPr>
              <w:t>0</w:t>
            </w:r>
          </w:p>
        </w:tc>
      </w:tr>
      <w:tr w14:paraId="2123C2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4726F559">
            <w:pPr>
              <w:pStyle w:val="62"/>
            </w:pPr>
          </w:p>
        </w:tc>
        <w:tc>
          <w:tcPr>
            <w:tcW w:w="934" w:type="pct"/>
            <w:gridSpan w:val="2"/>
            <w:shd w:val="clear" w:color="auto" w:fill="auto"/>
            <w:vAlign w:val="center"/>
          </w:tcPr>
          <w:p w14:paraId="3FFE8136">
            <w:pPr>
              <w:pStyle w:val="62"/>
            </w:pPr>
            <w:r>
              <w:t>SS</w:t>
            </w:r>
          </w:p>
        </w:tc>
        <w:tc>
          <w:tcPr>
            <w:tcW w:w="535" w:type="pct"/>
            <w:shd w:val="clear" w:color="auto" w:fill="auto"/>
            <w:vAlign w:val="center"/>
          </w:tcPr>
          <w:p w14:paraId="71F600D0">
            <w:pPr>
              <w:pStyle w:val="62"/>
            </w:pPr>
            <w:r>
              <w:rPr>
                <w:rFonts w:hint="eastAsia"/>
              </w:rPr>
              <w:t>0</w:t>
            </w:r>
          </w:p>
        </w:tc>
        <w:tc>
          <w:tcPr>
            <w:tcW w:w="400" w:type="pct"/>
            <w:shd w:val="clear" w:color="auto" w:fill="auto"/>
            <w:vAlign w:val="center"/>
          </w:tcPr>
          <w:p w14:paraId="61EBEB98">
            <w:pPr>
              <w:pStyle w:val="62"/>
            </w:pPr>
            <w:r>
              <w:rPr>
                <w:rFonts w:hint="eastAsia"/>
              </w:rPr>
              <w:t>-</w:t>
            </w:r>
          </w:p>
        </w:tc>
        <w:tc>
          <w:tcPr>
            <w:tcW w:w="535" w:type="pct"/>
            <w:shd w:val="clear" w:color="auto" w:fill="auto"/>
            <w:vAlign w:val="center"/>
          </w:tcPr>
          <w:p w14:paraId="5D760E01">
            <w:pPr>
              <w:pStyle w:val="62"/>
            </w:pPr>
            <w:r>
              <w:rPr>
                <w:rFonts w:hint="eastAsia"/>
              </w:rPr>
              <w:t>-</w:t>
            </w:r>
          </w:p>
        </w:tc>
        <w:tc>
          <w:tcPr>
            <w:tcW w:w="534" w:type="pct"/>
            <w:shd w:val="clear" w:color="auto" w:fill="auto"/>
            <w:vAlign w:val="center"/>
          </w:tcPr>
          <w:p w14:paraId="3C378DF5">
            <w:pPr>
              <w:pStyle w:val="62"/>
              <w:rPr>
                <w:rStyle w:val="30"/>
                <w:b w:val="0"/>
                <w:bCs w:val="0"/>
                <w:sz w:val="21"/>
                <w:szCs w:val="21"/>
              </w:rPr>
            </w:pPr>
            <w:r>
              <w:rPr>
                <w:rStyle w:val="30"/>
                <w:rFonts w:hint="eastAsia"/>
                <w:b w:val="0"/>
                <w:bCs w:val="0"/>
                <w:sz w:val="21"/>
                <w:szCs w:val="21"/>
                <w:lang w:val="en-US"/>
              </w:rPr>
              <w:t>0</w:t>
            </w:r>
          </w:p>
        </w:tc>
        <w:tc>
          <w:tcPr>
            <w:tcW w:w="510" w:type="pct"/>
            <w:shd w:val="clear" w:color="auto" w:fill="auto"/>
            <w:vAlign w:val="center"/>
          </w:tcPr>
          <w:p w14:paraId="5A028F4C">
            <w:pPr>
              <w:pStyle w:val="62"/>
            </w:pPr>
            <w:r>
              <w:rPr>
                <w:rFonts w:hint="eastAsia"/>
              </w:rPr>
              <w:t>-</w:t>
            </w:r>
          </w:p>
        </w:tc>
        <w:tc>
          <w:tcPr>
            <w:tcW w:w="618" w:type="pct"/>
            <w:shd w:val="clear" w:color="auto" w:fill="auto"/>
            <w:vAlign w:val="center"/>
          </w:tcPr>
          <w:p w14:paraId="30488770">
            <w:pPr>
              <w:pStyle w:val="62"/>
              <w:rPr>
                <w:rStyle w:val="30"/>
                <w:b w:val="0"/>
                <w:bCs w:val="0"/>
                <w:sz w:val="21"/>
                <w:szCs w:val="21"/>
              </w:rPr>
            </w:pPr>
            <w:r>
              <w:rPr>
                <w:rStyle w:val="30"/>
                <w:rFonts w:hint="eastAsia"/>
                <w:b w:val="0"/>
                <w:bCs w:val="0"/>
                <w:sz w:val="21"/>
                <w:szCs w:val="21"/>
                <w:lang w:val="en-US"/>
              </w:rPr>
              <w:t>0</w:t>
            </w:r>
          </w:p>
        </w:tc>
        <w:tc>
          <w:tcPr>
            <w:tcW w:w="398" w:type="pct"/>
            <w:shd w:val="clear" w:color="auto" w:fill="auto"/>
            <w:vAlign w:val="center"/>
          </w:tcPr>
          <w:p w14:paraId="0CACDFC5">
            <w:pPr>
              <w:pStyle w:val="62"/>
            </w:pPr>
            <w:r>
              <w:rPr>
                <w:rStyle w:val="30"/>
                <w:rFonts w:hint="eastAsia"/>
                <w:b w:val="0"/>
                <w:bCs w:val="0"/>
                <w:sz w:val="21"/>
                <w:szCs w:val="21"/>
                <w:lang w:val="en-US"/>
              </w:rPr>
              <w:t>0</w:t>
            </w:r>
          </w:p>
        </w:tc>
      </w:tr>
      <w:tr w14:paraId="532929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58EE2F6F">
            <w:pPr>
              <w:pStyle w:val="62"/>
            </w:pPr>
          </w:p>
        </w:tc>
        <w:tc>
          <w:tcPr>
            <w:tcW w:w="934" w:type="pct"/>
            <w:gridSpan w:val="2"/>
            <w:shd w:val="clear" w:color="auto" w:fill="auto"/>
            <w:vAlign w:val="center"/>
          </w:tcPr>
          <w:p w14:paraId="15B4E2C0">
            <w:pPr>
              <w:pStyle w:val="62"/>
            </w:pPr>
            <w:r>
              <w:t>氨氮</w:t>
            </w:r>
          </w:p>
        </w:tc>
        <w:tc>
          <w:tcPr>
            <w:tcW w:w="535" w:type="pct"/>
            <w:shd w:val="clear" w:color="auto" w:fill="auto"/>
            <w:vAlign w:val="center"/>
          </w:tcPr>
          <w:p w14:paraId="22D4C002">
            <w:pPr>
              <w:pStyle w:val="62"/>
            </w:pPr>
            <w:r>
              <w:rPr>
                <w:rFonts w:hint="eastAsia"/>
              </w:rPr>
              <w:t>0</w:t>
            </w:r>
          </w:p>
        </w:tc>
        <w:tc>
          <w:tcPr>
            <w:tcW w:w="400" w:type="pct"/>
            <w:shd w:val="clear" w:color="auto" w:fill="auto"/>
            <w:vAlign w:val="center"/>
          </w:tcPr>
          <w:p w14:paraId="50C5A153">
            <w:pPr>
              <w:pStyle w:val="62"/>
            </w:pPr>
            <w:r>
              <w:rPr>
                <w:rFonts w:hint="eastAsia"/>
              </w:rPr>
              <w:t>-</w:t>
            </w:r>
          </w:p>
        </w:tc>
        <w:tc>
          <w:tcPr>
            <w:tcW w:w="535" w:type="pct"/>
            <w:shd w:val="clear" w:color="auto" w:fill="auto"/>
            <w:vAlign w:val="center"/>
          </w:tcPr>
          <w:p w14:paraId="7A905564">
            <w:pPr>
              <w:pStyle w:val="62"/>
            </w:pPr>
            <w:r>
              <w:rPr>
                <w:rFonts w:hint="eastAsia"/>
              </w:rPr>
              <w:t>-</w:t>
            </w:r>
          </w:p>
        </w:tc>
        <w:tc>
          <w:tcPr>
            <w:tcW w:w="534" w:type="pct"/>
            <w:shd w:val="clear" w:color="auto" w:fill="auto"/>
            <w:vAlign w:val="center"/>
          </w:tcPr>
          <w:p w14:paraId="7A1559C1">
            <w:pPr>
              <w:pStyle w:val="62"/>
              <w:rPr>
                <w:rStyle w:val="30"/>
                <w:b w:val="0"/>
                <w:bCs w:val="0"/>
                <w:sz w:val="21"/>
                <w:szCs w:val="21"/>
              </w:rPr>
            </w:pPr>
            <w:r>
              <w:rPr>
                <w:rStyle w:val="30"/>
                <w:rFonts w:hint="eastAsia"/>
                <w:b w:val="0"/>
                <w:bCs w:val="0"/>
                <w:sz w:val="21"/>
                <w:szCs w:val="21"/>
                <w:lang w:val="en-US"/>
              </w:rPr>
              <w:t>0</w:t>
            </w:r>
          </w:p>
        </w:tc>
        <w:tc>
          <w:tcPr>
            <w:tcW w:w="510" w:type="pct"/>
            <w:shd w:val="clear" w:color="auto" w:fill="auto"/>
            <w:vAlign w:val="center"/>
          </w:tcPr>
          <w:p w14:paraId="512156B3">
            <w:pPr>
              <w:pStyle w:val="62"/>
            </w:pPr>
            <w:r>
              <w:rPr>
                <w:rFonts w:hint="eastAsia"/>
              </w:rPr>
              <w:t>-</w:t>
            </w:r>
          </w:p>
        </w:tc>
        <w:tc>
          <w:tcPr>
            <w:tcW w:w="618" w:type="pct"/>
            <w:shd w:val="clear" w:color="auto" w:fill="auto"/>
            <w:vAlign w:val="center"/>
          </w:tcPr>
          <w:p w14:paraId="4C13D6CA">
            <w:pPr>
              <w:pStyle w:val="62"/>
              <w:rPr>
                <w:rStyle w:val="30"/>
                <w:b w:val="0"/>
                <w:bCs w:val="0"/>
                <w:sz w:val="21"/>
                <w:szCs w:val="21"/>
              </w:rPr>
            </w:pPr>
            <w:r>
              <w:rPr>
                <w:rStyle w:val="30"/>
                <w:rFonts w:hint="eastAsia"/>
                <w:b w:val="0"/>
                <w:bCs w:val="0"/>
                <w:sz w:val="21"/>
                <w:szCs w:val="21"/>
                <w:lang w:val="en-US"/>
              </w:rPr>
              <w:t>0</w:t>
            </w:r>
          </w:p>
        </w:tc>
        <w:tc>
          <w:tcPr>
            <w:tcW w:w="398" w:type="pct"/>
            <w:shd w:val="clear" w:color="auto" w:fill="auto"/>
            <w:vAlign w:val="center"/>
          </w:tcPr>
          <w:p w14:paraId="4926B6D4">
            <w:pPr>
              <w:pStyle w:val="62"/>
            </w:pPr>
            <w:r>
              <w:rPr>
                <w:rStyle w:val="30"/>
                <w:rFonts w:hint="eastAsia"/>
                <w:b w:val="0"/>
                <w:bCs w:val="0"/>
                <w:sz w:val="21"/>
                <w:szCs w:val="21"/>
                <w:lang w:val="en-US"/>
              </w:rPr>
              <w:t>0</w:t>
            </w:r>
          </w:p>
        </w:tc>
      </w:tr>
      <w:tr w14:paraId="7FAD7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shd w:val="clear" w:color="auto" w:fill="auto"/>
            <w:vAlign w:val="center"/>
          </w:tcPr>
          <w:p w14:paraId="000925B0">
            <w:pPr>
              <w:pStyle w:val="62"/>
            </w:pPr>
            <w:r>
              <w:rPr>
                <w:rFonts w:hint="eastAsia"/>
              </w:rPr>
              <w:t>生活垃圾</w:t>
            </w:r>
          </w:p>
          <w:p w14:paraId="5F1D1212">
            <w:pPr>
              <w:pStyle w:val="62"/>
            </w:pPr>
            <w:r>
              <w:rPr>
                <w:rFonts w:hint="eastAsia"/>
              </w:rPr>
              <w:t>（运行期t）</w:t>
            </w:r>
          </w:p>
        </w:tc>
        <w:tc>
          <w:tcPr>
            <w:tcW w:w="934" w:type="pct"/>
            <w:gridSpan w:val="2"/>
            <w:shd w:val="clear" w:color="auto" w:fill="auto"/>
            <w:vAlign w:val="center"/>
          </w:tcPr>
          <w:p w14:paraId="115EA187">
            <w:pPr>
              <w:pStyle w:val="62"/>
            </w:pPr>
            <w:r>
              <w:rPr>
                <w:rFonts w:hint="eastAsia"/>
              </w:rPr>
              <w:t>生活垃圾</w:t>
            </w:r>
          </w:p>
        </w:tc>
        <w:tc>
          <w:tcPr>
            <w:tcW w:w="535" w:type="pct"/>
            <w:shd w:val="clear" w:color="auto" w:fill="auto"/>
            <w:vAlign w:val="center"/>
          </w:tcPr>
          <w:p w14:paraId="365583D1">
            <w:pPr>
              <w:pStyle w:val="62"/>
            </w:pPr>
            <w:r>
              <w:rPr>
                <w:rFonts w:hint="eastAsia"/>
              </w:rPr>
              <w:t>0</w:t>
            </w:r>
          </w:p>
        </w:tc>
        <w:tc>
          <w:tcPr>
            <w:tcW w:w="400" w:type="pct"/>
            <w:shd w:val="clear" w:color="auto" w:fill="auto"/>
            <w:vAlign w:val="center"/>
          </w:tcPr>
          <w:p w14:paraId="07C05B17">
            <w:pPr>
              <w:pStyle w:val="62"/>
            </w:pPr>
            <w:r>
              <w:rPr>
                <w:rFonts w:hint="eastAsia"/>
              </w:rPr>
              <w:t>-</w:t>
            </w:r>
          </w:p>
        </w:tc>
        <w:tc>
          <w:tcPr>
            <w:tcW w:w="535" w:type="pct"/>
            <w:shd w:val="clear" w:color="auto" w:fill="auto"/>
            <w:vAlign w:val="center"/>
          </w:tcPr>
          <w:p w14:paraId="1224B327">
            <w:pPr>
              <w:pStyle w:val="62"/>
            </w:pPr>
            <w:r>
              <w:rPr>
                <w:rFonts w:hint="eastAsia"/>
              </w:rPr>
              <w:t>-</w:t>
            </w:r>
          </w:p>
        </w:tc>
        <w:tc>
          <w:tcPr>
            <w:tcW w:w="534" w:type="pct"/>
            <w:shd w:val="clear" w:color="auto" w:fill="auto"/>
            <w:vAlign w:val="center"/>
          </w:tcPr>
          <w:p w14:paraId="69B804B8">
            <w:pPr>
              <w:pStyle w:val="62"/>
              <w:rPr>
                <w:rStyle w:val="30"/>
                <w:sz w:val="21"/>
                <w:szCs w:val="21"/>
              </w:rPr>
            </w:pPr>
            <w:r>
              <w:rPr>
                <w:rFonts w:hint="eastAsia"/>
              </w:rPr>
              <w:t>0</w:t>
            </w:r>
          </w:p>
        </w:tc>
        <w:tc>
          <w:tcPr>
            <w:tcW w:w="510" w:type="pct"/>
            <w:shd w:val="clear" w:color="auto" w:fill="auto"/>
            <w:vAlign w:val="center"/>
          </w:tcPr>
          <w:p w14:paraId="445321C1">
            <w:pPr>
              <w:pStyle w:val="62"/>
            </w:pPr>
            <w:r>
              <w:rPr>
                <w:rFonts w:hint="eastAsia"/>
              </w:rPr>
              <w:t>-</w:t>
            </w:r>
          </w:p>
        </w:tc>
        <w:tc>
          <w:tcPr>
            <w:tcW w:w="618" w:type="pct"/>
            <w:shd w:val="clear" w:color="auto" w:fill="auto"/>
            <w:vAlign w:val="center"/>
          </w:tcPr>
          <w:p w14:paraId="60E16037">
            <w:pPr>
              <w:pStyle w:val="62"/>
              <w:rPr>
                <w:rStyle w:val="30"/>
                <w:sz w:val="21"/>
                <w:szCs w:val="21"/>
              </w:rPr>
            </w:pPr>
            <w:r>
              <w:rPr>
                <w:rFonts w:hint="eastAsia"/>
              </w:rPr>
              <w:t>0</w:t>
            </w:r>
          </w:p>
        </w:tc>
        <w:tc>
          <w:tcPr>
            <w:tcW w:w="398" w:type="pct"/>
            <w:shd w:val="clear" w:color="auto" w:fill="auto"/>
            <w:vAlign w:val="center"/>
          </w:tcPr>
          <w:p w14:paraId="020C745F">
            <w:pPr>
              <w:pStyle w:val="62"/>
            </w:pPr>
            <w:r>
              <w:rPr>
                <w:rFonts w:hint="eastAsia"/>
              </w:rPr>
              <w:t>0</w:t>
            </w:r>
          </w:p>
        </w:tc>
      </w:tr>
      <w:tr w14:paraId="682ED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restart"/>
            <w:shd w:val="clear" w:color="auto" w:fill="auto"/>
            <w:vAlign w:val="center"/>
          </w:tcPr>
          <w:p w14:paraId="259412DA">
            <w:pPr>
              <w:pStyle w:val="62"/>
            </w:pPr>
            <w:r>
              <w:rPr>
                <w:rFonts w:hint="eastAsia"/>
              </w:rPr>
              <w:t>一般工业固体废物</w:t>
            </w:r>
          </w:p>
          <w:p w14:paraId="681EC3AE">
            <w:pPr>
              <w:pStyle w:val="62"/>
            </w:pPr>
            <w:r>
              <w:rPr>
                <w:rFonts w:hint="eastAsia"/>
              </w:rPr>
              <w:t>（运行期</w:t>
            </w:r>
            <w:r>
              <w:rPr>
                <w:rStyle w:val="30"/>
                <w:rFonts w:hint="eastAsia"/>
                <w:sz w:val="21"/>
                <w:szCs w:val="21"/>
              </w:rPr>
              <w:t>t）</w:t>
            </w:r>
          </w:p>
        </w:tc>
        <w:tc>
          <w:tcPr>
            <w:tcW w:w="934" w:type="pct"/>
            <w:gridSpan w:val="2"/>
            <w:shd w:val="clear" w:color="auto" w:fill="auto"/>
            <w:vAlign w:val="center"/>
          </w:tcPr>
          <w:p w14:paraId="744D2639">
            <w:pPr>
              <w:pStyle w:val="62"/>
            </w:pPr>
            <w:r>
              <w:rPr>
                <w:rFonts w:hint="eastAsia"/>
              </w:rPr>
              <w:t>除尘灰</w:t>
            </w:r>
          </w:p>
        </w:tc>
        <w:tc>
          <w:tcPr>
            <w:tcW w:w="535" w:type="pct"/>
            <w:shd w:val="clear" w:color="auto" w:fill="auto"/>
            <w:vAlign w:val="center"/>
          </w:tcPr>
          <w:p w14:paraId="3E642594">
            <w:pPr>
              <w:pStyle w:val="62"/>
            </w:pPr>
            <w:r>
              <w:rPr>
                <w:rFonts w:hint="eastAsia"/>
              </w:rPr>
              <w:t>0</w:t>
            </w:r>
          </w:p>
        </w:tc>
        <w:tc>
          <w:tcPr>
            <w:tcW w:w="400" w:type="pct"/>
            <w:shd w:val="clear" w:color="auto" w:fill="auto"/>
            <w:vAlign w:val="center"/>
          </w:tcPr>
          <w:p w14:paraId="36108881">
            <w:pPr>
              <w:pStyle w:val="62"/>
            </w:pPr>
          </w:p>
        </w:tc>
        <w:tc>
          <w:tcPr>
            <w:tcW w:w="535" w:type="pct"/>
            <w:shd w:val="clear" w:color="auto" w:fill="auto"/>
            <w:vAlign w:val="center"/>
          </w:tcPr>
          <w:p w14:paraId="7E36640A">
            <w:pPr>
              <w:pStyle w:val="62"/>
            </w:pPr>
          </w:p>
        </w:tc>
        <w:tc>
          <w:tcPr>
            <w:tcW w:w="534" w:type="pct"/>
            <w:shd w:val="clear" w:color="auto" w:fill="auto"/>
            <w:vAlign w:val="center"/>
          </w:tcPr>
          <w:p w14:paraId="7D6E4A2B">
            <w:pPr>
              <w:pStyle w:val="62"/>
              <w:rPr>
                <w:rStyle w:val="30"/>
                <w:b w:val="0"/>
                <w:bCs w:val="0"/>
                <w:sz w:val="21"/>
                <w:szCs w:val="21"/>
                <w:lang w:val="en-US"/>
              </w:rPr>
            </w:pPr>
            <w:r>
              <w:rPr>
                <w:rStyle w:val="30"/>
                <w:rFonts w:hint="eastAsia"/>
                <w:b w:val="0"/>
                <w:bCs w:val="0"/>
                <w:sz w:val="21"/>
                <w:szCs w:val="21"/>
                <w:lang w:val="en-US"/>
              </w:rPr>
              <w:t>0</w:t>
            </w:r>
          </w:p>
        </w:tc>
        <w:tc>
          <w:tcPr>
            <w:tcW w:w="510" w:type="pct"/>
            <w:shd w:val="clear" w:color="auto" w:fill="auto"/>
            <w:vAlign w:val="center"/>
          </w:tcPr>
          <w:p w14:paraId="553F06CF">
            <w:pPr>
              <w:pStyle w:val="62"/>
            </w:pPr>
          </w:p>
        </w:tc>
        <w:tc>
          <w:tcPr>
            <w:tcW w:w="618" w:type="pct"/>
            <w:shd w:val="clear" w:color="auto" w:fill="auto"/>
            <w:vAlign w:val="center"/>
          </w:tcPr>
          <w:p w14:paraId="7B30B798">
            <w:pPr>
              <w:pStyle w:val="62"/>
              <w:rPr>
                <w:rStyle w:val="30"/>
                <w:b w:val="0"/>
                <w:bCs w:val="0"/>
                <w:sz w:val="21"/>
                <w:szCs w:val="21"/>
                <w:lang w:val="en-US"/>
              </w:rPr>
            </w:pPr>
            <w:r>
              <w:rPr>
                <w:rStyle w:val="30"/>
                <w:rFonts w:hint="eastAsia"/>
                <w:b w:val="0"/>
                <w:bCs w:val="0"/>
                <w:sz w:val="21"/>
                <w:szCs w:val="21"/>
                <w:lang w:val="en-US"/>
              </w:rPr>
              <w:t>0</w:t>
            </w:r>
          </w:p>
        </w:tc>
        <w:tc>
          <w:tcPr>
            <w:tcW w:w="398" w:type="pct"/>
            <w:shd w:val="clear" w:color="auto" w:fill="auto"/>
            <w:vAlign w:val="center"/>
          </w:tcPr>
          <w:p w14:paraId="04CA1103">
            <w:pPr>
              <w:pStyle w:val="62"/>
              <w:rPr>
                <w:rStyle w:val="30"/>
                <w:b w:val="0"/>
                <w:bCs w:val="0"/>
                <w:szCs w:val="21"/>
                <w:lang w:val="en-US"/>
              </w:rPr>
            </w:pPr>
            <w:r>
              <w:rPr>
                <w:rStyle w:val="30"/>
                <w:rFonts w:hint="eastAsia"/>
                <w:b w:val="0"/>
                <w:bCs w:val="0"/>
                <w:sz w:val="21"/>
                <w:szCs w:val="21"/>
                <w:lang w:val="en-US"/>
              </w:rPr>
              <w:t>0</w:t>
            </w:r>
          </w:p>
        </w:tc>
      </w:tr>
      <w:tr w14:paraId="4CBCC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vMerge w:val="continue"/>
            <w:shd w:val="clear" w:color="auto" w:fill="auto"/>
            <w:vAlign w:val="center"/>
          </w:tcPr>
          <w:p w14:paraId="5B249D0B">
            <w:pPr>
              <w:pStyle w:val="62"/>
            </w:pPr>
          </w:p>
        </w:tc>
        <w:tc>
          <w:tcPr>
            <w:tcW w:w="934" w:type="pct"/>
            <w:gridSpan w:val="2"/>
            <w:shd w:val="clear" w:color="auto" w:fill="auto"/>
            <w:vAlign w:val="center"/>
          </w:tcPr>
          <w:p w14:paraId="582B93B9">
            <w:pPr>
              <w:pStyle w:val="62"/>
            </w:pPr>
            <w:r>
              <w:rPr>
                <w:rFonts w:hint="eastAsia"/>
              </w:rPr>
              <w:t>沉淀池沉渣</w:t>
            </w:r>
          </w:p>
        </w:tc>
        <w:tc>
          <w:tcPr>
            <w:tcW w:w="535" w:type="pct"/>
            <w:shd w:val="clear" w:color="auto" w:fill="auto"/>
            <w:vAlign w:val="center"/>
          </w:tcPr>
          <w:p w14:paraId="57039615">
            <w:pPr>
              <w:pStyle w:val="62"/>
            </w:pPr>
            <w:r>
              <w:rPr>
                <w:rFonts w:hint="eastAsia"/>
              </w:rPr>
              <w:t>0</w:t>
            </w:r>
          </w:p>
        </w:tc>
        <w:tc>
          <w:tcPr>
            <w:tcW w:w="400" w:type="pct"/>
            <w:shd w:val="clear" w:color="auto" w:fill="auto"/>
            <w:vAlign w:val="center"/>
          </w:tcPr>
          <w:p w14:paraId="71A5E1E9">
            <w:pPr>
              <w:pStyle w:val="62"/>
            </w:pPr>
            <w:r>
              <w:rPr>
                <w:rFonts w:hint="eastAsia"/>
              </w:rPr>
              <w:t>-</w:t>
            </w:r>
          </w:p>
        </w:tc>
        <w:tc>
          <w:tcPr>
            <w:tcW w:w="535" w:type="pct"/>
            <w:shd w:val="clear" w:color="auto" w:fill="auto"/>
            <w:vAlign w:val="center"/>
          </w:tcPr>
          <w:p w14:paraId="7B4052A5">
            <w:pPr>
              <w:pStyle w:val="62"/>
            </w:pPr>
            <w:r>
              <w:rPr>
                <w:rFonts w:hint="eastAsia"/>
              </w:rPr>
              <w:t>-</w:t>
            </w:r>
          </w:p>
        </w:tc>
        <w:tc>
          <w:tcPr>
            <w:tcW w:w="534" w:type="pct"/>
            <w:shd w:val="clear" w:color="auto" w:fill="auto"/>
            <w:vAlign w:val="center"/>
          </w:tcPr>
          <w:p w14:paraId="09BB5A04">
            <w:pPr>
              <w:pStyle w:val="62"/>
              <w:rPr>
                <w:rStyle w:val="30"/>
                <w:b w:val="0"/>
                <w:bCs w:val="0"/>
                <w:sz w:val="21"/>
                <w:szCs w:val="21"/>
              </w:rPr>
            </w:pPr>
            <w:r>
              <w:rPr>
                <w:rStyle w:val="30"/>
                <w:rFonts w:hint="eastAsia"/>
                <w:b w:val="0"/>
                <w:bCs w:val="0"/>
                <w:sz w:val="21"/>
                <w:szCs w:val="21"/>
                <w:lang w:val="en-US"/>
              </w:rPr>
              <w:t>0</w:t>
            </w:r>
          </w:p>
        </w:tc>
        <w:tc>
          <w:tcPr>
            <w:tcW w:w="510" w:type="pct"/>
            <w:shd w:val="clear" w:color="auto" w:fill="auto"/>
            <w:vAlign w:val="center"/>
          </w:tcPr>
          <w:p w14:paraId="69F43F54">
            <w:pPr>
              <w:pStyle w:val="62"/>
            </w:pPr>
            <w:r>
              <w:rPr>
                <w:rFonts w:hint="eastAsia"/>
              </w:rPr>
              <w:t>-</w:t>
            </w:r>
          </w:p>
        </w:tc>
        <w:tc>
          <w:tcPr>
            <w:tcW w:w="618" w:type="pct"/>
            <w:shd w:val="clear" w:color="auto" w:fill="auto"/>
            <w:vAlign w:val="center"/>
          </w:tcPr>
          <w:p w14:paraId="48AE0953">
            <w:pPr>
              <w:pStyle w:val="62"/>
              <w:rPr>
                <w:rStyle w:val="30"/>
                <w:b w:val="0"/>
                <w:bCs w:val="0"/>
                <w:sz w:val="21"/>
                <w:szCs w:val="21"/>
              </w:rPr>
            </w:pPr>
            <w:r>
              <w:rPr>
                <w:rStyle w:val="30"/>
                <w:rFonts w:hint="eastAsia"/>
                <w:b w:val="0"/>
                <w:bCs w:val="0"/>
                <w:sz w:val="21"/>
                <w:szCs w:val="21"/>
                <w:lang w:val="en-US"/>
              </w:rPr>
              <w:t>0</w:t>
            </w:r>
          </w:p>
        </w:tc>
        <w:tc>
          <w:tcPr>
            <w:tcW w:w="398" w:type="pct"/>
            <w:shd w:val="clear" w:color="auto" w:fill="auto"/>
            <w:vAlign w:val="center"/>
          </w:tcPr>
          <w:p w14:paraId="499F0B66">
            <w:pPr>
              <w:pStyle w:val="62"/>
            </w:pPr>
            <w:r>
              <w:rPr>
                <w:rStyle w:val="30"/>
                <w:rFonts w:hint="eastAsia"/>
                <w:b w:val="0"/>
                <w:bCs w:val="0"/>
                <w:sz w:val="21"/>
                <w:szCs w:val="21"/>
                <w:lang w:val="en-US"/>
              </w:rPr>
              <w:t>0</w:t>
            </w:r>
          </w:p>
        </w:tc>
      </w:tr>
    </w:tbl>
    <w:p w14:paraId="7479D659">
      <w:pPr>
        <w:spacing w:line="240" w:lineRule="auto"/>
        <w:ind w:firstLine="0" w:firstLineChars="0"/>
        <w:rPr>
          <w:sz w:val="21"/>
          <w:szCs w:val="21"/>
        </w:rPr>
      </w:pPr>
      <w:r>
        <w:rPr>
          <w:snapToGrid w:val="0"/>
          <w:kern w:val="21"/>
          <w:sz w:val="21"/>
          <w:szCs w:val="21"/>
        </w:rPr>
        <w:t>注</w:t>
      </w:r>
      <w:r>
        <w:rPr>
          <w:rFonts w:hint="eastAsia"/>
          <w:snapToGrid w:val="0"/>
          <w:kern w:val="21"/>
          <w:sz w:val="21"/>
          <w:szCs w:val="21"/>
        </w:rPr>
        <w:t>：</w:t>
      </w:r>
      <w:r>
        <w:rPr>
          <w:snapToGrid w:val="0"/>
          <w:spacing w:val="-16"/>
          <w:kern w:val="21"/>
          <w:sz w:val="21"/>
          <w:szCs w:val="21"/>
        </w:rPr>
        <w:fldChar w:fldCharType="begin"/>
      </w:r>
      <w:r>
        <w:rPr>
          <w:snapToGrid w:val="0"/>
          <w:spacing w:val="-16"/>
          <w:kern w:val="21"/>
          <w:sz w:val="21"/>
          <w:szCs w:val="21"/>
        </w:rPr>
        <w:instrText xml:space="preserve"> = 6 \* GB3 \* MERGEFORMAT </w:instrText>
      </w:r>
      <w:r>
        <w:rPr>
          <w:snapToGrid w:val="0"/>
          <w:spacing w:val="-16"/>
          <w:kern w:val="21"/>
          <w:sz w:val="21"/>
          <w:szCs w:val="21"/>
        </w:rPr>
        <w:fldChar w:fldCharType="separate"/>
      </w:r>
      <w:r>
        <w:rPr>
          <w:sz w:val="21"/>
          <w:szCs w:val="21"/>
        </w:rPr>
        <w:t>⑥</w:t>
      </w:r>
      <w:r>
        <w:rPr>
          <w:snapToGrid w:val="0"/>
          <w:spacing w:val="-16"/>
          <w:kern w:val="21"/>
          <w:sz w:val="21"/>
          <w:szCs w:val="21"/>
        </w:rPr>
        <w:fldChar w:fldCharType="end"/>
      </w:r>
      <w:r>
        <w:rPr>
          <w:snapToGrid w:val="0"/>
          <w:spacing w:val="-16"/>
          <w:kern w:val="21"/>
          <w:sz w:val="21"/>
          <w:szCs w:val="21"/>
        </w:rPr>
        <w:t>=</w:t>
      </w:r>
      <w:r>
        <w:rPr>
          <w:snapToGrid w:val="0"/>
          <w:spacing w:val="-6"/>
          <w:kern w:val="21"/>
          <w:sz w:val="21"/>
          <w:szCs w:val="21"/>
        </w:rPr>
        <w:fldChar w:fldCharType="begin"/>
      </w:r>
      <w:r>
        <w:rPr>
          <w:snapToGrid w:val="0"/>
          <w:spacing w:val="-6"/>
          <w:kern w:val="21"/>
          <w:sz w:val="21"/>
          <w:szCs w:val="21"/>
        </w:rPr>
        <w:instrText xml:space="preserve"> = 1 \* GB3 \* MERGEFORMAT </w:instrText>
      </w:r>
      <w:r>
        <w:rPr>
          <w:snapToGrid w:val="0"/>
          <w:spacing w:val="-6"/>
          <w:kern w:val="21"/>
          <w:sz w:val="21"/>
          <w:szCs w:val="21"/>
        </w:rPr>
        <w:fldChar w:fldCharType="separate"/>
      </w:r>
      <w:r>
        <w:rPr>
          <w:sz w:val="21"/>
          <w:szCs w:val="21"/>
        </w:rPr>
        <w:t>①</w:t>
      </w:r>
      <w:r>
        <w:rPr>
          <w:snapToGrid w:val="0"/>
          <w:spacing w:val="-6"/>
          <w:kern w:val="21"/>
          <w:sz w:val="21"/>
          <w:szCs w:val="21"/>
        </w:rPr>
        <w:fldChar w:fldCharType="end"/>
      </w:r>
      <w:r>
        <w:rPr>
          <w:snapToGrid w:val="0"/>
          <w:spacing w:val="-6"/>
          <w:kern w:val="21"/>
          <w:sz w:val="21"/>
          <w:szCs w:val="21"/>
        </w:rPr>
        <w:t>+</w:t>
      </w:r>
      <w:r>
        <w:rPr>
          <w:snapToGrid w:val="0"/>
          <w:spacing w:val="-6"/>
          <w:kern w:val="21"/>
          <w:sz w:val="21"/>
          <w:szCs w:val="21"/>
        </w:rPr>
        <w:fldChar w:fldCharType="begin"/>
      </w:r>
      <w:r>
        <w:rPr>
          <w:snapToGrid w:val="0"/>
          <w:spacing w:val="-6"/>
          <w:kern w:val="21"/>
          <w:sz w:val="21"/>
          <w:szCs w:val="21"/>
        </w:rPr>
        <w:instrText xml:space="preserve"> = 3 \* GB3 \* MERGEFORMAT </w:instrText>
      </w:r>
      <w:r>
        <w:rPr>
          <w:snapToGrid w:val="0"/>
          <w:spacing w:val="-6"/>
          <w:kern w:val="21"/>
          <w:sz w:val="21"/>
          <w:szCs w:val="21"/>
        </w:rPr>
        <w:fldChar w:fldCharType="separate"/>
      </w:r>
      <w:r>
        <w:rPr>
          <w:sz w:val="21"/>
          <w:szCs w:val="21"/>
        </w:rPr>
        <w:t>③</w:t>
      </w:r>
      <w:r>
        <w:rPr>
          <w:snapToGrid w:val="0"/>
          <w:spacing w:val="-6"/>
          <w:kern w:val="21"/>
          <w:sz w:val="21"/>
          <w:szCs w:val="21"/>
        </w:rPr>
        <w:fldChar w:fldCharType="end"/>
      </w:r>
      <w:r>
        <w:rPr>
          <w:snapToGrid w:val="0"/>
          <w:spacing w:val="-6"/>
          <w:kern w:val="21"/>
          <w:sz w:val="21"/>
          <w:szCs w:val="21"/>
        </w:rPr>
        <w:t>+</w:t>
      </w:r>
      <w:r>
        <w:rPr>
          <w:snapToGrid w:val="0"/>
          <w:spacing w:val="-6"/>
          <w:kern w:val="21"/>
          <w:sz w:val="21"/>
          <w:szCs w:val="21"/>
        </w:rPr>
        <w:fldChar w:fldCharType="begin"/>
      </w:r>
      <w:r>
        <w:rPr>
          <w:snapToGrid w:val="0"/>
          <w:spacing w:val="-6"/>
          <w:kern w:val="21"/>
          <w:sz w:val="21"/>
          <w:szCs w:val="21"/>
        </w:rPr>
        <w:instrText xml:space="preserve"> = 4 \* GB3 \* MERGEFORMAT </w:instrText>
      </w:r>
      <w:r>
        <w:rPr>
          <w:snapToGrid w:val="0"/>
          <w:spacing w:val="-6"/>
          <w:kern w:val="21"/>
          <w:sz w:val="21"/>
          <w:szCs w:val="21"/>
        </w:rPr>
        <w:fldChar w:fldCharType="separate"/>
      </w:r>
      <w:r>
        <w:rPr>
          <w:sz w:val="21"/>
          <w:szCs w:val="21"/>
        </w:rPr>
        <w:t>④</w:t>
      </w:r>
      <w:r>
        <w:rPr>
          <w:snapToGrid w:val="0"/>
          <w:spacing w:val="-6"/>
          <w:kern w:val="21"/>
          <w:sz w:val="21"/>
          <w:szCs w:val="21"/>
        </w:rPr>
        <w:fldChar w:fldCharType="end"/>
      </w:r>
      <w:r>
        <w:rPr>
          <w:snapToGrid w:val="0"/>
          <w:spacing w:val="-6"/>
          <w:kern w:val="21"/>
          <w:sz w:val="21"/>
          <w:szCs w:val="21"/>
        </w:rPr>
        <w:t>-</w:t>
      </w:r>
      <w:r>
        <w:rPr>
          <w:snapToGrid w:val="0"/>
          <w:spacing w:val="-16"/>
          <w:kern w:val="21"/>
          <w:sz w:val="21"/>
          <w:szCs w:val="21"/>
        </w:rPr>
        <w:fldChar w:fldCharType="begin"/>
      </w:r>
      <w:r>
        <w:rPr>
          <w:snapToGrid w:val="0"/>
          <w:spacing w:val="-16"/>
          <w:kern w:val="21"/>
          <w:sz w:val="21"/>
          <w:szCs w:val="21"/>
        </w:rPr>
        <w:instrText xml:space="preserve"> = 5 \* GB3 \* MERGEFORMAT </w:instrText>
      </w:r>
      <w:r>
        <w:rPr>
          <w:snapToGrid w:val="0"/>
          <w:spacing w:val="-16"/>
          <w:kern w:val="21"/>
          <w:sz w:val="21"/>
          <w:szCs w:val="21"/>
        </w:rPr>
        <w:fldChar w:fldCharType="separate"/>
      </w:r>
      <w:r>
        <w:rPr>
          <w:sz w:val="21"/>
          <w:szCs w:val="21"/>
        </w:rPr>
        <w:t>⑤</w:t>
      </w:r>
      <w:r>
        <w:rPr>
          <w:snapToGrid w:val="0"/>
          <w:spacing w:val="-16"/>
          <w:kern w:val="21"/>
          <w:sz w:val="21"/>
          <w:szCs w:val="21"/>
        </w:rPr>
        <w:fldChar w:fldCharType="end"/>
      </w:r>
      <w:r>
        <w:rPr>
          <w:snapToGrid w:val="0"/>
          <w:spacing w:val="-16"/>
          <w:kern w:val="21"/>
          <w:sz w:val="21"/>
          <w:szCs w:val="21"/>
        </w:rPr>
        <w:t>；</w:t>
      </w:r>
      <w:r>
        <w:rPr>
          <w:snapToGrid w:val="0"/>
          <w:spacing w:val="-6"/>
          <w:kern w:val="21"/>
          <w:sz w:val="21"/>
          <w:szCs w:val="21"/>
        </w:rPr>
        <w:fldChar w:fldCharType="begin"/>
      </w:r>
      <w:r>
        <w:rPr>
          <w:snapToGrid w:val="0"/>
          <w:spacing w:val="-6"/>
          <w:kern w:val="21"/>
          <w:sz w:val="21"/>
          <w:szCs w:val="21"/>
        </w:rPr>
        <w:instrText xml:space="preserve"> = 7 \* GB3 \* MERGEFORMAT </w:instrText>
      </w:r>
      <w:r>
        <w:rPr>
          <w:snapToGrid w:val="0"/>
          <w:spacing w:val="-6"/>
          <w:kern w:val="21"/>
          <w:sz w:val="21"/>
          <w:szCs w:val="21"/>
        </w:rPr>
        <w:fldChar w:fldCharType="separate"/>
      </w:r>
      <w:r>
        <w:rPr>
          <w:sz w:val="21"/>
          <w:szCs w:val="21"/>
        </w:rPr>
        <w:t>⑦</w:t>
      </w:r>
      <w:r>
        <w:rPr>
          <w:snapToGrid w:val="0"/>
          <w:spacing w:val="-6"/>
          <w:kern w:val="21"/>
          <w:sz w:val="21"/>
          <w:szCs w:val="21"/>
        </w:rPr>
        <w:fldChar w:fldCharType="end"/>
      </w:r>
      <w:r>
        <w:rPr>
          <w:snapToGrid w:val="0"/>
          <w:spacing w:val="-6"/>
          <w:kern w:val="21"/>
          <w:sz w:val="21"/>
          <w:szCs w:val="21"/>
        </w:rPr>
        <w:t>=</w:t>
      </w:r>
      <w:r>
        <w:rPr>
          <w:snapToGrid w:val="0"/>
          <w:spacing w:val="-16"/>
          <w:kern w:val="21"/>
          <w:sz w:val="21"/>
          <w:szCs w:val="21"/>
        </w:rPr>
        <w:fldChar w:fldCharType="begin"/>
      </w:r>
      <w:r>
        <w:rPr>
          <w:snapToGrid w:val="0"/>
          <w:spacing w:val="-16"/>
          <w:kern w:val="21"/>
          <w:sz w:val="21"/>
          <w:szCs w:val="21"/>
        </w:rPr>
        <w:instrText xml:space="preserve"> = 6 \* GB3 \* MERGEFORMAT </w:instrText>
      </w:r>
      <w:r>
        <w:rPr>
          <w:snapToGrid w:val="0"/>
          <w:spacing w:val="-16"/>
          <w:kern w:val="21"/>
          <w:sz w:val="21"/>
          <w:szCs w:val="21"/>
        </w:rPr>
        <w:fldChar w:fldCharType="separate"/>
      </w:r>
      <w:r>
        <w:rPr>
          <w:sz w:val="21"/>
          <w:szCs w:val="21"/>
        </w:rPr>
        <w:t>⑥</w:t>
      </w:r>
      <w:r>
        <w:rPr>
          <w:snapToGrid w:val="0"/>
          <w:spacing w:val="-16"/>
          <w:kern w:val="21"/>
          <w:sz w:val="21"/>
          <w:szCs w:val="21"/>
        </w:rPr>
        <w:fldChar w:fldCharType="end"/>
      </w:r>
      <w:r>
        <w:rPr>
          <w:snapToGrid w:val="0"/>
          <w:spacing w:val="-16"/>
          <w:kern w:val="21"/>
          <w:sz w:val="21"/>
          <w:szCs w:val="21"/>
        </w:rPr>
        <w:t>-</w:t>
      </w:r>
      <w:r>
        <w:rPr>
          <w:snapToGrid w:val="0"/>
          <w:spacing w:val="-6"/>
          <w:kern w:val="21"/>
          <w:sz w:val="21"/>
          <w:szCs w:val="21"/>
        </w:rPr>
        <w:fldChar w:fldCharType="begin"/>
      </w:r>
      <w:r>
        <w:rPr>
          <w:snapToGrid w:val="0"/>
          <w:spacing w:val="-6"/>
          <w:kern w:val="21"/>
          <w:sz w:val="21"/>
          <w:szCs w:val="21"/>
        </w:rPr>
        <w:instrText xml:space="preserve"> = 1 \* GB3 \* MERGEFORMAT </w:instrText>
      </w:r>
      <w:r>
        <w:rPr>
          <w:snapToGrid w:val="0"/>
          <w:spacing w:val="-6"/>
          <w:kern w:val="21"/>
          <w:sz w:val="21"/>
          <w:szCs w:val="21"/>
        </w:rPr>
        <w:fldChar w:fldCharType="separate"/>
      </w:r>
      <w:r>
        <w:rPr>
          <w:sz w:val="21"/>
          <w:szCs w:val="21"/>
        </w:rPr>
        <w:t>①</w:t>
      </w:r>
      <w:r>
        <w:rPr>
          <w:snapToGrid w:val="0"/>
          <w:spacing w:val="-6"/>
          <w:kern w:val="21"/>
          <w:sz w:val="21"/>
          <w:szCs w:val="21"/>
        </w:rPr>
        <w:fldChar w:fldCharType="end"/>
      </w:r>
    </w:p>
    <w:bookmarkEnd w:id="47"/>
    <w:p w14:paraId="55997AFD">
      <w:pPr>
        <w:ind w:firstLine="480"/>
        <w:sectPr>
          <w:footerReference r:id="rId12" w:type="default"/>
          <w:pgSz w:w="16838" w:h="11906" w:orient="landscape"/>
          <w:pgMar w:top="1701" w:right="1531" w:bottom="1701" w:left="1531" w:header="851" w:footer="851" w:gutter="0"/>
          <w:cols w:space="720" w:num="1"/>
          <w:docGrid w:linePitch="312" w:charSpace="0"/>
        </w:sectPr>
      </w:pPr>
    </w:p>
    <w:p w14:paraId="2410C388">
      <w:pPr>
        <w:pStyle w:val="24"/>
        <w:ind w:firstLine="480"/>
        <w:jc w:val="center"/>
        <w:outlineLvl w:val="0"/>
        <w:rPr>
          <w:rFonts w:hint="eastAsia" w:ascii="黑体" w:hAnsi="黑体" w:eastAsia="黑体"/>
          <w:snapToGrid w:val="0"/>
          <w:sz w:val="30"/>
          <w:szCs w:val="30"/>
        </w:rPr>
      </w:pPr>
      <w:r>
        <w:rPr>
          <w:rFonts w:hint="eastAsia" w:ascii="黑体" w:hAnsi="黑体" w:eastAsia="黑体"/>
          <w:snapToGrid w:val="0"/>
          <w:sz w:val="30"/>
          <w:szCs w:val="30"/>
        </w:rPr>
        <w:t>附图</w:t>
      </w:r>
    </w:p>
    <w:p w14:paraId="2A569A26">
      <w:pPr>
        <w:ind w:firstLine="480"/>
      </w:pPr>
      <w:r>
        <w:rPr>
          <w:rFonts w:hint="eastAsia"/>
        </w:rPr>
        <w:t>附图1 项目地理位置图</w:t>
      </w:r>
    </w:p>
    <w:p w14:paraId="216F63FE">
      <w:pPr>
        <w:ind w:firstLine="480"/>
      </w:pPr>
      <w:r>
        <w:rPr>
          <w:rFonts w:hint="eastAsia"/>
        </w:rPr>
        <w:t>附图2 项目周边关系图</w:t>
      </w:r>
    </w:p>
    <w:p w14:paraId="461F0993">
      <w:pPr>
        <w:ind w:firstLine="480"/>
      </w:pPr>
      <w:r>
        <w:rPr>
          <w:rFonts w:hint="eastAsia"/>
        </w:rPr>
        <w:t>附图3 项目平面布置图</w:t>
      </w:r>
    </w:p>
    <w:p w14:paraId="2D646258">
      <w:pPr>
        <w:pStyle w:val="2"/>
        <w:ind w:firstLine="480"/>
      </w:pPr>
      <w:r>
        <w:rPr>
          <w:rFonts w:hint="eastAsia"/>
        </w:rPr>
        <w:t>附图4 环境保护目标图</w:t>
      </w:r>
    </w:p>
    <w:p w14:paraId="3B01B340">
      <w:pPr>
        <w:ind w:firstLine="480"/>
      </w:pPr>
      <w:r>
        <w:rPr>
          <w:rFonts w:hint="eastAsia"/>
        </w:rPr>
        <w:t>附图5 项目环境现状监测点位布置图</w:t>
      </w:r>
    </w:p>
    <w:p w14:paraId="07B76C5B">
      <w:pPr>
        <w:ind w:firstLine="480"/>
      </w:pPr>
    </w:p>
    <w:p w14:paraId="5AF35B2A">
      <w:pPr>
        <w:ind w:firstLine="480"/>
      </w:pPr>
    </w:p>
    <w:p w14:paraId="3D65F52C">
      <w:pPr>
        <w:pStyle w:val="53"/>
        <w:jc w:val="both"/>
      </w:pPr>
      <w:r>
        <w:rPr>
          <w:rFonts w:hint="eastAsia"/>
        </w:rPr>
        <w:t>附图1 项目地理位置图</w:t>
      </w:r>
    </w:p>
    <w:p w14:paraId="25431AF8">
      <w:pPr>
        <w:spacing w:line="240" w:lineRule="auto"/>
        <w:ind w:firstLine="0" w:firstLineChars="0"/>
        <w:jc w:val="center"/>
      </w:pPr>
      <w:r>
        <w:rPr>
          <w14:ligatures w14:val="none"/>
        </w:rPr>
        <mc:AlternateContent>
          <mc:Choice Requires="wpc">
            <w:drawing>
              <wp:inline distT="0" distB="0" distL="0" distR="0">
                <wp:extent cx="8927465" cy="5207000"/>
                <wp:effectExtent l="0" t="0" r="26035" b="12700"/>
                <wp:docPr id="1321942548" name="画布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a:blip r:embed="rId36"/>
                          <a:stretch>
                            <a:fillRect/>
                          </a:stretch>
                        </a:blipFill>
                      </wpc:bg>
                      <wpc:whole>
                        <a:ln>
                          <a:solidFill>
                            <a:schemeClr val="tx1"/>
                          </a:solidFill>
                        </a:ln>
                      </wpc:whole>
                      <wps:wsp>
                        <wps:cNvPr id="463630200" name="自选图形 20"/>
                        <wps:cNvSpPr/>
                        <wps:spPr>
                          <a:xfrm>
                            <a:off x="3463146" y="3029242"/>
                            <a:ext cx="791210" cy="233680"/>
                          </a:xfrm>
                          <a:prstGeom prst="wedgeRoundRectCallout">
                            <a:avLst>
                              <a:gd name="adj1" fmla="val 87441"/>
                              <a:gd name="adj2" fmla="val 138572"/>
                              <a:gd name="adj3" fmla="val 16667"/>
                            </a:avLst>
                          </a:prstGeom>
                          <a:noFill/>
                          <a:ln w="9525" cap="flat" cmpd="sng">
                            <a:solidFill>
                              <a:srgbClr val="FF0000"/>
                            </a:solidFill>
                            <a:prstDash val="solid"/>
                            <a:miter/>
                            <a:headEnd type="none" w="med" len="med"/>
                            <a:tailEnd type="none" w="med" len="med"/>
                          </a:ln>
                        </wps:spPr>
                        <wps:txbx>
                          <w:txbxContent>
                            <w:p w14:paraId="2E783A97">
                              <w:pPr>
                                <w:spacing w:line="240" w:lineRule="auto"/>
                                <w:ind w:firstLine="0" w:firstLineChars="0"/>
                                <w:jc w:val="center"/>
                                <w:rPr>
                                  <w:rFonts w:cs="Times New Roman"/>
                                  <w:b/>
                                  <w:bCs/>
                                  <w:color w:val="FF0000"/>
                                  <w14:ligatures w14:val="none"/>
                                </w:rPr>
                              </w:pPr>
                              <w:r>
                                <w:rPr>
                                  <w:rFonts w:hint="eastAsia" w:cs="Times New Roman"/>
                                  <w:b/>
                                  <w:bCs/>
                                  <w:color w:val="FF0000"/>
                                </w:rPr>
                                <w:t>项目位置</w:t>
                              </w:r>
                            </w:p>
                          </w:txbxContent>
                        </wps:txbx>
                        <wps:bodyPr wrap="square" lIns="0" tIns="0" rIns="0" bIns="0" upright="1">
                          <a:noAutofit/>
                        </wps:bodyPr>
                      </wps:wsp>
                      <wps:wsp>
                        <wps:cNvPr id="557226231" name="自选图形 23"/>
                        <wps:cNvSpPr/>
                        <wps:spPr>
                          <a:xfrm>
                            <a:off x="4541409" y="3444136"/>
                            <a:ext cx="100330" cy="97155"/>
                          </a:xfrm>
                          <a:prstGeom prst="star5">
                            <a:avLst/>
                          </a:prstGeom>
                          <a:solidFill>
                            <a:srgbClr val="FF0000"/>
                          </a:solidFill>
                          <a:ln>
                            <a:noFill/>
                          </a:ln>
                        </wps:spPr>
                        <wps:bodyPr upright="1"/>
                      </wps:wsp>
                    </wpc:wpc>
                  </a:graphicData>
                </a:graphic>
              </wp:inline>
            </w:drawing>
          </mc:Choice>
          <mc:Fallback>
            <w:pict>
              <v:group id="画布 25" o:spid="_x0000_s1026" o:spt="203" style="height:410pt;width:702.95pt;" coordsize="8927465,5207000" editas="canvas" o:gfxdata="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AW1the&#10;1AAAAAYBAAAPAAAAAAAAAAEAIAAAACIAAABkcnMvZG93bnJldi54bWxQSwECFAAUAAAACACHTuJA&#10;FzumG0IDAADDBwAADgAAAAAAAAABACAAAAAjAQAAZHJzL2Uyb0RvYy54bWxQSwUGAAAAAAYABgBZ&#10;AQAA1wYAAAAA&#10;">
                <o:lock v:ext="edit" aspectratio="f"/>
                <v:shape id="画布 25" o:spid="_x0000_s1026" style="position:absolute;left:0;top:0;height:5207000;width:8927465;" filled="t" stroked="t" coordsize="21600,21600" o:gfxdata="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9DtGFo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0e0YWh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v//S7RhaH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9PtGFo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10;1O0YWh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v//V7RhaH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f/Q9U4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10;1vVOKuxV2KuxV2KuxV2KuxV2KuxV2KuxV2KuxV2KuxV2KuxV2KoGfV4obyKwNDJMGYCu4AFfs/y7&#10;Ya2tF70jsC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VxVp1D7MAfniqDl0azmrzhQ19sN&#10;seEISXynYv0XifbDxMPDCg3k21I+FmU+1MeJHhBD/wCCx2k/z+7DxMfBd/gsf78x4l8J3+Cx/vz/&#10;AD+7HiXwmv8ABY/35/n92PEvhIiHyhEP7w/SMeJIxI+20K3g6Cv0ZG2wQATBECDiooMDNvFXYq7F&#10;XYq7FXYq7FXYq7FXYq7FXYq//9DtGFo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0e0YWh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v//S7RhaH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9PtGFo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YYLMbtAAAACIBAAAZAAAAZHJz&#10;L19yZWxzL2Uyb0RvYy54bWwucmVsc4WPywrCMBBF94L/EGZv07oQkaZuRHAr9QOGZJpGmwdJFPv3&#10;BtwoCC7nXu45TLt/2ok9KCbjnYCmqoGRk14ZpwVc+uNqCyxldAon70jATAn23XLRnmnCXEZpNCGx&#10;QnFJwJhz2HGe5EgWU+UDudIMPlrM5YyaB5Q31MTXdb3h8ZMB3ReTnZSAeFINsH4Oxfyf7YfBSDp4&#10;ebfk8g8FN7a4CxCjpizAkjL4DpvqGkgD71r+9Vn3Al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">
                  <v:fill type="frame" on="t" focussize="0,0" recolor="t" rotate="t" r:id="rId36"/>
                  <v:stroke color="#000000 [3213]" joinstyle="round"/>
                  <v:imagedata o:title=""/>
                  <o:lock v:ext="edit" aspectratio="t"/>
                </v:shape>
                <v:shape id="自选图形 20" o:spid="_x0000_s1026" o:spt="62" type="#_x0000_t62" style="position:absolute;left:3463146;top:3029242;height:233680;width:791210;" filled="f" stroked="t" coordsize="21600,21600" o:gfxdata="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&#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7j0971gAAAAYBAAAPAAAAAAAAAAEAIAAAACIAAABk&#10;cnMvZG93bnJldi54bWxQSwECFAAUAAAACACHTuJAXom4y3oCAADtBAAADgAAAAAAAAABACAAAAAl&#10;AQAAZHJzL2Uyb0RvYy54bWxQSwUGAAAAAAYABgBZAQAAEQYAAAAA&#10;" adj="29687,40732,14400">
                  <v:fill on="f" focussize="0,0"/>
                  <v:stroke color="#FF0000" joinstyle="miter"/>
                  <v:imagedata o:title=""/>
                  <o:lock v:ext="edit" aspectratio="f"/>
                  <v:textbox inset="0mm,0mm,0mm,0mm">
                    <w:txbxContent>
                      <w:p w14:paraId="2E783A97">
                        <w:pPr>
                          <w:spacing w:line="240" w:lineRule="auto"/>
                          <w:ind w:firstLine="0" w:firstLineChars="0"/>
                          <w:jc w:val="center"/>
                          <w:rPr>
                            <w:rFonts w:cs="Times New Roman"/>
                            <w:b/>
                            <w:bCs/>
                            <w:color w:val="FF0000"/>
                            <w14:ligatures w14:val="none"/>
                          </w:rPr>
                        </w:pPr>
                        <w:r>
                          <w:rPr>
                            <w:rFonts w:hint="eastAsia" w:cs="Times New Roman"/>
                            <w:b/>
                            <w:bCs/>
                            <w:color w:val="FF0000"/>
                          </w:rPr>
                          <w:t>项目位置</w:t>
                        </w:r>
                      </w:p>
                    </w:txbxContent>
                  </v:textbox>
                </v:shape>
                <v:shape id="自选图形 23" o:spid="_x0000_s1026" style="position:absolute;left:4541409;top:3444136;height:97155;width:100330;" fillcolor="#FF0000" filled="t" stroked="f" coordsize="100330,97155" o:gfxdata="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dmIEOtUAAAAGAQAADwAAAAAAAAABACAAAAAiAAAA&#10;ZHJzL2Rvd25yZXYueG1sUEsBAhQAFAAAAAgAh07iQBWuRHLRAQAAeQMAAA4AAAAAAAAAAQAgAAAA&#10;JAEAAGRycy9lMm9Eb2MueG1sUEsFBgAAAAAGAAYAWQEAAGcFAAAAAA==&#10;" path="m0,37109l38322,37110,50165,0,62007,37110,100329,37109,69325,60044,81168,97154,50165,74219,19161,97154,31004,60044xe">
                  <v:path o:connectlocs="50165,0;0,37109;19161,97154;81168,97154;100329,37109" o:connectangles="247,164,82,82,0"/>
                  <v:fill on="t" focussize="0,0"/>
                  <v:stroke on="f"/>
                  <v:imagedata o:title=""/>
                  <o:lock v:ext="edit" aspectratio="f"/>
                </v:shape>
                <w10:wrap type="none"/>
                <w10:anchorlock/>
              </v:group>
            </w:pict>
          </mc:Fallback>
        </mc:AlternateContent>
      </w:r>
    </w:p>
    <w:p w14:paraId="0CF794B9">
      <w:pPr>
        <w:pStyle w:val="2"/>
        <w:spacing w:line="240" w:lineRule="auto"/>
        <w:ind w:firstLine="0" w:firstLineChars="0"/>
      </w:pPr>
    </w:p>
    <w:p w14:paraId="4A4A7649">
      <w:pPr>
        <w:pStyle w:val="53"/>
        <w:jc w:val="both"/>
      </w:pPr>
      <w:bookmarkStart w:id="48" w:name="_Hlk195430782"/>
      <w:r>
        <w:rPr>
          <w:rFonts w:hint="eastAsia"/>
        </w:rPr>
        <w:t>附图2 项目周边关系图</w:t>
      </w:r>
    </w:p>
    <w:bookmarkEnd w:id="48"/>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2"/>
      </w:tblGrid>
      <w:tr w14:paraId="2F36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5000" w:type="pct"/>
            <w:vAlign w:val="center"/>
          </w:tcPr>
          <w:p w14:paraId="738DEFFD">
            <w:pPr>
              <w:pStyle w:val="58"/>
              <w:autoSpaceDE/>
              <w:autoSpaceDN/>
              <w:adjustRightInd w:val="0"/>
              <w:snapToGrid w:val="0"/>
              <w:jc w:val="center"/>
              <w:rPr>
                <w:rFonts w:ascii="Times New Roman" w:hAnsi="Times New Roman" w:cs="Times New Roman"/>
                <w:bCs/>
                <w:sz w:val="24"/>
                <w:szCs w:val="24"/>
                <w:lang w:val="en-US"/>
              </w:rPr>
            </w:pPr>
            <w:r>
              <w:rPr>
                <w:rFonts w:ascii="Times New Roman" w:hAnsi="Times New Roman" w:cs="Times New Roman"/>
                <w:bCs/>
                <w:sz w:val="24"/>
                <w:szCs w:val="24"/>
                <w:lang w:val="en-US"/>
              </w:rPr>
              <w:drawing>
                <wp:inline distT="0" distB="0" distL="0" distR="0">
                  <wp:extent cx="7797800" cy="5512435"/>
                  <wp:effectExtent l="0" t="0" r="0" b="0"/>
                  <wp:docPr id="13345513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51345" name="图片 3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802505" cy="5516184"/>
                          </a:xfrm>
                          <a:prstGeom prst="rect">
                            <a:avLst/>
                          </a:prstGeom>
                        </pic:spPr>
                      </pic:pic>
                    </a:graphicData>
                  </a:graphic>
                </wp:inline>
              </w:drawing>
            </w:r>
          </w:p>
        </w:tc>
      </w:tr>
    </w:tbl>
    <w:p w14:paraId="20CC0A91">
      <w:pPr>
        <w:pStyle w:val="53"/>
        <w:jc w:val="both"/>
      </w:pPr>
      <w:r>
        <w:rPr>
          <w:rFonts w:hint="eastAsia"/>
        </w:rPr>
        <w:t>附图3 项目平面布置图</w:t>
      </w:r>
    </w:p>
    <w:p w14:paraId="6AAA73FF">
      <w:pPr>
        <w:spacing w:line="360" w:lineRule="auto"/>
        <w:ind w:firstLine="0" w:firstLineChars="0"/>
        <w:jc w:val="center"/>
      </w:pPr>
      <w:r>
        <w:rPr>
          <w14:ligatures w14:val="none"/>
        </w:rPr>
        <w:drawing>
          <wp:inline distT="0" distB="0" distL="0" distR="0">
            <wp:extent cx="7562850" cy="5347335"/>
            <wp:effectExtent l="0" t="0" r="0" b="5715"/>
            <wp:docPr id="6534836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8363" name="图片 3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569106" cy="5352390"/>
                    </a:xfrm>
                    <a:prstGeom prst="rect">
                      <a:avLst/>
                    </a:prstGeom>
                  </pic:spPr>
                </pic:pic>
              </a:graphicData>
            </a:graphic>
          </wp:inline>
        </w:drawing>
      </w:r>
    </w:p>
    <w:p w14:paraId="340B9E02">
      <w:pPr>
        <w:pStyle w:val="53"/>
        <w:jc w:val="both"/>
      </w:pPr>
      <w:r>
        <w:rPr>
          <w:rFonts w:hint="eastAsia"/>
        </w:rPr>
        <w:t>附图4 环境保护目标图</w:t>
      </w:r>
    </w:p>
    <w:p w14:paraId="035F89F1">
      <w:pPr>
        <w:autoSpaceDE w:val="0"/>
        <w:autoSpaceDN w:val="0"/>
        <w:spacing w:line="240" w:lineRule="auto"/>
        <w:ind w:firstLine="0" w:firstLineChars="0"/>
        <w:jc w:val="center"/>
        <w:rPr>
          <w:rFonts w:hint="eastAsia" w:ascii="宋体" w:hAnsi="宋体" w:cs="宋体"/>
          <w:kern w:val="0"/>
          <w:szCs w:val="21"/>
        </w:rPr>
      </w:pPr>
      <w:r>
        <mc:AlternateContent>
          <mc:Choice Requires="wpc">
            <w:drawing>
              <wp:anchor distT="0" distB="0" distL="114300" distR="114300" simplePos="0" relativeHeight="251664384" behindDoc="0" locked="0" layoutInCell="1" allowOverlap="1">
                <wp:simplePos x="0" y="0"/>
                <wp:positionH relativeFrom="column">
                  <wp:posOffset>6741160</wp:posOffset>
                </wp:positionH>
                <wp:positionV relativeFrom="paragraph">
                  <wp:posOffset>2236470</wp:posOffset>
                </wp:positionV>
                <wp:extent cx="1590675" cy="2578100"/>
                <wp:effectExtent l="0" t="0" r="28575" b="12700"/>
                <wp:wrapNone/>
                <wp:docPr id="146" name="画布 14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wps:wsp>
                        <wps:cNvPr id="148" name="文本框 58"/>
                        <wps:cNvSpPr txBox="1"/>
                        <wps:spPr>
                          <a:xfrm>
                            <a:off x="134939" y="152400"/>
                            <a:ext cx="1181611" cy="273050"/>
                          </a:xfrm>
                          <a:prstGeom prst="rect">
                            <a:avLst/>
                          </a:prstGeom>
                          <a:solidFill>
                            <a:schemeClr val="lt1"/>
                          </a:solidFill>
                          <a:ln w="6350">
                            <a:solidFill>
                              <a:schemeClr val="tx1"/>
                            </a:solidFill>
                          </a:ln>
                        </wps:spPr>
                        <wps:txbx>
                          <w:txbxContent>
                            <w:p w14:paraId="7249719F">
                              <w:pPr>
                                <w:spacing w:line="240" w:lineRule="auto"/>
                                <w:ind w:firstLine="0" w:firstLineChars="0"/>
                                <w:jc w:val="center"/>
                                <w:rPr>
                                  <w:rFonts w:cs="Times New Roman"/>
                                  <w:sz w:val="21"/>
                                  <w:szCs w:val="21"/>
                                </w:rPr>
                              </w:pPr>
                              <w:r>
                                <w:rPr>
                                  <w:rFonts w:hint="eastAsia" w:cs="Times New Roman"/>
                                  <w:sz w:val="21"/>
                                  <w:szCs w:val="21"/>
                                </w:rPr>
                                <w:t>图例</w:t>
                              </w:r>
                            </w:p>
                          </w:txbxContent>
                        </wps:txbx>
                        <wps:bodyPr rot="0" spcFirstLastPara="0" vert="horz" wrap="square" lIns="91440" tIns="45720" rIns="91440" bIns="45720" numCol="1" spcCol="0" rtlCol="0" fromWordArt="0" anchor="t" anchorCtr="0" forceAA="0" compatLnSpc="1">
                          <a:noAutofit/>
                        </wps:bodyPr>
                      </wps:wsp>
                      <wps:wsp>
                        <wps:cNvPr id="149" name="矩形 149"/>
                        <wps:cNvSpPr/>
                        <wps:spPr>
                          <a:xfrm>
                            <a:off x="70287" y="1023638"/>
                            <a:ext cx="322144" cy="172212"/>
                          </a:xfrm>
                          <a:prstGeom prst="rect">
                            <a:avLst/>
                          </a:prstGeom>
                          <a:noFill/>
                          <a:ln w="2540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50" name="文本框 56"/>
                        <wps:cNvSpPr txBox="1"/>
                        <wps:spPr>
                          <a:xfrm>
                            <a:off x="619776" y="991677"/>
                            <a:ext cx="934900" cy="259273"/>
                          </a:xfrm>
                          <a:prstGeom prst="rect">
                            <a:avLst/>
                          </a:prstGeom>
                          <a:solidFill>
                            <a:schemeClr val="lt1"/>
                          </a:solidFill>
                          <a:ln w="6350">
                            <a:solidFill>
                              <a:schemeClr val="tx1"/>
                            </a:solidFill>
                          </a:ln>
                        </wps:spPr>
                        <wps:txbx>
                          <w:txbxContent>
                            <w:p w14:paraId="5A05FC79">
                              <w:pPr>
                                <w:kinsoku w:val="0"/>
                                <w:overflowPunct w:val="0"/>
                                <w:spacing w:line="240" w:lineRule="auto"/>
                                <w:ind w:firstLine="0" w:firstLineChars="0"/>
                                <w:jc w:val="center"/>
                                <w:rPr>
                                  <w:rFonts w:cs="Times New Roman"/>
                                  <w:sz w:val="21"/>
                                  <w:szCs w:val="21"/>
                                </w:rPr>
                              </w:pPr>
                              <w:r>
                                <w:rPr>
                                  <w:rFonts w:hint="eastAsia" w:cs="Times New Roman"/>
                                  <w:sz w:val="21"/>
                                  <w:szCs w:val="21"/>
                                </w:rPr>
                                <w:t>永久占地</w:t>
                              </w:r>
                            </w:p>
                          </w:txbxContent>
                        </wps:txbx>
                        <wps:bodyPr rot="0" spcFirstLastPara="0" vert="horz" wrap="square" lIns="91440" tIns="45720" rIns="91440" bIns="45720" numCol="1" spcCol="0" rtlCol="0" fromWordArt="0" anchor="t" anchorCtr="0" forceAA="0" compatLnSpc="1">
                          <a:noAutofit/>
                        </wps:bodyPr>
                      </wps:wsp>
                      <wps:wsp>
                        <wps:cNvPr id="152" name="文本框 56"/>
                        <wps:cNvSpPr txBox="1"/>
                        <wps:spPr>
                          <a:xfrm>
                            <a:off x="510859" y="2206992"/>
                            <a:ext cx="1043818" cy="282207"/>
                          </a:xfrm>
                          <a:prstGeom prst="rect">
                            <a:avLst/>
                          </a:prstGeom>
                          <a:solidFill>
                            <a:schemeClr val="lt1"/>
                          </a:solidFill>
                          <a:ln w="6350">
                            <a:solidFill>
                              <a:schemeClr val="tx1"/>
                            </a:solidFill>
                          </a:ln>
                        </wps:spPr>
                        <wps:txbx>
                          <w:txbxContent>
                            <w:p w14:paraId="2D586F63">
                              <w:pPr>
                                <w:kinsoku w:val="0"/>
                                <w:overflowPunct w:val="0"/>
                                <w:spacing w:line="240" w:lineRule="auto"/>
                                <w:ind w:firstLine="0" w:firstLineChars="0"/>
                                <w:jc w:val="center"/>
                                <w:rPr>
                                  <w:rFonts w:cs="Times New Roman"/>
                                  <w:sz w:val="21"/>
                                  <w:szCs w:val="21"/>
                                </w:rPr>
                              </w:pPr>
                              <w:r>
                                <w:rPr>
                                  <w:rFonts w:hint="eastAsia" w:cs="Times New Roman"/>
                                  <w:sz w:val="21"/>
                                  <w:szCs w:val="21"/>
                                </w:rPr>
                                <w:t>大气调查范围</w:t>
                              </w:r>
                            </w:p>
                            <w:p w14:paraId="053E6186">
                              <w:pPr>
                                <w:kinsoku w:val="0"/>
                                <w:overflowPunct w:val="0"/>
                                <w:spacing w:line="240" w:lineRule="auto"/>
                                <w:ind w:firstLine="0" w:firstLineChars="0"/>
                                <w:jc w:val="center"/>
                                <w:rPr>
                                  <w:rFonts w:cs="Times New Roman"/>
                                  <w:sz w:val="21"/>
                                  <w:szCs w:val="21"/>
                                </w:rPr>
                              </w:pPr>
                            </w:p>
                          </w:txbxContent>
                        </wps:txbx>
                        <wps:bodyPr rot="0" spcFirstLastPara="0" vert="horz" wrap="square" lIns="91440" tIns="45720" rIns="91440" bIns="45720" numCol="1" spcCol="0" rtlCol="0" fromWordArt="0" anchor="t" anchorCtr="0" forceAA="0" compatLnSpc="1">
                          <a:noAutofit/>
                        </wps:bodyPr>
                      </wps:wsp>
                      <wps:wsp>
                        <wps:cNvPr id="154" name="文本框 56"/>
                        <wps:cNvSpPr txBox="1"/>
                        <wps:spPr>
                          <a:xfrm>
                            <a:off x="510223" y="1788446"/>
                            <a:ext cx="1027128" cy="262604"/>
                          </a:xfrm>
                          <a:prstGeom prst="rect">
                            <a:avLst/>
                          </a:prstGeom>
                          <a:solidFill>
                            <a:schemeClr val="bg1"/>
                          </a:solidFill>
                          <a:ln w="6350">
                            <a:solidFill>
                              <a:schemeClr val="tx1"/>
                            </a:solidFill>
                          </a:ln>
                        </wps:spPr>
                        <wps:txbx>
                          <w:txbxContent>
                            <w:p w14:paraId="463F03B8">
                              <w:pPr>
                                <w:kinsoku w:val="0"/>
                                <w:overflowPunct w:val="0"/>
                                <w:spacing w:line="240" w:lineRule="auto"/>
                                <w:ind w:firstLine="0" w:firstLineChars="0"/>
                                <w:jc w:val="center"/>
                                <w:rPr>
                                  <w:rFonts w:cs="Times New Roman"/>
                                  <w:sz w:val="21"/>
                                  <w:szCs w:val="21"/>
                                </w:rPr>
                              </w:pPr>
                              <w:r>
                                <w:rPr>
                                  <w:rFonts w:hint="eastAsia" w:cs="Times New Roman"/>
                                  <w:sz w:val="21"/>
                                  <w:szCs w:val="21"/>
                                </w:rPr>
                                <w:t>噪声调查范围</w:t>
                              </w:r>
                            </w:p>
                          </w:txbxContent>
                        </wps:txbx>
                        <wps:bodyPr rot="0" spcFirstLastPara="0" vert="horz" wrap="square" lIns="91440" tIns="45720" rIns="91440" bIns="45720" numCol="1" spcCol="0" rtlCol="0" fromWordArt="0" anchor="t" anchorCtr="0" forceAA="0" compatLnSpc="1">
                          <a:noAutofit/>
                        </wps:bodyPr>
                      </wps:wsp>
                      <wps:wsp>
                        <wps:cNvPr id="156" name="文本框 56"/>
                        <wps:cNvSpPr txBox="1"/>
                        <wps:spPr>
                          <a:xfrm>
                            <a:off x="619776" y="1373800"/>
                            <a:ext cx="934720" cy="259080"/>
                          </a:xfrm>
                          <a:prstGeom prst="rect">
                            <a:avLst/>
                          </a:prstGeom>
                          <a:solidFill>
                            <a:schemeClr val="lt1"/>
                          </a:solidFill>
                          <a:ln w="6350">
                            <a:solidFill>
                              <a:schemeClr val="tx1"/>
                            </a:solidFill>
                          </a:ln>
                        </wps:spPr>
                        <wps:txbx>
                          <w:txbxContent>
                            <w:p w14:paraId="321936CC">
                              <w:pPr>
                                <w:kinsoku w:val="0"/>
                                <w:overflowPunct w:val="0"/>
                                <w:spacing w:line="240" w:lineRule="auto"/>
                                <w:ind w:firstLine="0" w:firstLineChars="0"/>
                                <w:jc w:val="center"/>
                                <w:rPr>
                                  <w:rFonts w:cs="Times New Roman"/>
                                  <w:sz w:val="21"/>
                                  <w:szCs w:val="21"/>
                                </w:rPr>
                              </w:pPr>
                              <w:r>
                                <w:rPr>
                                  <w:rFonts w:hint="eastAsia" w:cs="Times New Roman"/>
                                  <w:sz w:val="21"/>
                                  <w:szCs w:val="21"/>
                                </w:rPr>
                                <w:t>临时用地</w:t>
                              </w:r>
                            </w:p>
                          </w:txbxContent>
                        </wps:txbx>
                        <wps:bodyPr rot="0" spcFirstLastPara="0" vert="horz" wrap="square" lIns="91440" tIns="45720" rIns="91440" bIns="45720" numCol="1" spcCol="0" rtlCol="0" fromWordArt="0" anchor="t" anchorCtr="0" forceAA="0" compatLnSpc="1">
                          <a:noAutofit/>
                        </wps:bodyPr>
                      </wps:wsp>
                      <wps:wsp>
                        <wps:cNvPr id="2078916559" name="矩形 2078916559"/>
                        <wps:cNvSpPr/>
                        <wps:spPr>
                          <a:xfrm>
                            <a:off x="71064" y="1429362"/>
                            <a:ext cx="320731" cy="171768"/>
                          </a:xfrm>
                          <a:prstGeom prst="rect">
                            <a:avLst/>
                          </a:prstGeom>
                          <a:noFill/>
                          <a:ln w="25400">
                            <a:solidFill>
                              <a:srgbClr val="FF00FF"/>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249425872" name="矩形 249425872"/>
                        <wps:cNvSpPr/>
                        <wps:spPr>
                          <a:xfrm>
                            <a:off x="70922" y="1819888"/>
                            <a:ext cx="320675" cy="171450"/>
                          </a:xfrm>
                          <a:prstGeom prst="rect">
                            <a:avLst/>
                          </a:prstGeom>
                          <a:noFill/>
                          <a:ln w="25400">
                            <a:solidFill>
                              <a:srgbClr val="66FF33"/>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580200986" name="矩形 1580200986"/>
                        <wps:cNvSpPr/>
                        <wps:spPr>
                          <a:xfrm>
                            <a:off x="72391" y="2230783"/>
                            <a:ext cx="320675" cy="171450"/>
                          </a:xfrm>
                          <a:prstGeom prst="rect">
                            <a:avLst/>
                          </a:prstGeom>
                          <a:noFill/>
                          <a:ln w="254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785937529" name="矩形 785937529"/>
                        <wps:cNvSpPr/>
                        <wps:spPr>
                          <a:xfrm>
                            <a:off x="70047" y="599735"/>
                            <a:ext cx="321945" cy="172085"/>
                          </a:xfrm>
                          <a:prstGeom prst="rect">
                            <a:avLst/>
                          </a:prstGeom>
                          <a:noFill/>
                          <a:ln w="25400">
                            <a:solidFill>
                              <a:srgbClr val="0000FF"/>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noAutofit/>
                        </wps:bodyPr>
                      </wps:wsp>
                      <wps:wsp>
                        <wps:cNvPr id="1465985530" name="文本框 56"/>
                        <wps:cNvSpPr txBox="1"/>
                        <wps:spPr>
                          <a:xfrm>
                            <a:off x="619957" y="567350"/>
                            <a:ext cx="934720" cy="259080"/>
                          </a:xfrm>
                          <a:prstGeom prst="rect">
                            <a:avLst/>
                          </a:prstGeom>
                          <a:solidFill>
                            <a:schemeClr val="lt1"/>
                          </a:solidFill>
                          <a:ln w="6350">
                            <a:solidFill>
                              <a:schemeClr val="tx1"/>
                            </a:solidFill>
                          </a:ln>
                        </wps:spPr>
                        <wps:txbx>
                          <w:txbxContent>
                            <w:p w14:paraId="2BCC71A4">
                              <w:pPr>
                                <w:kinsoku w:val="0"/>
                                <w:overflowPunct w:val="0"/>
                                <w:spacing w:line="240" w:lineRule="auto"/>
                                <w:ind w:firstLine="0" w:firstLineChars="0"/>
                                <w:rPr>
                                  <w:rFonts w:cs="Times New Roman"/>
                                  <w:sz w:val="21"/>
                                  <w:szCs w:val="21"/>
                                  <w14:ligatures w14:val="none"/>
                                </w:rPr>
                              </w:pPr>
                              <w:r>
                                <w:rPr>
                                  <w:rFonts w:hint="eastAsia" w:cs="Times New Roman"/>
                                  <w:sz w:val="21"/>
                                  <w:szCs w:val="21"/>
                                </w:rPr>
                                <w:t>搅拌站占地</w:t>
                              </w:r>
                            </w:p>
                          </w:txbxContent>
                        </wps:txbx>
                        <wps:bodyPr rot="0" spcFirstLastPara="0"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530.8pt;margin-top:176.1pt;height:203pt;width:125.25pt;z-index:251664384;mso-width-relative:page;mso-height-relative:page;" coordsize="1590675,2578100" editas="canvas" o:gfxdata="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">
                <o:lock v:ext="edit" aspectratio="f"/>
                <v:shape id="_x0000_s1026" o:spid="_x0000_s1026" style="position:absolute;left:0;top:0;height:2578100;width:1590675;" fillcolor="#FFFFFF" filled="t" stroked="t" coordsize="21600,21600" o:gfxdata="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">
                  <v:fill on="t" focussize="0,0"/>
                  <v:stroke color="#000000 [3213]" joinstyle="round"/>
                  <v:imagedata o:title=""/>
                  <o:lock v:ext="edit" aspectratio="t"/>
                </v:shape>
                <v:shape id="文本框 58" o:spid="_x0000_s1026" o:spt="202" type="#_x0000_t202" style="position:absolute;left:134939;top:152400;height:273050;width:1181611;" fillcolor="#FFFFFF [3201]"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cGpZDYAAAADQEAAA8AAAAA&#10;AAAAAQAgAAAAIgAAAGRycy9kb3ducmV2LnhtbFBLAQIUABQAAAAIAIdO4kBfgGc2TQIAAJUEAAAO&#10;AAAAAAAAAAEAIAAAACcBAABkcnMvZTJvRG9jLnhtbFBLBQYAAAAABgAGAFkBAADmBQAAAAA=&#10;">
                  <v:fill on="t" focussize="0,0"/>
                  <v:stroke weight="0.5pt" color="#000000 [3213]" joinstyle="round"/>
                  <v:imagedata o:title=""/>
                  <o:lock v:ext="edit" aspectratio="f"/>
                  <v:textbox>
                    <w:txbxContent>
                      <w:p w14:paraId="7249719F">
                        <w:pPr>
                          <w:spacing w:line="240" w:lineRule="auto"/>
                          <w:ind w:firstLine="0" w:firstLineChars="0"/>
                          <w:jc w:val="center"/>
                          <w:rPr>
                            <w:rFonts w:cs="Times New Roman"/>
                            <w:sz w:val="21"/>
                            <w:szCs w:val="21"/>
                          </w:rPr>
                        </w:pPr>
                        <w:r>
                          <w:rPr>
                            <w:rFonts w:hint="eastAsia" w:cs="Times New Roman"/>
                            <w:sz w:val="21"/>
                            <w:szCs w:val="21"/>
                          </w:rPr>
                          <w:t>图例</w:t>
                        </w:r>
                      </w:p>
                    </w:txbxContent>
                  </v:textbox>
                </v:shape>
                <v:rect id="_x0000_s1026" o:spid="_x0000_s1026" o:spt="1" style="position:absolute;left:70287;top:1023638;height:172212;width:322144;v-text-anchor:middle;" filled="f" stroked="t" coordsize="21600,21600" o:gfxdata="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LS+3ovbAAAADQEAAA8AAAAAAAAAAQAgAAAAIgAAAGRycy9kb3ducmV2LnhtbFBL&#10;AQIUABQAAAAIAIdO4kCmJNQbZQIAAKgEAAAOAAAAAAAAAAEAIAAAACoBAABkcnMvZTJvRG9jLnht&#10;bFBLBQYAAAAABgAGAFkBAAABBgAAAAA=&#10;">
                  <v:fill on="f" focussize="0,0"/>
                  <v:stroke weight="2pt" color="#FF0000 [3209]" miterlimit="8" joinstyle="miter"/>
                  <v:imagedata o:title=""/>
                  <o:lock v:ext="edit" aspectratio="f"/>
                </v:rect>
                <v:shape id="文本框 56" o:spid="_x0000_s1026" o:spt="202" type="#_x0000_t202" style="position:absolute;left:619776;top:991677;height:259273;width:934900;" fillcolor="#FFFFFF [3201]"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BqWQ2AAAAA0BAAAPAAAAAAAA&#10;AAEAIAAAACIAAABkcnMvZG93bnJldi54bWxQSwECFAAUAAAACACHTuJApVn79UsCAACUBAAADgAA&#10;AAAAAAABACAAAAAnAQAAZHJzL2Uyb0RvYy54bWxQSwUGAAAAAAYABgBZAQAA5AUAAAAA&#10;">
                  <v:fill on="t" focussize="0,0"/>
                  <v:stroke weight="0.5pt" color="#000000 [3213]" joinstyle="round"/>
                  <v:imagedata o:title=""/>
                  <o:lock v:ext="edit" aspectratio="f"/>
                  <v:textbox>
                    <w:txbxContent>
                      <w:p w14:paraId="5A05FC79">
                        <w:pPr>
                          <w:kinsoku w:val="0"/>
                          <w:overflowPunct w:val="0"/>
                          <w:spacing w:line="240" w:lineRule="auto"/>
                          <w:ind w:firstLine="0" w:firstLineChars="0"/>
                          <w:jc w:val="center"/>
                          <w:rPr>
                            <w:rFonts w:cs="Times New Roman"/>
                            <w:sz w:val="21"/>
                            <w:szCs w:val="21"/>
                          </w:rPr>
                        </w:pPr>
                        <w:r>
                          <w:rPr>
                            <w:rFonts w:hint="eastAsia" w:cs="Times New Roman"/>
                            <w:sz w:val="21"/>
                            <w:szCs w:val="21"/>
                          </w:rPr>
                          <w:t>永久占地</w:t>
                        </w:r>
                      </w:p>
                    </w:txbxContent>
                  </v:textbox>
                </v:shape>
                <v:shape id="文本框 56" o:spid="_x0000_s1026" o:spt="202" type="#_x0000_t202" style="position:absolute;left:510859;top:2206992;height:282207;width:1043818;" fillcolor="#FFFFFF [3201]"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HBqWQ2AAAAA0BAAAP&#10;AAAAAAAAAAEAIAAAACIAAABkcnMvZG93bnJldi54bWxQSwECFAAUAAAACACHTuJAe1d9NVECAACW&#10;BAAADgAAAAAAAAABACAAAAAnAQAAZHJzL2Uyb0RvYy54bWxQSwUGAAAAAAYABgBZAQAA6gUAAAAA&#10;">
                  <v:fill on="t" focussize="0,0"/>
                  <v:stroke weight="0.5pt" color="#000000 [3213]" joinstyle="round"/>
                  <v:imagedata o:title=""/>
                  <o:lock v:ext="edit" aspectratio="f"/>
                  <v:textbox>
                    <w:txbxContent>
                      <w:p w14:paraId="2D586F63">
                        <w:pPr>
                          <w:kinsoku w:val="0"/>
                          <w:overflowPunct w:val="0"/>
                          <w:spacing w:line="240" w:lineRule="auto"/>
                          <w:ind w:firstLine="0" w:firstLineChars="0"/>
                          <w:jc w:val="center"/>
                          <w:rPr>
                            <w:rFonts w:cs="Times New Roman"/>
                            <w:sz w:val="21"/>
                            <w:szCs w:val="21"/>
                          </w:rPr>
                        </w:pPr>
                        <w:r>
                          <w:rPr>
                            <w:rFonts w:hint="eastAsia" w:cs="Times New Roman"/>
                            <w:sz w:val="21"/>
                            <w:szCs w:val="21"/>
                          </w:rPr>
                          <w:t>大气调查范围</w:t>
                        </w:r>
                      </w:p>
                      <w:p w14:paraId="053E6186">
                        <w:pPr>
                          <w:kinsoku w:val="0"/>
                          <w:overflowPunct w:val="0"/>
                          <w:spacing w:line="240" w:lineRule="auto"/>
                          <w:ind w:firstLine="0" w:firstLineChars="0"/>
                          <w:jc w:val="center"/>
                          <w:rPr>
                            <w:rFonts w:cs="Times New Roman"/>
                            <w:sz w:val="21"/>
                            <w:szCs w:val="21"/>
                          </w:rPr>
                        </w:pPr>
                      </w:p>
                    </w:txbxContent>
                  </v:textbox>
                </v:shape>
                <v:shape id="文本框 56" o:spid="_x0000_s1026" o:spt="202" type="#_x0000_t202" style="position:absolute;left:510223;top:1788446;height:262604;width:1027128;" fillcolor="#FFFFFF [3212]"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BwalkNgAAAANAQAA&#10;DwAAAAAAAAABACAAAAAiAAAAZHJzL2Rvd25yZXYueG1sUEsBAhQAFAAAAAgAh07iQJ+7S39SAgAA&#10;lgQAAA4AAAAAAAAAAQAgAAAAJwEAAGRycy9lMm9Eb2MueG1sUEsFBgAAAAAGAAYAWQEAAOsFAAAA&#10;AA==&#10;">
                  <v:fill on="t" focussize="0,0"/>
                  <v:stroke weight="0.5pt" color="#000000 [3213]" joinstyle="round"/>
                  <v:imagedata o:title=""/>
                  <o:lock v:ext="edit" aspectratio="f"/>
                  <v:textbox>
                    <w:txbxContent>
                      <w:p w14:paraId="463F03B8">
                        <w:pPr>
                          <w:kinsoku w:val="0"/>
                          <w:overflowPunct w:val="0"/>
                          <w:spacing w:line="240" w:lineRule="auto"/>
                          <w:ind w:firstLine="0" w:firstLineChars="0"/>
                          <w:jc w:val="center"/>
                          <w:rPr>
                            <w:rFonts w:cs="Times New Roman"/>
                            <w:sz w:val="21"/>
                            <w:szCs w:val="21"/>
                          </w:rPr>
                        </w:pPr>
                        <w:r>
                          <w:rPr>
                            <w:rFonts w:hint="eastAsia" w:cs="Times New Roman"/>
                            <w:sz w:val="21"/>
                            <w:szCs w:val="21"/>
                          </w:rPr>
                          <w:t>噪声调查范围</w:t>
                        </w:r>
                      </w:p>
                    </w:txbxContent>
                  </v:textbox>
                </v:shape>
                <v:shape id="文本框 56" o:spid="_x0000_s1026" o:spt="202" type="#_x0000_t202" style="position:absolute;left:619776;top:1373800;height:259080;width:934720;" fillcolor="#FFFFFF [3201]"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HBqWQ2AAAAA0BAAAP&#10;AAAAAAAAAAEAIAAAACIAAABkcnMvZG93bnJldi54bWxQSwECFAAUAAAACACHTuJAI629CVECAACV&#10;BAAADgAAAAAAAAABACAAAAAnAQAAZHJzL2Uyb0RvYy54bWxQSwUGAAAAAAYABgBZAQAA6gUAAAAA&#10;">
                  <v:fill on="t" focussize="0,0"/>
                  <v:stroke weight="0.5pt" color="#000000 [3213]" joinstyle="round"/>
                  <v:imagedata o:title=""/>
                  <o:lock v:ext="edit" aspectratio="f"/>
                  <v:textbox>
                    <w:txbxContent>
                      <w:p w14:paraId="321936CC">
                        <w:pPr>
                          <w:kinsoku w:val="0"/>
                          <w:overflowPunct w:val="0"/>
                          <w:spacing w:line="240" w:lineRule="auto"/>
                          <w:ind w:firstLine="0" w:firstLineChars="0"/>
                          <w:jc w:val="center"/>
                          <w:rPr>
                            <w:rFonts w:cs="Times New Roman"/>
                            <w:sz w:val="21"/>
                            <w:szCs w:val="21"/>
                          </w:rPr>
                        </w:pPr>
                        <w:r>
                          <w:rPr>
                            <w:rFonts w:hint="eastAsia" w:cs="Times New Roman"/>
                            <w:sz w:val="21"/>
                            <w:szCs w:val="21"/>
                          </w:rPr>
                          <w:t>临时用地</w:t>
                        </w:r>
                      </w:p>
                    </w:txbxContent>
                  </v:textbox>
                </v:shape>
                <v:rect id="_x0000_s1026" o:spid="_x0000_s1026" o:spt="1" style="position:absolute;left:71064;top:1429362;height:171768;width:320731;v-text-anchor:middle;" filled="f" stroked="t" coordsize="21600,21600" o:gfxdata="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lPGl+NkAAAANAQAADwAAAAAAAAABACAAAAAiAAAAZHJzL2Rvd25yZXYu&#10;eG1sUEsBAhQAFAAAAAgAh07iQMHi1d9sAgAAtgQAAA4AAAAAAAAAAQAgAAAAKAEAAGRycy9lMm9E&#10;b2MueG1sUEsFBgAAAAAGAAYAWQEAAAYGAAAAAA==&#10;">
                  <v:fill on="f" focussize="0,0"/>
                  <v:stroke weight="2pt" color="#FF00FF [3209]" miterlimit="8" joinstyle="miter"/>
                  <v:imagedata o:title=""/>
                  <o:lock v:ext="edit" aspectratio="f"/>
                </v:rect>
                <v:rect id="_x0000_s1026" o:spid="_x0000_s1026" o:spt="1" style="position:absolute;left:70922;top:1819888;height:171450;width:320675;v-text-anchor:middle;" filled="f" stroked="t" coordsize="21600,21600" o:gfxdata="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5B3ZrtkAAAANAQAADwAAAAAAAAABACAAAAAiAAAAZHJzL2Rvd25y&#10;ZXYueG1sUEsBAhQAFAAAAAgAh07iQMSWBZlvAgAAtAQAAA4AAAAAAAAAAQAgAAAAKAEAAGRycy9l&#10;Mm9Eb2MueG1sUEsFBgAAAAAGAAYAWQEAAAkGAAAAAA==&#10;">
                  <v:fill on="f" focussize="0,0"/>
                  <v:stroke weight="2pt" color="#66FF33 [3209]" miterlimit="8" joinstyle="miter"/>
                  <v:imagedata o:title=""/>
                  <o:lock v:ext="edit" aspectratio="f"/>
                </v:rect>
                <v:rect id="_x0000_s1026" o:spid="_x0000_s1026" o:spt="1" style="position:absolute;left:72391;top:2230783;height:171450;width:320675;v-text-anchor:middle;" filled="f" stroked="t" coordsize="21600,21600" o:gfxdata="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1+ovytsAAAANAQAADwAAAAAAAAABACAAAAAiAAAAZHJzL2Rvd25yZXYu&#10;eG1sUEsBAhQAFAAAAAgAh07iQNpUku1qAgAAtgQAAA4AAAAAAAAAAQAgAAAAKgEAAGRycy9lMm9E&#10;b2MueG1sUEsFBgAAAAAGAAYAWQEAAAYGAAAAAA==&#10;">
                  <v:fill on="f" focussize="0,0"/>
                  <v:stroke weight="2pt" color="#000000 [3213]" miterlimit="8" joinstyle="miter"/>
                  <v:imagedata o:title=""/>
                  <o:lock v:ext="edit" aspectratio="f"/>
                </v:rect>
                <v:rect id="_x0000_s1026" o:spid="_x0000_s1026" o:spt="1" style="position:absolute;left:70047;top:599735;height:172085;width:321945;v-text-anchor:middle;" filled="f" stroked="t" coordsize="21600,21600" o:gfxdata="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1D8y0doAAAANAQAADwAAAAAAAAABACAAAAAiAAAAZHJzL2Rvd25y&#10;ZXYueG1sUEsBAhQAFAAAAAgAh07iQM13dRluAgAAswQAAA4AAAAAAAAAAQAgAAAAKQEAAGRycy9l&#10;Mm9Eb2MueG1sUEsFBgAAAAAGAAYAWQEAAAkGAAAAAA==&#10;">
                  <v:fill on="f" focussize="0,0"/>
                  <v:stroke weight="2pt" color="#0000FF [3209]" miterlimit="8" joinstyle="miter"/>
                  <v:imagedata o:title=""/>
                  <o:lock v:ext="edit" aspectratio="f"/>
                </v:rect>
                <v:shape id="文本框 56" o:spid="_x0000_s1026" o:spt="202" type="#_x0000_t202" style="position:absolute;left:619957;top:567350;height:259080;width:934720;" fillcolor="#FFFFFF [3201]" filled="t" stroked="t" coordsize="21600,21600" o:gfxdata="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HBqWQ2AAAAA0B&#10;AAAPAAAAAAAAAAEAIAAAACIAAABkcnMvZG93bnJldi54bWxQSwECFAAUAAAACACHTuJA4BiUllQC&#10;AACbBAAADgAAAAAAAAABACAAAAAnAQAAZHJzL2Uyb0RvYy54bWxQSwUGAAAAAAYABgBZAQAA7QUA&#10;AAAA&#10;">
                  <v:fill on="t" focussize="0,0"/>
                  <v:stroke weight="0.5pt" color="#000000 [3213]" joinstyle="round"/>
                  <v:imagedata o:title=""/>
                  <o:lock v:ext="edit" aspectratio="f"/>
                  <v:textbox>
                    <w:txbxContent>
                      <w:p w14:paraId="2BCC71A4">
                        <w:pPr>
                          <w:kinsoku w:val="0"/>
                          <w:overflowPunct w:val="0"/>
                          <w:spacing w:line="240" w:lineRule="auto"/>
                          <w:ind w:firstLine="0" w:firstLineChars="0"/>
                          <w:rPr>
                            <w:rFonts w:cs="Times New Roman"/>
                            <w:sz w:val="21"/>
                            <w:szCs w:val="21"/>
                            <w14:ligatures w14:val="none"/>
                          </w:rPr>
                        </w:pPr>
                        <w:r>
                          <w:rPr>
                            <w:rFonts w:hint="eastAsia" w:cs="Times New Roman"/>
                            <w:sz w:val="21"/>
                            <w:szCs w:val="21"/>
                          </w:rPr>
                          <w:t>搅拌站占地</w:t>
                        </w:r>
                      </w:p>
                    </w:txbxContent>
                  </v:textbox>
                </v:shape>
              </v:group>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4558665</wp:posOffset>
                </wp:positionH>
                <wp:positionV relativeFrom="paragraph">
                  <wp:posOffset>3292475</wp:posOffset>
                </wp:positionV>
                <wp:extent cx="1081405" cy="270510"/>
                <wp:effectExtent l="0" t="0" r="0" b="0"/>
                <wp:wrapNone/>
                <wp:docPr id="2037058671" name="文本框 56"/>
                <wp:cNvGraphicFramePr/>
                <a:graphic xmlns:a="http://schemas.openxmlformats.org/drawingml/2006/main">
                  <a:graphicData uri="http://schemas.microsoft.com/office/word/2010/wordprocessingShape">
                    <wps:wsp>
                      <wps:cNvSpPr txBox="1"/>
                      <wps:spPr>
                        <a:xfrm>
                          <a:off x="0" y="0"/>
                          <a:ext cx="1081405" cy="270510"/>
                        </a:xfrm>
                        <a:prstGeom prst="rect">
                          <a:avLst/>
                        </a:prstGeom>
                        <a:noFill/>
                        <a:ln w="6350">
                          <a:noFill/>
                        </a:ln>
                      </wps:spPr>
                      <wps:txbx>
                        <w:txbxContent>
                          <w:p w14:paraId="743A180B">
                            <w:pPr>
                              <w:kinsoku w:val="0"/>
                              <w:overflowPunct w:val="0"/>
                              <w:adjustRightInd w:val="0"/>
                              <w:snapToGrid w:val="0"/>
                              <w:spacing w:line="240" w:lineRule="auto"/>
                              <w:ind w:firstLine="0" w:firstLineChars="0"/>
                              <w:jc w:val="center"/>
                              <w:rPr>
                                <w:rFonts w:cs="Times New Roman"/>
                                <w:color w:val="FF0000"/>
                                <w:sz w:val="28"/>
                                <w:szCs w:val="28"/>
                              </w:rPr>
                            </w:pPr>
                            <w:r>
                              <w:rPr>
                                <w:rFonts w:hint="eastAsia" w:cs="Times New Roman"/>
                                <w:color w:val="FF0000"/>
                                <w:sz w:val="28"/>
                                <w:szCs w:val="28"/>
                              </w:rPr>
                              <w:t>100  200m</w:t>
                            </w:r>
                          </w:p>
                        </w:txbxContent>
                      </wps:txbx>
                      <wps:bodyPr rot="0" spcFirstLastPara="0" vert="horz" wrap="square" lIns="91440" tIns="45720" rIns="91440" bIns="45720" numCol="1" spcCol="0" rtlCol="0" fromWordArt="0" anchor="t" anchorCtr="0" forceAA="0" compatLnSpc="1">
                        <a:noAutofit/>
                      </wps:bodyPr>
                    </wps:wsp>
                  </a:graphicData>
                </a:graphic>
              </wp:anchor>
            </w:drawing>
          </mc:Choice>
          <mc:Fallback>
            <w:pict>
              <v:shape id="文本框 56" o:spid="_x0000_s1026" o:spt="202" type="#_x0000_t202" style="position:absolute;left:0pt;margin-left:358.95pt;margin-top:259.25pt;height:21.3pt;width:85.15pt;z-index:251665408;mso-width-relative:page;mso-height-relative:page;" filled="f" stroked="f" coordsize="21600,21600" o:gfxdata="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Oa6X52wAAAAsBAAAPAAAAAAAAAAEAIAAAACIAAABkcnMvZG93bnJldi54&#10;bWxQSwECFAAUAAAACACHTuJAeh4vhTACAABABAAADgAAAAAAAAABACAAAAAqAQAAZHJzL2Uyb0Rv&#10;Yy54bWxQSwUGAAAAAAYABgBZAQAAzAUAAAAA&#10;">
                <v:fill on="f" focussize="0,0"/>
                <v:stroke on="f" weight="0.5pt"/>
                <v:imagedata o:title=""/>
                <o:lock v:ext="edit" aspectratio="f"/>
                <v:textbox>
                  <w:txbxContent>
                    <w:p w14:paraId="743A180B">
                      <w:pPr>
                        <w:kinsoku w:val="0"/>
                        <w:overflowPunct w:val="0"/>
                        <w:adjustRightInd w:val="0"/>
                        <w:snapToGrid w:val="0"/>
                        <w:spacing w:line="240" w:lineRule="auto"/>
                        <w:ind w:firstLine="0" w:firstLineChars="0"/>
                        <w:jc w:val="center"/>
                        <w:rPr>
                          <w:rFonts w:cs="Times New Roman"/>
                          <w:color w:val="FF0000"/>
                          <w:sz w:val="28"/>
                          <w:szCs w:val="28"/>
                        </w:rPr>
                      </w:pPr>
                      <w:r>
                        <w:rPr>
                          <w:rFonts w:hint="eastAsia" w:cs="Times New Roman"/>
                          <w:color w:val="FF0000"/>
                          <w:sz w:val="28"/>
                          <w:szCs w:val="28"/>
                        </w:rPr>
                        <w:t>100  200m</w:t>
                      </w:r>
                    </w:p>
                  </w:txbxContent>
                </v:textbox>
              </v:shape>
            </w:pict>
          </mc:Fallback>
        </mc:AlternateContent>
      </w:r>
      <w:r>
        <w:rPr>
          <w14:ligatures w14:val="none"/>
        </w:rPr>
        <mc:AlternateContent>
          <mc:Choice Requires="wps">
            <w:drawing>
              <wp:anchor distT="0" distB="0" distL="114300" distR="114300" simplePos="0" relativeHeight="251666432" behindDoc="0" locked="0" layoutInCell="1" allowOverlap="1">
                <wp:simplePos x="0" y="0"/>
                <wp:positionH relativeFrom="column">
                  <wp:posOffset>7768590</wp:posOffset>
                </wp:positionH>
                <wp:positionV relativeFrom="paragraph">
                  <wp:posOffset>778510</wp:posOffset>
                </wp:positionV>
                <wp:extent cx="156845" cy="495300"/>
                <wp:effectExtent l="19050" t="19050" r="14605" b="19050"/>
                <wp:wrapNone/>
                <wp:docPr id="207368885" name="箭头: 下 17"/>
                <wp:cNvGraphicFramePr/>
                <a:graphic xmlns:a="http://schemas.openxmlformats.org/drawingml/2006/main">
                  <a:graphicData uri="http://schemas.microsoft.com/office/word/2010/wordprocessingShape">
                    <wps:wsp>
                      <wps:cNvSpPr/>
                      <wps:spPr>
                        <a:xfrm rot="10800000">
                          <a:off x="0" y="0"/>
                          <a:ext cx="157162" cy="495300"/>
                        </a:xfrm>
                        <a:prstGeom prst="downArrow">
                          <a:avLst/>
                        </a:prstGeom>
                        <a:solidFill>
                          <a:srgbClr val="FF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17" o:spid="_x0000_s1026" o:spt="67" type="#_x0000_t67" style="position:absolute;left:0pt;margin-left:611.7pt;margin-top:61.3pt;height:39pt;width:12.35pt;rotation:11796480f;z-index:251666432;v-text-anchor:middle;mso-width-relative:page;mso-height-relative:page;" fillcolor="#FF0000" filled="t" stroked="t" coordsize="21600,21600" o:gfxdata="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jsrIZtgAAAANAQAADwAAAAAAAAABACAAAAAiAAAAZHJzL2Rvd25yZXYueG1sUEsBAhQAFAAA&#10;AAgAh07iQIuIQeuaAgAANgUAAA4AAAAAAAAAAQAgAAAAJwEAAGRycy9lMm9Eb2MueG1sUEsFBgAA&#10;AAAGAAYAWQEAADMGAAAAAA==&#10;" adj="18174,5400">
                <v:fill on="t" focussize="0,0"/>
                <v:stroke weight="1pt" color="#000000 [3200]" miterlimit="8" joinstyle="miter"/>
                <v:imagedata o:title=""/>
                <o:lock v:ext="edit" aspectratio="f"/>
              </v:shape>
            </w:pict>
          </mc:Fallback>
        </mc:AlternateContent>
      </w:r>
      <w:r>
        <w:rPr>
          <w14:ligatures w14:val="none"/>
        </w:rPr>
        <mc:AlternateContent>
          <mc:Choice Requires="wps">
            <w:drawing>
              <wp:anchor distT="0" distB="0" distL="114300" distR="114300" simplePos="0" relativeHeight="251667456" behindDoc="0" locked="0" layoutInCell="1" allowOverlap="1">
                <wp:simplePos x="0" y="0"/>
                <wp:positionH relativeFrom="column">
                  <wp:posOffset>7652385</wp:posOffset>
                </wp:positionH>
                <wp:positionV relativeFrom="paragraph">
                  <wp:posOffset>352425</wp:posOffset>
                </wp:positionV>
                <wp:extent cx="393065" cy="400685"/>
                <wp:effectExtent l="0" t="0" r="26670" b="18415"/>
                <wp:wrapNone/>
                <wp:docPr id="1333729203" name="文本框 19"/>
                <wp:cNvGraphicFramePr/>
                <a:graphic xmlns:a="http://schemas.openxmlformats.org/drawingml/2006/main">
                  <a:graphicData uri="http://schemas.microsoft.com/office/word/2010/wordprocessingShape">
                    <wps:wsp>
                      <wps:cNvSpPr txBox="1"/>
                      <wps:spPr>
                        <a:xfrm>
                          <a:off x="0" y="0"/>
                          <a:ext cx="392761" cy="400713"/>
                        </a:xfrm>
                        <a:prstGeom prst="rect">
                          <a:avLst/>
                        </a:prstGeom>
                        <a:noFill/>
                        <a:ln w="6350">
                          <a:solidFill>
                            <a:prstClr val="black"/>
                          </a:solidFill>
                        </a:ln>
                      </wps:spPr>
                      <wps:txbx>
                        <w:txbxContent>
                          <w:p w14:paraId="50387D79">
                            <w:pPr>
                              <w:spacing w:line="240" w:lineRule="auto"/>
                              <w:ind w:firstLine="0" w:firstLineChars="0"/>
                              <w:rPr>
                                <w:b/>
                                <w:bCs/>
                                <w:color w:val="FF0000"/>
                                <w:sz w:val="30"/>
                                <w:szCs w:val="30"/>
                              </w:rPr>
                            </w:pPr>
                            <w:r>
                              <w:rPr>
                                <w:rFonts w:hint="eastAsia"/>
                                <w:b/>
                                <w:bCs/>
                                <w:color w:val="FF0000"/>
                                <w:sz w:val="30"/>
                                <w:szCs w:val="30"/>
                              </w:rPr>
                              <w:t>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26" o:spt="202" type="#_x0000_t202" style="position:absolute;left:0pt;margin-left:602.55pt;margin-top:27.75pt;height:31.55pt;width:30.95pt;z-index:251667456;mso-width-relative:page;mso-height-relative:page;" filled="f" stroked="t" coordsize="21600,21600" o:gfxdata="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D4HD&#10;2gAAAAwBAAAPAAAAAAAAAAEAIAAAACIAAABkcnMvZG93bnJldi54bWxQSwECFAAUAAAACACHTuJA&#10;H1MYkVgCAACXBAAADgAAAAAAAAABACAAAAApAQAAZHJzL2Uyb0RvYy54bWxQSwUGAAAAAAYABgBZ&#10;AQAA8wUAAAAA&#10;">
                <v:fill on="f" focussize="0,0"/>
                <v:stroke weight="0.5pt" color="#000000" joinstyle="round"/>
                <v:imagedata o:title=""/>
                <o:lock v:ext="edit" aspectratio="f"/>
                <v:textbox>
                  <w:txbxContent>
                    <w:p w14:paraId="50387D79">
                      <w:pPr>
                        <w:spacing w:line="240" w:lineRule="auto"/>
                        <w:ind w:firstLine="0" w:firstLineChars="0"/>
                        <w:rPr>
                          <w:b/>
                          <w:bCs/>
                          <w:color w:val="FF0000"/>
                          <w:sz w:val="30"/>
                          <w:szCs w:val="30"/>
                        </w:rPr>
                      </w:pPr>
                      <w:r>
                        <w:rPr>
                          <w:rFonts w:hint="eastAsia"/>
                          <w:b/>
                          <w:bCs/>
                          <w:color w:val="FF0000"/>
                          <w:sz w:val="30"/>
                          <w:szCs w:val="30"/>
                        </w:rPr>
                        <w:t>北</w:t>
                      </w:r>
                    </w:p>
                  </w:txbxContent>
                </v:textbox>
              </v:shape>
            </w:pict>
          </mc:Fallback>
        </mc:AlternateContent>
      </w:r>
      <w:r>
        <w:rPr>
          <w:rFonts w:hint="eastAsia" w:ascii="宋体" w:hAnsi="宋体" w:cs="宋体"/>
          <w:kern w:val="0"/>
          <w:szCs w:val="21"/>
          <w14:ligatures w14:val="none"/>
        </w:rPr>
        <w:drawing>
          <wp:inline distT="0" distB="0" distL="0" distR="0">
            <wp:extent cx="8509000" cy="5427345"/>
            <wp:effectExtent l="0" t="0" r="6350" b="1905"/>
            <wp:docPr id="85196292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962924" name="图片 4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514341" cy="5431275"/>
                    </a:xfrm>
                    <a:prstGeom prst="rect">
                      <a:avLst/>
                    </a:prstGeom>
                  </pic:spPr>
                </pic:pic>
              </a:graphicData>
            </a:graphic>
          </wp:inline>
        </w:drawing>
      </w:r>
    </w:p>
    <w:p w14:paraId="7F4199C2">
      <w:pPr>
        <w:pStyle w:val="53"/>
        <w:jc w:val="both"/>
      </w:pPr>
      <w:r>
        <w:rPr>
          <w:rFonts w:hint="eastAsia"/>
        </w:rPr>
        <w:t>附图5 项目环境现状监测点位布置图</w:t>
      </w:r>
    </w:p>
    <w:p w14:paraId="34615C2C">
      <w:pPr>
        <w:spacing w:line="360" w:lineRule="auto"/>
        <w:ind w:firstLine="0" w:firstLineChars="0"/>
        <w:jc w:val="center"/>
      </w:pPr>
      <w:r>
        <w:rPr>
          <w14:ligatures w14:val="none"/>
        </w:rPr>
        <w:drawing>
          <wp:inline distT="0" distB="0" distL="0" distR="0">
            <wp:extent cx="8413750" cy="5367020"/>
            <wp:effectExtent l="0" t="0" r="6350" b="5080"/>
            <wp:docPr id="13464913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133" name="图片 4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416545" cy="5368891"/>
                    </a:xfrm>
                    <a:prstGeom prst="rect">
                      <a:avLst/>
                    </a:prstGeom>
                  </pic:spPr>
                </pic:pic>
              </a:graphicData>
            </a:graphic>
          </wp:inline>
        </w:drawing>
      </w:r>
      <w:r>
        <w:rPr>
          <w14:ligatures w14:val="none"/>
        </w:rPr>
        <mc:AlternateContent>
          <mc:Choice Requires="wps">
            <w:drawing>
              <wp:anchor distT="0" distB="0" distL="114300" distR="114300" simplePos="0" relativeHeight="251669504" behindDoc="0" locked="0" layoutInCell="1" allowOverlap="1">
                <wp:simplePos x="0" y="0"/>
                <wp:positionH relativeFrom="column">
                  <wp:posOffset>6869430</wp:posOffset>
                </wp:positionH>
                <wp:positionV relativeFrom="paragraph">
                  <wp:posOffset>245745</wp:posOffset>
                </wp:positionV>
                <wp:extent cx="392430" cy="400685"/>
                <wp:effectExtent l="0" t="0" r="26670" b="18415"/>
                <wp:wrapNone/>
                <wp:docPr id="274975576" name="文本框 19"/>
                <wp:cNvGraphicFramePr/>
                <a:graphic xmlns:a="http://schemas.openxmlformats.org/drawingml/2006/main">
                  <a:graphicData uri="http://schemas.microsoft.com/office/word/2010/wordprocessingShape">
                    <wps:wsp>
                      <wps:cNvSpPr txBox="1"/>
                      <wps:spPr>
                        <a:xfrm>
                          <a:off x="0" y="0"/>
                          <a:ext cx="392430" cy="400685"/>
                        </a:xfrm>
                        <a:prstGeom prst="rect">
                          <a:avLst/>
                        </a:prstGeom>
                        <a:noFill/>
                        <a:ln w="6350">
                          <a:solidFill>
                            <a:prstClr val="black"/>
                          </a:solidFill>
                        </a:ln>
                      </wps:spPr>
                      <wps:txbx>
                        <w:txbxContent>
                          <w:p w14:paraId="5B5FEA77">
                            <w:pPr>
                              <w:spacing w:line="240" w:lineRule="auto"/>
                              <w:ind w:firstLine="0" w:firstLineChars="0"/>
                              <w:rPr>
                                <w:b/>
                                <w:bCs/>
                                <w:color w:val="FF0000"/>
                                <w:sz w:val="30"/>
                                <w:szCs w:val="30"/>
                              </w:rPr>
                            </w:pPr>
                            <w:r>
                              <w:rPr>
                                <w:rFonts w:hint="eastAsia"/>
                                <w:b/>
                                <w:bCs/>
                                <w:color w:val="FF0000"/>
                                <w:sz w:val="30"/>
                                <w:szCs w:val="30"/>
                              </w:rPr>
                              <w:t>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26" o:spt="202" type="#_x0000_t202" style="position:absolute;left:0pt;margin-left:540.9pt;margin-top:19.35pt;height:31.55pt;width:30.9pt;z-index:251669504;mso-width-relative:page;mso-height-relative:page;" filled="f" stroked="t" coordsize="21600,21600" o:gfxdata="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dUcpDZ&#10;AAAADAEAAA8AAAAAAAAAAQAgAAAAIgAAAGRycy9kb3ducmV2LnhtbFBLAQIUABQAAAAIAIdO4kCi&#10;SxJ5WAIAAJYEAAAOAAAAAAAAAAEAIAAAACgBAABkcnMvZTJvRG9jLnhtbFBLBQYAAAAABgAGAFkB&#10;AADyBQAAAAA=&#10;">
                <v:fill on="f" focussize="0,0"/>
                <v:stroke weight="0.5pt" color="#000000" joinstyle="round"/>
                <v:imagedata o:title=""/>
                <o:lock v:ext="edit" aspectratio="f"/>
                <v:textbox>
                  <w:txbxContent>
                    <w:p w14:paraId="5B5FEA77">
                      <w:pPr>
                        <w:spacing w:line="240" w:lineRule="auto"/>
                        <w:ind w:firstLine="0" w:firstLineChars="0"/>
                        <w:rPr>
                          <w:b/>
                          <w:bCs/>
                          <w:color w:val="FF0000"/>
                          <w:sz w:val="30"/>
                          <w:szCs w:val="30"/>
                        </w:rPr>
                      </w:pPr>
                      <w:r>
                        <w:rPr>
                          <w:rFonts w:hint="eastAsia"/>
                          <w:b/>
                          <w:bCs/>
                          <w:color w:val="FF0000"/>
                          <w:sz w:val="30"/>
                          <w:szCs w:val="30"/>
                        </w:rPr>
                        <w:t>北</w:t>
                      </w:r>
                    </w:p>
                  </w:txbxContent>
                </v:textbox>
              </v:shape>
            </w:pict>
          </mc:Fallback>
        </mc:AlternateContent>
      </w:r>
      <w:r>
        <w:rPr>
          <w14:ligatures w14:val="none"/>
        </w:rPr>
        <mc:AlternateContent>
          <mc:Choice Requires="wps">
            <w:drawing>
              <wp:anchor distT="0" distB="0" distL="114300" distR="114300" simplePos="0" relativeHeight="251668480" behindDoc="0" locked="0" layoutInCell="1" allowOverlap="1">
                <wp:simplePos x="0" y="0"/>
                <wp:positionH relativeFrom="column">
                  <wp:posOffset>6985635</wp:posOffset>
                </wp:positionH>
                <wp:positionV relativeFrom="paragraph">
                  <wp:posOffset>690880</wp:posOffset>
                </wp:positionV>
                <wp:extent cx="156845" cy="495300"/>
                <wp:effectExtent l="19050" t="19050" r="14605" b="19050"/>
                <wp:wrapNone/>
                <wp:docPr id="1976252234" name="箭头: 下 17"/>
                <wp:cNvGraphicFramePr/>
                <a:graphic xmlns:a="http://schemas.openxmlformats.org/drawingml/2006/main">
                  <a:graphicData uri="http://schemas.microsoft.com/office/word/2010/wordprocessingShape">
                    <wps:wsp>
                      <wps:cNvSpPr/>
                      <wps:spPr>
                        <a:xfrm rot="10800000">
                          <a:off x="0" y="0"/>
                          <a:ext cx="157162" cy="495300"/>
                        </a:xfrm>
                        <a:prstGeom prst="downArrow">
                          <a:avLst/>
                        </a:prstGeom>
                        <a:solidFill>
                          <a:srgbClr val="FF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 17" o:spid="_x0000_s1026" o:spt="67" type="#_x0000_t67" style="position:absolute;left:0pt;margin-left:550.05pt;margin-top:54.4pt;height:39pt;width:12.35pt;rotation:11796480f;z-index:251668480;v-text-anchor:middle;mso-width-relative:page;mso-height-relative:page;" fillcolor="#FF0000" filled="t" stroked="t" coordsize="21600,21600" o:gfxdata="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kd2D69gAAAANAQAADwAAAAAAAAABACAAAAAiAAAAZHJzL2Rvd25yZXYueG1sUEsBAhQAFAAA&#10;AAgAh07iQPLRGRyaAgAANwUAAA4AAAAAAAAAAQAgAAAAJwEAAGRycy9lMm9Eb2MueG1sUEsFBgAA&#10;AAAGAAYAWQEAADMGAAAAAA==&#10;" adj="18174,5400">
                <v:fill on="t" focussize="0,0"/>
                <v:stroke weight="1pt" color="#000000 [3200]" miterlimit="8" joinstyle="miter"/>
                <v:imagedata o:title=""/>
                <o:lock v:ext="edit" aspectratio="f"/>
              </v:shape>
            </w:pict>
          </mc:Fallback>
        </mc:AlternateContent>
      </w:r>
    </w:p>
    <w:p w14:paraId="553842D1">
      <w:pPr>
        <w:ind w:firstLine="480"/>
        <w:sectPr>
          <w:headerReference r:id="rId15" w:type="first"/>
          <w:footerReference r:id="rId18" w:type="first"/>
          <w:headerReference r:id="rId13" w:type="default"/>
          <w:footerReference r:id="rId16" w:type="default"/>
          <w:headerReference r:id="rId14" w:type="even"/>
          <w:footerReference r:id="rId17" w:type="even"/>
          <w:pgSz w:w="16838" w:h="11906" w:orient="landscape"/>
          <w:pgMar w:top="1418" w:right="1418" w:bottom="1134" w:left="1134" w:header="851" w:footer="992" w:gutter="0"/>
          <w:cols w:space="425" w:num="1"/>
          <w:docGrid w:type="linesAndChars" w:linePitch="312" w:charSpace="0"/>
        </w:sectPr>
      </w:pPr>
    </w:p>
    <w:p w14:paraId="28A83823">
      <w:pPr>
        <w:pStyle w:val="24"/>
        <w:ind w:firstLine="480"/>
        <w:jc w:val="center"/>
        <w:outlineLvl w:val="0"/>
        <w:rPr>
          <w:rFonts w:hint="eastAsia" w:ascii="黑体" w:hAnsi="黑体" w:eastAsia="黑体"/>
          <w:snapToGrid w:val="0"/>
          <w:sz w:val="30"/>
          <w:szCs w:val="30"/>
        </w:rPr>
      </w:pPr>
      <w:r>
        <w:rPr>
          <w:rFonts w:hint="eastAsia" w:ascii="黑体" w:hAnsi="黑体" w:eastAsia="黑体"/>
          <w:snapToGrid w:val="0"/>
          <w:sz w:val="30"/>
          <w:szCs w:val="30"/>
        </w:rPr>
        <w:t>附件</w:t>
      </w:r>
    </w:p>
    <w:p w14:paraId="7DBDF477">
      <w:pPr>
        <w:ind w:firstLine="480"/>
      </w:pPr>
      <w:r>
        <w:rPr>
          <w:rFonts w:hint="eastAsia"/>
        </w:rPr>
        <w:t>附件1 委托书</w:t>
      </w:r>
    </w:p>
    <w:p w14:paraId="0EB59C80">
      <w:pPr>
        <w:ind w:firstLine="480"/>
      </w:pPr>
      <w:r>
        <w:rPr>
          <w:rFonts w:hint="eastAsia"/>
        </w:rPr>
        <w:t>附件2 项目备案告知书</w:t>
      </w:r>
    </w:p>
    <w:p w14:paraId="67614D5D">
      <w:pPr>
        <w:ind w:firstLine="480"/>
      </w:pPr>
      <w:r>
        <w:rPr>
          <w:rFonts w:hint="eastAsia"/>
        </w:rPr>
        <w:t>附件3 内蒙古自治区人民政府《关于马泰壕煤矿南翼回风立井项目建设用地的批复》（内政土发〔2023〕1623号）</w:t>
      </w:r>
    </w:p>
    <w:p w14:paraId="53090B82">
      <w:pPr>
        <w:ind w:firstLine="480"/>
      </w:pPr>
      <w:r>
        <w:rPr>
          <w:rFonts w:hint="eastAsia"/>
        </w:rPr>
        <w:t>附件4 内蒙古自治区林业和草原局《关于内蒙古鄂尔多斯永煤矿业有限公司马泰壕煤矿南翼回风立井项目使用林地审核同意书》（内林草资许准〔2023〕287号）</w:t>
      </w:r>
    </w:p>
    <w:p w14:paraId="0260A9A6">
      <w:pPr>
        <w:ind w:firstLine="480"/>
      </w:pPr>
      <w:r>
        <w:rPr>
          <w:rFonts w:hint="eastAsia"/>
        </w:rPr>
        <w:t>附件5 南翼回风立井征收土地协议</w:t>
      </w:r>
    </w:p>
    <w:p w14:paraId="6F8253AE">
      <w:pPr>
        <w:ind w:firstLine="480"/>
      </w:pPr>
      <w:r>
        <w:rPr>
          <w:rFonts w:hint="eastAsia"/>
        </w:rPr>
        <w:t>附件6 不动产权证书（南翼回风立井）</w:t>
      </w:r>
    </w:p>
    <w:p w14:paraId="0878ECC6">
      <w:pPr>
        <w:ind w:firstLine="480"/>
      </w:pPr>
      <w:r>
        <w:rPr>
          <w:rFonts w:hint="eastAsia"/>
        </w:rPr>
        <w:t>附件7 关于《内蒙古自治区鄂尔多斯市东胜煤田新街煤炭总体规划（修编）环境影响报告书》的审查意见（环审〔2023〕71号）</w:t>
      </w:r>
    </w:p>
    <w:p w14:paraId="20200108">
      <w:pPr>
        <w:ind w:firstLine="480"/>
      </w:pPr>
      <w:r>
        <w:rPr>
          <w:rFonts w:hint="eastAsia"/>
        </w:rPr>
        <w:t>附件8 内蒙古自治区生态环境厅关于内蒙古鄂尔多斯永煤矿业投资有限公司马泰壕煤矿矿井及选煤厂800万t/a工程环境影响报告书的批复（内环审〔2022〕4号）</w:t>
      </w:r>
    </w:p>
    <w:p w14:paraId="6C6AA722">
      <w:pPr>
        <w:ind w:firstLine="480"/>
      </w:pPr>
      <w:r>
        <w:rPr>
          <w:rFonts w:hint="eastAsia"/>
        </w:rPr>
        <w:t>附件9 《鄂尔多斯市生态环境局关于内蒙古鄂尔多斯永煤矿业有限公司马泰壕煤矿及选煤厂1000万吨工程环境影响后评价报告书相关事宜的复函》（鄂审函〔2024〕2号）</w:t>
      </w:r>
    </w:p>
    <w:p w14:paraId="7E6AEF1A">
      <w:pPr>
        <w:pStyle w:val="2"/>
        <w:ind w:firstLine="480"/>
      </w:pPr>
      <w:r>
        <w:rPr>
          <w:rFonts w:hint="eastAsia"/>
        </w:rPr>
        <w:t>附件10 马泰壕煤矿南翼回风立井冻结及掘砌工程建设工程施工合同</w:t>
      </w:r>
    </w:p>
    <w:p w14:paraId="546E674F">
      <w:pPr>
        <w:pStyle w:val="2"/>
        <w:ind w:firstLine="480"/>
      </w:pPr>
      <w:r>
        <w:rPr>
          <w:rFonts w:hint="eastAsia"/>
        </w:rPr>
        <w:t>附件11 《伊金霍洛旗自然资源局关于内蒙古鄂尔多斯永煤矿业有限公司马泰壕煤矿井田范围的情况说明》（伊自然资函〔2023〕1234号）</w:t>
      </w:r>
    </w:p>
    <w:p w14:paraId="41863F3B">
      <w:pPr>
        <w:ind w:firstLine="480"/>
      </w:pPr>
      <w:r>
        <w:rPr>
          <w:rFonts w:hint="eastAsia"/>
        </w:rPr>
        <w:t>附件12 《伊金霍洛旗</w:t>
      </w:r>
      <w:r>
        <w:rPr>
          <w:rFonts w:hint="eastAsia"/>
          <w:lang w:eastAsia="zh-CN"/>
        </w:rPr>
        <w:t>林业和草原局</w:t>
      </w:r>
      <w:r>
        <w:rPr>
          <w:rFonts w:hint="eastAsia"/>
        </w:rPr>
        <w:t>关于内蒙古鄂尔多斯永煤矿业有限公司马泰壕煤矿是否占用林草地、自然保护地及草原保护核心区答复意见的函》（伊林草审函〔2023〕726号）</w:t>
      </w:r>
    </w:p>
    <w:p w14:paraId="3809CB8C">
      <w:pPr>
        <w:pStyle w:val="2"/>
        <w:ind w:firstLine="480"/>
      </w:pPr>
      <w:r>
        <w:rPr>
          <w:rFonts w:hint="eastAsia"/>
        </w:rPr>
        <w:t>附件13 《伊金霍洛旗文物局关于内蒙古鄂尔多斯永煤矿业有限公司马泰壕煤矿职工倒班点及相关配套设施项目临时用地范围内文物情况的说明》</w:t>
      </w:r>
    </w:p>
    <w:p w14:paraId="28D297DD">
      <w:pPr>
        <w:pStyle w:val="2"/>
        <w:ind w:firstLine="480"/>
      </w:pPr>
      <w:r>
        <w:rPr>
          <w:rFonts w:hint="eastAsia"/>
        </w:rPr>
        <w:t>附件14 HYJC-2025-009（02）马泰壕煤矿2月份自行检测（节选）</w:t>
      </w:r>
    </w:p>
    <w:p w14:paraId="1E706F43">
      <w:pPr>
        <w:pStyle w:val="2"/>
        <w:ind w:firstLine="480"/>
      </w:pPr>
      <w:r>
        <w:rPr>
          <w:rFonts w:hint="eastAsia"/>
        </w:rPr>
        <w:t>附件15 现状监测报告</w:t>
      </w:r>
    </w:p>
    <w:p w14:paraId="56F080E6">
      <w:pPr>
        <w:pStyle w:val="53"/>
        <w:jc w:val="both"/>
      </w:pPr>
      <w:r>
        <w:rPr>
          <w:rFonts w:hint="eastAsia"/>
        </w:rPr>
        <w:t>附件1 委托书</w:t>
      </w:r>
    </w:p>
    <w:p w14:paraId="0D29CDDC">
      <w:pPr>
        <w:spacing w:line="360" w:lineRule="auto"/>
        <w:ind w:firstLine="0" w:firstLineChars="0"/>
        <w:jc w:val="center"/>
      </w:pPr>
      <w:r>
        <w:rPr>
          <w14:ligatures w14:val="none"/>
        </w:rPr>
        <w:drawing>
          <wp:inline distT="0" distB="0" distL="0" distR="0">
            <wp:extent cx="5791200" cy="8303895"/>
            <wp:effectExtent l="0" t="0" r="0" b="1905"/>
            <wp:docPr id="51802791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27916" name="图片 19"/>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792259" cy="8305706"/>
                    </a:xfrm>
                    <a:prstGeom prst="rect">
                      <a:avLst/>
                    </a:prstGeom>
                  </pic:spPr>
                </pic:pic>
              </a:graphicData>
            </a:graphic>
          </wp:inline>
        </w:drawing>
      </w:r>
    </w:p>
    <w:p w14:paraId="4B6D38BB">
      <w:pPr>
        <w:spacing w:line="360" w:lineRule="auto"/>
        <w:ind w:firstLine="0" w:firstLineChars="0"/>
        <w:jc w:val="center"/>
      </w:pPr>
    </w:p>
    <w:p w14:paraId="7838133E">
      <w:pPr>
        <w:pStyle w:val="53"/>
        <w:jc w:val="both"/>
      </w:pPr>
      <w:r>
        <w:rPr>
          <w:rFonts w:hint="eastAsia"/>
        </w:rPr>
        <w:t>附件2 项目备案告知书</w:t>
      </w:r>
    </w:p>
    <w:p w14:paraId="4EC0A5E2">
      <w:pPr>
        <w:spacing w:line="360" w:lineRule="auto"/>
        <w:ind w:firstLine="0" w:firstLineChars="0"/>
        <w:jc w:val="center"/>
      </w:pPr>
      <w:r>
        <w:rPr>
          <w:rFonts w:hint="eastAsia"/>
        </w:rPr>
        <w:drawing>
          <wp:inline distT="0" distB="0" distL="0" distR="0">
            <wp:extent cx="5893435" cy="8337550"/>
            <wp:effectExtent l="0" t="0" r="0" b="6350"/>
            <wp:docPr id="143543705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37058" name="图片 2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894073" cy="8338280"/>
                    </a:xfrm>
                    <a:prstGeom prst="rect">
                      <a:avLst/>
                    </a:prstGeom>
                  </pic:spPr>
                </pic:pic>
              </a:graphicData>
            </a:graphic>
          </wp:inline>
        </w:drawing>
      </w:r>
    </w:p>
    <w:p w14:paraId="23D47D27">
      <w:pPr>
        <w:pStyle w:val="53"/>
        <w:jc w:val="both"/>
      </w:pPr>
      <w:r>
        <w:rPr>
          <w:rFonts w:hint="eastAsia"/>
        </w:rPr>
        <w:t>附件3 内蒙古自治区人民政府《关于马泰壕煤矿南翼回风立井项目建设用地的批复》（内政土发〔2023〕1623号）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8"/>
      </w:tblGrid>
      <w:tr w14:paraId="1223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4" w:type="dxa"/>
          </w:tcPr>
          <w:p w14:paraId="13FC2DB3">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5765800" cy="8138795"/>
                  <wp:effectExtent l="0" t="0" r="6350" b="0"/>
                  <wp:docPr id="120797301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73014" name="图片 3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7150" cy="8140843"/>
                          </a:xfrm>
                          <a:prstGeom prst="rect">
                            <a:avLst/>
                          </a:prstGeom>
                        </pic:spPr>
                      </pic:pic>
                    </a:graphicData>
                  </a:graphic>
                </wp:inline>
              </w:drawing>
            </w:r>
            <w:r>
              <w:rPr>
                <w:rFonts w:cs="Times New Roman"/>
                <w:kern w:val="0"/>
                <w:szCs w:val="20"/>
                <w14:ligatures w14:val="none"/>
              </w:rPr>
              <w:drawing>
                <wp:inline distT="0" distB="0" distL="0" distR="0">
                  <wp:extent cx="5811520" cy="8204200"/>
                  <wp:effectExtent l="0" t="0" r="0" b="6350"/>
                  <wp:docPr id="173731974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19740" name="图片 32"/>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13914" cy="8206855"/>
                          </a:xfrm>
                          <a:prstGeom prst="rect">
                            <a:avLst/>
                          </a:prstGeom>
                        </pic:spPr>
                      </pic:pic>
                    </a:graphicData>
                  </a:graphic>
                </wp:inline>
              </w:drawing>
            </w:r>
          </w:p>
        </w:tc>
      </w:tr>
    </w:tbl>
    <w:p w14:paraId="657A0A67">
      <w:pPr>
        <w:spacing w:line="360" w:lineRule="auto"/>
        <w:ind w:firstLine="0" w:firstLineChars="0"/>
        <w:jc w:val="center"/>
      </w:pPr>
    </w:p>
    <w:p w14:paraId="7507998F">
      <w:pPr>
        <w:pStyle w:val="53"/>
        <w:jc w:val="both"/>
      </w:pPr>
      <w:r>
        <w:rPr>
          <w:rFonts w:hint="eastAsia"/>
        </w:rPr>
        <w:t>附件4 内蒙古自治区林业和草原局《关于内蒙古鄂尔多斯永煤矿业有限公司马泰壕煤矿南翼回风立井项目使用林地审核同意书》（内林草资许准〔2023〕287号）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6"/>
      </w:tblGrid>
      <w:tr w14:paraId="34FF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4386F493">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5810885" cy="8299450"/>
                  <wp:effectExtent l="0" t="0" r="0" b="6350"/>
                  <wp:docPr id="6962645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64532" name="图片 3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814208" cy="8303615"/>
                          </a:xfrm>
                          <a:prstGeom prst="rect">
                            <a:avLst/>
                          </a:prstGeom>
                        </pic:spPr>
                      </pic:pic>
                    </a:graphicData>
                  </a:graphic>
                </wp:inline>
              </w:drawing>
            </w:r>
            <w:r>
              <w:rPr>
                <w:rFonts w:cs="Times New Roman"/>
                <w:kern w:val="0"/>
                <w:szCs w:val="20"/>
                <w14:ligatures w14:val="none"/>
              </w:rPr>
              <w:drawing>
                <wp:inline distT="0" distB="0" distL="0" distR="0">
                  <wp:extent cx="5822315" cy="8343900"/>
                  <wp:effectExtent l="0" t="0" r="6985" b="0"/>
                  <wp:docPr id="143245971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59713" name="图片 34"/>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5828683" cy="8352328"/>
                          </a:xfrm>
                          <a:prstGeom prst="rect">
                            <a:avLst/>
                          </a:prstGeom>
                        </pic:spPr>
                      </pic:pic>
                    </a:graphicData>
                  </a:graphic>
                </wp:inline>
              </w:drawing>
            </w:r>
          </w:p>
        </w:tc>
      </w:tr>
    </w:tbl>
    <w:p w14:paraId="49B144EF">
      <w:pPr>
        <w:spacing w:line="360" w:lineRule="auto"/>
        <w:ind w:firstLine="0" w:firstLineChars="0"/>
        <w:jc w:val="center"/>
      </w:pPr>
    </w:p>
    <w:p w14:paraId="53A040CE">
      <w:pPr>
        <w:pStyle w:val="53"/>
        <w:jc w:val="both"/>
      </w:pPr>
      <w:r>
        <w:rPr>
          <w:rFonts w:hint="eastAsia"/>
        </w:rPr>
        <w:t>附件5 南翼回风立井征收土地协议</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6"/>
      </w:tblGrid>
      <w:tr w14:paraId="3FB3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710080DD">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5785485" cy="8185150"/>
                  <wp:effectExtent l="0" t="0" r="5715" b="6350"/>
                  <wp:docPr id="52024470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44705" name="图片 3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87549" cy="8187582"/>
                          </a:xfrm>
                          <a:prstGeom prst="rect">
                            <a:avLst/>
                          </a:prstGeom>
                        </pic:spPr>
                      </pic:pic>
                    </a:graphicData>
                  </a:graphic>
                </wp:inline>
              </w:drawing>
            </w:r>
            <w:r>
              <w:rPr>
                <w:rFonts w:cs="Times New Roman"/>
                <w:kern w:val="0"/>
                <w:szCs w:val="20"/>
                <w14:ligatures w14:val="none"/>
              </w:rPr>
              <w:drawing>
                <wp:inline distT="0" distB="0" distL="0" distR="0">
                  <wp:extent cx="5826125" cy="8337550"/>
                  <wp:effectExtent l="0" t="0" r="3175" b="6350"/>
                  <wp:docPr id="197976206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62066" name="图片 3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28157" cy="8340358"/>
                          </a:xfrm>
                          <a:prstGeom prst="rect">
                            <a:avLst/>
                          </a:prstGeom>
                        </pic:spPr>
                      </pic:pic>
                    </a:graphicData>
                  </a:graphic>
                </wp:inline>
              </w:drawing>
            </w:r>
            <w:r>
              <w:rPr>
                <w:rFonts w:cs="Times New Roman"/>
                <w:kern w:val="0"/>
                <w:szCs w:val="20"/>
                <w14:ligatures w14:val="none"/>
              </w:rPr>
              <w:drawing>
                <wp:inline distT="0" distB="0" distL="0" distR="0">
                  <wp:extent cx="5821045" cy="8229600"/>
                  <wp:effectExtent l="0" t="0" r="8255" b="0"/>
                  <wp:docPr id="13549438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943836" name="图片 37"/>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23992" cy="8233533"/>
                          </a:xfrm>
                          <a:prstGeom prst="rect">
                            <a:avLst/>
                          </a:prstGeom>
                        </pic:spPr>
                      </pic:pic>
                    </a:graphicData>
                  </a:graphic>
                </wp:inline>
              </w:drawing>
            </w:r>
            <w:r>
              <w:rPr>
                <w:rFonts w:cs="Times New Roman"/>
                <w:kern w:val="0"/>
                <w:szCs w:val="20"/>
                <w14:ligatures w14:val="none"/>
              </w:rPr>
              <w:drawing>
                <wp:inline distT="0" distB="0" distL="0" distR="0">
                  <wp:extent cx="5792470" cy="8197850"/>
                  <wp:effectExtent l="0" t="0" r="0" b="0"/>
                  <wp:docPr id="207661466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14661" name="图片 38"/>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94450" cy="8199821"/>
                          </a:xfrm>
                          <a:prstGeom prst="rect">
                            <a:avLst/>
                          </a:prstGeom>
                        </pic:spPr>
                      </pic:pic>
                    </a:graphicData>
                  </a:graphic>
                </wp:inline>
              </w:drawing>
            </w:r>
            <w:r>
              <w:rPr>
                <w:rFonts w:cs="Times New Roman"/>
                <w:kern w:val="0"/>
                <w:szCs w:val="20"/>
                <w14:ligatures w14:val="none"/>
              </w:rPr>
              <w:drawing>
                <wp:inline distT="0" distB="0" distL="0" distR="0">
                  <wp:extent cx="5841365" cy="8267700"/>
                  <wp:effectExtent l="0" t="0" r="6985" b="0"/>
                  <wp:docPr id="200329135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91351" name="图片 39"/>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844375" cy="8271097"/>
                          </a:xfrm>
                          <a:prstGeom prst="rect">
                            <a:avLst/>
                          </a:prstGeom>
                        </pic:spPr>
                      </pic:pic>
                    </a:graphicData>
                  </a:graphic>
                </wp:inline>
              </w:drawing>
            </w:r>
          </w:p>
        </w:tc>
      </w:tr>
    </w:tbl>
    <w:p w14:paraId="370C2B17">
      <w:pPr>
        <w:spacing w:line="360" w:lineRule="auto"/>
        <w:ind w:firstLine="0" w:firstLineChars="0"/>
        <w:jc w:val="center"/>
      </w:pPr>
    </w:p>
    <w:p w14:paraId="5A67BC35">
      <w:pPr>
        <w:pStyle w:val="53"/>
        <w:jc w:val="both"/>
      </w:pPr>
      <w:r>
        <w:rPr>
          <w:rFonts w:hint="eastAsia"/>
        </w:rPr>
        <w:t>附件6 不动产权证书（南翼回风立井）</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6"/>
      </w:tblGrid>
      <w:tr w14:paraId="2A85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4" w:type="dxa"/>
          </w:tcPr>
          <w:p w14:paraId="4349C46C">
            <w:pPr>
              <w:spacing w:line="360" w:lineRule="auto"/>
              <w:ind w:firstLine="0" w:firstLineChars="0"/>
              <w:jc w:val="center"/>
              <w:rPr>
                <w:rFonts w:cs="Times New Roman"/>
              </w:rPr>
            </w:pPr>
            <w:r>
              <w:rPr>
                <w:rFonts w:cs="Times New Roman"/>
                <w14:ligatures w14:val="none"/>
              </w:rPr>
              <w:drawing>
                <wp:inline distT="0" distB="0" distL="0" distR="0">
                  <wp:extent cx="5778500" cy="8178165"/>
                  <wp:effectExtent l="0" t="0" r="0" b="0"/>
                  <wp:docPr id="72974515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45159" name="图片 40"/>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79593" cy="8180033"/>
                          </a:xfrm>
                          <a:prstGeom prst="rect">
                            <a:avLst/>
                          </a:prstGeom>
                        </pic:spPr>
                      </pic:pic>
                    </a:graphicData>
                  </a:graphic>
                </wp:inline>
              </w:drawing>
            </w:r>
            <w:r>
              <w:rPr>
                <w:rFonts w:cs="Times New Roman"/>
                <w14:ligatures w14:val="none"/>
              </w:rPr>
              <w:drawing>
                <wp:inline distT="0" distB="0" distL="0" distR="0">
                  <wp:extent cx="8218805" cy="5807075"/>
                  <wp:effectExtent l="5715" t="0" r="0" b="0"/>
                  <wp:docPr id="185200458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04580" name="图片 41"/>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8221991" cy="5809677"/>
                          </a:xfrm>
                          <a:prstGeom prst="rect">
                            <a:avLst/>
                          </a:prstGeom>
                        </pic:spPr>
                      </pic:pic>
                    </a:graphicData>
                  </a:graphic>
                </wp:inline>
              </w:drawing>
            </w:r>
            <w:r>
              <w:rPr>
                <w:rFonts w:cs="Times New Roman"/>
                <w14:ligatures w14:val="none"/>
              </w:rPr>
              <w:drawing>
                <wp:inline distT="0" distB="0" distL="0" distR="0">
                  <wp:extent cx="8172450" cy="5775960"/>
                  <wp:effectExtent l="0" t="1905" r="0" b="0"/>
                  <wp:docPr id="193319443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94430" name="图片 42"/>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rot="16200000">
                            <a:off x="0" y="0"/>
                            <a:ext cx="8176010" cy="5778933"/>
                          </a:xfrm>
                          <a:prstGeom prst="rect">
                            <a:avLst/>
                          </a:prstGeom>
                        </pic:spPr>
                      </pic:pic>
                    </a:graphicData>
                  </a:graphic>
                </wp:inline>
              </w:drawing>
            </w:r>
            <w:r>
              <w:rPr>
                <w:rFonts w:cs="Times New Roman"/>
                <w14:ligatures w14:val="none"/>
              </w:rPr>
              <w:drawing>
                <wp:inline distT="0" distB="0" distL="0" distR="0">
                  <wp:extent cx="8230870" cy="5815965"/>
                  <wp:effectExtent l="7302" t="0" r="6033" b="6032"/>
                  <wp:docPr id="69391528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15280" name="图片 43"/>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rot="16200000">
                            <a:off x="0" y="0"/>
                            <a:ext cx="8231642" cy="5816496"/>
                          </a:xfrm>
                          <a:prstGeom prst="rect">
                            <a:avLst/>
                          </a:prstGeom>
                        </pic:spPr>
                      </pic:pic>
                    </a:graphicData>
                  </a:graphic>
                </wp:inline>
              </w:drawing>
            </w:r>
          </w:p>
        </w:tc>
      </w:tr>
    </w:tbl>
    <w:p w14:paraId="3454469C">
      <w:pPr>
        <w:ind w:firstLine="480"/>
      </w:pPr>
    </w:p>
    <w:p w14:paraId="5015F5D4">
      <w:pPr>
        <w:pStyle w:val="53"/>
        <w:jc w:val="both"/>
      </w:pPr>
      <w:r>
        <w:rPr>
          <w:rFonts w:hint="eastAsia"/>
        </w:rPr>
        <w:t>附件7 关于《内蒙古自治区鄂尔多斯市东胜煤田新街煤炭总体规划（修编）环境影响报告书》的审查意见（环审〔2023〕71号）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7DAD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7584AB51">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5727700" cy="8131175"/>
                  <wp:effectExtent l="0" t="0" r="6350" b="3175"/>
                  <wp:docPr id="18260541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054162" name="图片 38"/>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6642" cy="8143439"/>
                          </a:xfrm>
                          <a:prstGeom prst="rect">
                            <a:avLst/>
                          </a:prstGeom>
                        </pic:spPr>
                      </pic:pic>
                    </a:graphicData>
                  </a:graphic>
                </wp:inline>
              </w:drawing>
            </w:r>
            <w:r>
              <w:rPr>
                <w:rFonts w:cs="Times New Roman"/>
                <w:kern w:val="0"/>
                <w:szCs w:val="20"/>
                <w14:ligatures w14:val="none"/>
              </w:rPr>
              <w:drawing>
                <wp:inline distT="0" distB="0" distL="0" distR="0">
                  <wp:extent cx="5748020" cy="8159750"/>
                  <wp:effectExtent l="0" t="0" r="5080" b="0"/>
                  <wp:docPr id="94485930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59300" name="图片 39"/>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0727" cy="8163433"/>
                          </a:xfrm>
                          <a:prstGeom prst="rect">
                            <a:avLst/>
                          </a:prstGeom>
                        </pic:spPr>
                      </pic:pic>
                    </a:graphicData>
                  </a:graphic>
                </wp:inline>
              </w:drawing>
            </w:r>
            <w:r>
              <w:rPr>
                <w:rFonts w:cs="Times New Roman"/>
                <w:kern w:val="0"/>
                <w:szCs w:val="20"/>
                <w14:ligatures w14:val="none"/>
              </w:rPr>
              <w:drawing>
                <wp:inline distT="0" distB="0" distL="0" distR="0">
                  <wp:extent cx="5596255" cy="7943850"/>
                  <wp:effectExtent l="0" t="0" r="4445" b="0"/>
                  <wp:docPr id="129586972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69726" name="图片 4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597989" cy="7946614"/>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208106456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64567" name="图片 41"/>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35289760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97608" name="图片 4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180077964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79641" name="图片 43"/>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50804484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44849" name="图片 44"/>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23695966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59669" name="图片 45"/>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r>
              <w:rPr>
                <w:rFonts w:cs="Times New Roman"/>
                <w:kern w:val="0"/>
                <w:szCs w:val="20"/>
                <w14:ligatures w14:val="none"/>
              </w:rPr>
              <w:drawing>
                <wp:inline distT="0" distB="0" distL="0" distR="0">
                  <wp:extent cx="5556250" cy="7853045"/>
                  <wp:effectExtent l="0" t="0" r="6350" b="0"/>
                  <wp:docPr id="55508088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80881" name="图片 4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56738" cy="7853082"/>
                          </a:xfrm>
                          <a:prstGeom prst="rect">
                            <a:avLst/>
                          </a:prstGeom>
                        </pic:spPr>
                      </pic:pic>
                    </a:graphicData>
                  </a:graphic>
                </wp:inline>
              </w:drawing>
            </w:r>
            <w:r>
              <w:rPr>
                <w:rFonts w:cs="Times New Roman"/>
                <w:kern w:val="0"/>
                <w:szCs w:val="20"/>
                <w14:ligatures w14:val="none"/>
              </w:rPr>
              <w:drawing>
                <wp:inline distT="0" distB="0" distL="0" distR="0">
                  <wp:extent cx="5547995" cy="7875905"/>
                  <wp:effectExtent l="0" t="0" r="0" b="0"/>
                  <wp:docPr id="185500090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00901" name="图片 47"/>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48463" cy="7876309"/>
                          </a:xfrm>
                          <a:prstGeom prst="rect">
                            <a:avLst/>
                          </a:prstGeom>
                        </pic:spPr>
                      </pic:pic>
                    </a:graphicData>
                  </a:graphic>
                </wp:inline>
              </w:drawing>
            </w:r>
          </w:p>
        </w:tc>
      </w:tr>
    </w:tbl>
    <w:p w14:paraId="7875082B">
      <w:pPr>
        <w:spacing w:line="360" w:lineRule="auto"/>
        <w:ind w:firstLine="0" w:firstLineChars="0"/>
        <w:jc w:val="center"/>
      </w:pPr>
    </w:p>
    <w:p w14:paraId="6B070E77">
      <w:pPr>
        <w:pStyle w:val="53"/>
        <w:jc w:val="both"/>
      </w:pPr>
      <w:r>
        <w:rPr>
          <w:rFonts w:hint="eastAsia"/>
        </w:rPr>
        <w:t>附件8 内蒙古自治区生态环境厅关于内蒙古鄂尔多斯永煤矿业投资有限公司马泰壕煤矿矿井及选煤厂800万t/a工程环境影响报告书的批复（内环审〔2022〕4号）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3770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08C2E24C">
            <w:pPr>
              <w:spacing w:line="360" w:lineRule="auto"/>
              <w:ind w:firstLine="0" w:firstLineChars="0"/>
              <w:jc w:val="center"/>
              <w:rPr>
                <w:rFonts w:cs="Times New Roman"/>
              </w:rPr>
            </w:pPr>
            <w:r>
              <w:rPr>
                <w:rFonts w:cs="Times New Roman"/>
                <w14:ligatures w14:val="none"/>
              </w:rPr>
              <w:drawing>
                <wp:inline distT="0" distB="0" distL="0" distR="0">
                  <wp:extent cx="5699760" cy="8056880"/>
                  <wp:effectExtent l="0" t="0" r="0" b="1270"/>
                  <wp:docPr id="209690062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00622" name="图片 31"/>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5712721" cy="8075617"/>
                          </a:xfrm>
                          <a:prstGeom prst="rect">
                            <a:avLst/>
                          </a:prstGeom>
                        </pic:spPr>
                      </pic:pic>
                    </a:graphicData>
                  </a:graphic>
                </wp:inline>
              </w:drawing>
            </w:r>
            <w:r>
              <w:rPr>
                <w:rFonts w:cs="Times New Roman"/>
                <w14:ligatures w14:val="none"/>
              </w:rPr>
              <w:drawing>
                <wp:inline distT="0" distB="0" distL="0" distR="0">
                  <wp:extent cx="5779135" cy="8169910"/>
                  <wp:effectExtent l="0" t="0" r="0" b="2540"/>
                  <wp:docPr id="972252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529" name="图片 32"/>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5782316" cy="8173996"/>
                          </a:xfrm>
                          <a:prstGeom prst="rect">
                            <a:avLst/>
                          </a:prstGeom>
                        </pic:spPr>
                      </pic:pic>
                    </a:graphicData>
                  </a:graphic>
                </wp:inline>
              </w:drawing>
            </w:r>
            <w:r>
              <w:rPr>
                <w:rFonts w:cs="Times New Roman"/>
                <w14:ligatures w14:val="none"/>
              </w:rPr>
              <w:drawing>
                <wp:inline distT="0" distB="0" distL="0" distR="0">
                  <wp:extent cx="5788025" cy="8181975"/>
                  <wp:effectExtent l="0" t="0" r="3175" b="9525"/>
                  <wp:docPr id="75167057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70573" name="图片 33"/>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789645" cy="8184356"/>
                          </a:xfrm>
                          <a:prstGeom prst="rect">
                            <a:avLst/>
                          </a:prstGeom>
                        </pic:spPr>
                      </pic:pic>
                    </a:graphicData>
                  </a:graphic>
                </wp:inline>
              </w:drawing>
            </w:r>
            <w:r>
              <w:rPr>
                <w:rFonts w:cs="Times New Roman"/>
                <w14:ligatures w14:val="none"/>
              </w:rPr>
              <w:drawing>
                <wp:inline distT="0" distB="0" distL="0" distR="0">
                  <wp:extent cx="5775325" cy="8164195"/>
                  <wp:effectExtent l="0" t="0" r="0" b="8255"/>
                  <wp:docPr id="149162464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24645" name="图片 34"/>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778349" cy="8168388"/>
                          </a:xfrm>
                          <a:prstGeom prst="rect">
                            <a:avLst/>
                          </a:prstGeom>
                        </pic:spPr>
                      </pic:pic>
                    </a:graphicData>
                  </a:graphic>
                </wp:inline>
              </w:drawing>
            </w:r>
            <w:r>
              <w:rPr>
                <w:rFonts w:cs="Times New Roman"/>
                <w14:ligatures w14:val="none"/>
              </w:rPr>
              <w:drawing>
                <wp:inline distT="0" distB="0" distL="0" distR="0">
                  <wp:extent cx="5724525" cy="8092440"/>
                  <wp:effectExtent l="0" t="0" r="9525" b="3810"/>
                  <wp:docPr id="210980526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05263" name="图片 35"/>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727608" cy="8096660"/>
                          </a:xfrm>
                          <a:prstGeom prst="rect">
                            <a:avLst/>
                          </a:prstGeom>
                        </pic:spPr>
                      </pic:pic>
                    </a:graphicData>
                  </a:graphic>
                </wp:inline>
              </w:drawing>
            </w:r>
            <w:r>
              <w:rPr>
                <w:rFonts w:cs="Times New Roman"/>
                <w14:ligatures w14:val="none"/>
              </w:rPr>
              <w:drawing>
                <wp:inline distT="0" distB="0" distL="0" distR="0">
                  <wp:extent cx="5678805" cy="8027670"/>
                  <wp:effectExtent l="0" t="0" r="0" b="0"/>
                  <wp:docPr id="204487022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70226" name="图片 36"/>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5681768" cy="8031860"/>
                          </a:xfrm>
                          <a:prstGeom prst="rect">
                            <a:avLst/>
                          </a:prstGeom>
                        </pic:spPr>
                      </pic:pic>
                    </a:graphicData>
                  </a:graphic>
                </wp:inline>
              </w:drawing>
            </w:r>
          </w:p>
        </w:tc>
      </w:tr>
    </w:tbl>
    <w:p w14:paraId="4335EEC9">
      <w:pPr>
        <w:spacing w:line="360" w:lineRule="auto"/>
        <w:ind w:firstLine="0" w:firstLineChars="0"/>
        <w:jc w:val="center"/>
      </w:pPr>
    </w:p>
    <w:p w14:paraId="51769B47">
      <w:pPr>
        <w:pStyle w:val="53"/>
        <w:jc w:val="both"/>
      </w:pPr>
      <w:bookmarkStart w:id="49" w:name="OLE_LINK16"/>
      <w:r>
        <w:rPr>
          <w:rFonts w:hint="eastAsia"/>
        </w:rPr>
        <w:t>附件9 鄂尔多斯市生态环境局关于内蒙古鄂尔多斯永煤矿业有限公司马泰壕煤矿及选煤厂1000万吨工程环境影响后评价报告书相关事宜的复函（鄂审函〔2024〕2号）</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6"/>
      </w:tblGrid>
      <w:tr w14:paraId="7E38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7004AB9B">
            <w:pPr>
              <w:spacing w:line="360" w:lineRule="auto"/>
              <w:ind w:firstLine="0" w:firstLineChars="0"/>
              <w:jc w:val="center"/>
              <w:rPr>
                <w:rFonts w:cs="Times New Roman"/>
              </w:rPr>
            </w:pPr>
            <w:r>
              <w:rPr>
                <w:rFonts w:cs="Times New Roman"/>
                <w14:ligatures w14:val="none"/>
              </w:rPr>
              <w:drawing>
                <wp:inline distT="0" distB="0" distL="0" distR="0">
                  <wp:extent cx="5668010" cy="8020685"/>
                  <wp:effectExtent l="0" t="0" r="8890" b="0"/>
                  <wp:docPr id="137399116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91169" name="图片 3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675714" cy="8031797"/>
                          </a:xfrm>
                          <a:prstGeom prst="rect">
                            <a:avLst/>
                          </a:prstGeom>
                        </pic:spPr>
                      </pic:pic>
                    </a:graphicData>
                  </a:graphic>
                </wp:inline>
              </w:drawing>
            </w:r>
            <w:r>
              <w:rPr>
                <w:rFonts w:cs="Times New Roman"/>
                <w14:ligatures w14:val="none"/>
              </w:rPr>
              <w:drawing>
                <wp:inline distT="0" distB="0" distL="0" distR="0">
                  <wp:extent cx="5808345" cy="8220075"/>
                  <wp:effectExtent l="0" t="0" r="1905" b="0"/>
                  <wp:docPr id="133603199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31990" name="图片 37"/>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812937" cy="8225984"/>
                          </a:xfrm>
                          <a:prstGeom prst="rect">
                            <a:avLst/>
                          </a:prstGeom>
                        </pic:spPr>
                      </pic:pic>
                    </a:graphicData>
                  </a:graphic>
                </wp:inline>
              </w:drawing>
            </w:r>
            <w:r>
              <w:rPr>
                <w:rFonts w:cs="Times New Roman"/>
                <w14:ligatures w14:val="none"/>
              </w:rPr>
              <w:drawing>
                <wp:inline distT="0" distB="0" distL="0" distR="0">
                  <wp:extent cx="5812790" cy="8225790"/>
                  <wp:effectExtent l="0" t="0" r="0" b="3810"/>
                  <wp:docPr id="187984753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47530" name="图片 38"/>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818861" cy="8234367"/>
                          </a:xfrm>
                          <a:prstGeom prst="rect">
                            <a:avLst/>
                          </a:prstGeom>
                        </pic:spPr>
                      </pic:pic>
                    </a:graphicData>
                  </a:graphic>
                </wp:inline>
              </w:drawing>
            </w:r>
            <w:r>
              <w:rPr>
                <w:rFonts w:cs="Times New Roman"/>
                <w14:ligatures w14:val="none"/>
              </w:rPr>
              <w:drawing>
                <wp:inline distT="0" distB="0" distL="0" distR="0">
                  <wp:extent cx="5816600" cy="8231505"/>
                  <wp:effectExtent l="0" t="0" r="0" b="0"/>
                  <wp:docPr id="179066691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66916" name="图片 39"/>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820703" cy="8236974"/>
                          </a:xfrm>
                          <a:prstGeom prst="rect">
                            <a:avLst/>
                          </a:prstGeom>
                        </pic:spPr>
                      </pic:pic>
                    </a:graphicData>
                  </a:graphic>
                </wp:inline>
              </w:drawing>
            </w:r>
            <w:r>
              <w:rPr>
                <w:rFonts w:cs="Times New Roman"/>
                <w14:ligatures w14:val="none"/>
              </w:rPr>
              <w:drawing>
                <wp:inline distT="0" distB="0" distL="0" distR="0">
                  <wp:extent cx="5792470" cy="8196580"/>
                  <wp:effectExtent l="0" t="0" r="0" b="0"/>
                  <wp:docPr id="195006521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65216" name="图片 40"/>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800606" cy="8208533"/>
                          </a:xfrm>
                          <a:prstGeom prst="rect">
                            <a:avLst/>
                          </a:prstGeom>
                        </pic:spPr>
                      </pic:pic>
                    </a:graphicData>
                  </a:graphic>
                </wp:inline>
              </w:drawing>
            </w:r>
            <w:r>
              <w:rPr>
                <w:rFonts w:cs="Times New Roman"/>
                <w14:ligatures w14:val="none"/>
              </w:rPr>
              <w:drawing>
                <wp:inline distT="0" distB="0" distL="0" distR="0">
                  <wp:extent cx="5775960" cy="8173720"/>
                  <wp:effectExtent l="0" t="0" r="0" b="0"/>
                  <wp:docPr id="171336978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69780" name="图片 41"/>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79883" cy="8179208"/>
                          </a:xfrm>
                          <a:prstGeom prst="rect">
                            <a:avLst/>
                          </a:prstGeom>
                        </pic:spPr>
                      </pic:pic>
                    </a:graphicData>
                  </a:graphic>
                </wp:inline>
              </w:drawing>
            </w:r>
          </w:p>
        </w:tc>
      </w:tr>
      <w:bookmarkEnd w:id="49"/>
    </w:tbl>
    <w:p w14:paraId="4E2FC357">
      <w:pPr>
        <w:spacing w:line="360" w:lineRule="auto"/>
        <w:ind w:firstLine="0" w:firstLineChars="0"/>
        <w:jc w:val="center"/>
      </w:pPr>
    </w:p>
    <w:p w14:paraId="7DD3AD07">
      <w:pPr>
        <w:pStyle w:val="53"/>
        <w:jc w:val="both"/>
      </w:pPr>
      <w:r>
        <w:rPr>
          <w:rFonts w:hint="eastAsia"/>
        </w:rPr>
        <w:t>附件10 马泰壕煤矿南翼回风立井冻结及掘砌工程建设工程施工合同</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0"/>
      </w:tblGrid>
      <w:tr w14:paraId="2B3F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3CA1EE4A">
            <w:pPr>
              <w:spacing w:line="360" w:lineRule="auto"/>
              <w:ind w:firstLine="0" w:firstLineChars="0"/>
              <w:jc w:val="center"/>
              <w:rPr>
                <w:rFonts w:cs="Times New Roman"/>
              </w:rPr>
            </w:pPr>
            <w:r>
              <w:rPr>
                <w:rFonts w:cs="Times New Roman"/>
                <w14:ligatures w14:val="none"/>
              </w:rPr>
              <w:drawing>
                <wp:inline distT="0" distB="0" distL="0" distR="0">
                  <wp:extent cx="5939790" cy="8576310"/>
                  <wp:effectExtent l="0" t="0" r="3810" b="0"/>
                  <wp:docPr id="121593164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31642" name="图片 37"/>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39790" cy="8576310"/>
                          </a:xfrm>
                          <a:prstGeom prst="rect">
                            <a:avLst/>
                          </a:prstGeom>
                        </pic:spPr>
                      </pic:pic>
                    </a:graphicData>
                  </a:graphic>
                </wp:inline>
              </w:drawing>
            </w:r>
            <w:r>
              <w:rPr>
                <w:rFonts w:cs="Times New Roman"/>
                <w14:ligatures w14:val="none"/>
              </w:rPr>
              <w:drawing>
                <wp:inline distT="0" distB="0" distL="0" distR="0">
                  <wp:extent cx="5704840" cy="9071610"/>
                  <wp:effectExtent l="0" t="0" r="0" b="0"/>
                  <wp:docPr id="91111697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16973" name="图片 38"/>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04840" cy="9071610"/>
                          </a:xfrm>
                          <a:prstGeom prst="rect">
                            <a:avLst/>
                          </a:prstGeom>
                        </pic:spPr>
                      </pic:pic>
                    </a:graphicData>
                  </a:graphic>
                </wp:inline>
              </w:drawing>
            </w:r>
            <w:r>
              <w:rPr>
                <w:rFonts w:cs="Times New Roman"/>
                <w14:ligatures w14:val="none"/>
              </w:rPr>
              <w:drawing>
                <wp:inline distT="0" distB="0" distL="0" distR="0">
                  <wp:extent cx="5802630" cy="9071610"/>
                  <wp:effectExtent l="0" t="0" r="7620" b="0"/>
                  <wp:docPr id="161465392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53928" name="图片 39"/>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802630" cy="9071610"/>
                          </a:xfrm>
                          <a:prstGeom prst="rect">
                            <a:avLst/>
                          </a:prstGeom>
                        </pic:spPr>
                      </pic:pic>
                    </a:graphicData>
                  </a:graphic>
                </wp:inline>
              </w:drawing>
            </w:r>
            <w:r>
              <w:rPr>
                <w:rFonts w:cs="Times New Roman"/>
                <w14:ligatures w14:val="none"/>
              </w:rPr>
              <w:drawing>
                <wp:inline distT="0" distB="0" distL="0" distR="0">
                  <wp:extent cx="5870575" cy="9071610"/>
                  <wp:effectExtent l="0" t="0" r="0" b="0"/>
                  <wp:docPr id="22781803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18037" name="图片 40"/>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870575" cy="9071610"/>
                          </a:xfrm>
                          <a:prstGeom prst="rect">
                            <a:avLst/>
                          </a:prstGeom>
                        </pic:spPr>
                      </pic:pic>
                    </a:graphicData>
                  </a:graphic>
                </wp:inline>
              </w:drawing>
            </w:r>
            <w:r>
              <w:rPr>
                <w:rFonts w:cs="Times New Roman"/>
                <w14:ligatures w14:val="none"/>
              </w:rPr>
              <w:drawing>
                <wp:inline distT="0" distB="0" distL="0" distR="0">
                  <wp:extent cx="5810885" cy="9071610"/>
                  <wp:effectExtent l="0" t="0" r="0" b="0"/>
                  <wp:docPr id="186086823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68238" name="图片 41"/>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810885" cy="9071610"/>
                          </a:xfrm>
                          <a:prstGeom prst="rect">
                            <a:avLst/>
                          </a:prstGeom>
                        </pic:spPr>
                      </pic:pic>
                    </a:graphicData>
                  </a:graphic>
                </wp:inline>
              </w:drawing>
            </w:r>
            <w:r>
              <w:rPr>
                <w:rFonts w:cs="Times New Roman"/>
                <w14:ligatures w14:val="none"/>
              </w:rPr>
              <w:drawing>
                <wp:inline distT="0" distB="0" distL="0" distR="0">
                  <wp:extent cx="5827395" cy="8995410"/>
                  <wp:effectExtent l="0" t="0" r="1905" b="0"/>
                  <wp:docPr id="11905556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55641" name="图片 42"/>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831788" cy="9001937"/>
                          </a:xfrm>
                          <a:prstGeom prst="rect">
                            <a:avLst/>
                          </a:prstGeom>
                        </pic:spPr>
                      </pic:pic>
                    </a:graphicData>
                  </a:graphic>
                </wp:inline>
              </w:drawing>
            </w:r>
            <w:r>
              <w:rPr>
                <w:rFonts w:cs="Times New Roman"/>
                <w14:ligatures w14:val="none"/>
              </w:rPr>
              <w:drawing>
                <wp:inline distT="0" distB="0" distL="0" distR="0">
                  <wp:extent cx="5801360" cy="9071610"/>
                  <wp:effectExtent l="0" t="0" r="8890" b="0"/>
                  <wp:docPr id="33656712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67121" name="图片 43"/>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801360" cy="9071610"/>
                          </a:xfrm>
                          <a:prstGeom prst="rect">
                            <a:avLst/>
                          </a:prstGeom>
                        </pic:spPr>
                      </pic:pic>
                    </a:graphicData>
                  </a:graphic>
                </wp:inline>
              </w:drawing>
            </w:r>
          </w:p>
        </w:tc>
      </w:tr>
    </w:tbl>
    <w:p w14:paraId="4F334B11">
      <w:pPr>
        <w:ind w:firstLine="480"/>
      </w:pPr>
    </w:p>
    <w:p w14:paraId="4AC76E46">
      <w:pPr>
        <w:pStyle w:val="53"/>
        <w:jc w:val="both"/>
      </w:pPr>
      <w:r>
        <w:rPr>
          <w:rFonts w:hint="eastAsia"/>
        </w:rPr>
        <w:t xml:space="preserve">附件11 《伊金霍洛旗自然资源局关于内蒙古鄂尔多斯永煤矿业有限公司马泰壕煤矿井田范围的情况说明》（伊自然资函〔2023〕1234号）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0E8E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3CF49894">
            <w:pPr>
              <w:pStyle w:val="62"/>
              <w:spacing w:line="360" w:lineRule="auto"/>
            </w:pPr>
            <w:r>
              <w:rPr>
                <w:snapToGrid/>
              </w:rPr>
              <w:drawing>
                <wp:inline distT="0" distB="0" distL="0" distR="0">
                  <wp:extent cx="5577840" cy="7856855"/>
                  <wp:effectExtent l="0" t="0" r="3810" b="0"/>
                  <wp:docPr id="138697432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74326" name="图片 4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577840" cy="7857220"/>
                          </a:xfrm>
                          <a:prstGeom prst="rect">
                            <a:avLst/>
                          </a:prstGeom>
                        </pic:spPr>
                      </pic:pic>
                    </a:graphicData>
                  </a:graphic>
                </wp:inline>
              </w:drawing>
            </w:r>
            <w:r>
              <w:rPr>
                <w:snapToGrid/>
              </w:rPr>
              <w:drawing>
                <wp:inline distT="0" distB="0" distL="0" distR="0">
                  <wp:extent cx="5556250" cy="7825740"/>
                  <wp:effectExtent l="0" t="0" r="6350" b="3810"/>
                  <wp:docPr id="55574571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45717" name="图片 43"/>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556738" cy="7825946"/>
                          </a:xfrm>
                          <a:prstGeom prst="rect">
                            <a:avLst/>
                          </a:prstGeom>
                        </pic:spPr>
                      </pic:pic>
                    </a:graphicData>
                  </a:graphic>
                </wp:inline>
              </w:drawing>
            </w:r>
          </w:p>
        </w:tc>
      </w:tr>
    </w:tbl>
    <w:p w14:paraId="5FDE5E33">
      <w:pPr>
        <w:ind w:firstLine="0" w:firstLineChars="0"/>
      </w:pPr>
    </w:p>
    <w:p w14:paraId="489F645D">
      <w:pPr>
        <w:pStyle w:val="53"/>
        <w:jc w:val="both"/>
      </w:pPr>
      <w:r>
        <w:rPr>
          <w:rFonts w:hint="eastAsia"/>
        </w:rPr>
        <w:t>附件12 《伊金霍洛旗</w:t>
      </w:r>
      <w:bookmarkStart w:id="52" w:name="_GoBack"/>
      <w:r>
        <w:rPr>
          <w:rFonts w:hint="eastAsia"/>
          <w:lang w:eastAsia="zh-CN"/>
        </w:rPr>
        <w:t>林业和草原局</w:t>
      </w:r>
      <w:bookmarkEnd w:id="52"/>
      <w:r>
        <w:rPr>
          <w:rFonts w:hint="eastAsia"/>
        </w:rPr>
        <w:t xml:space="preserve">关于内蒙古鄂尔多斯永煤矿业有限公司马泰壕煤矿是否占用林草地、自然保护地及草原保护核心区答复意见的函》（伊林草审函〔2023〕726号）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3B67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25DA1BC1">
            <w:pPr>
              <w:pStyle w:val="62"/>
              <w:spacing w:line="360" w:lineRule="auto"/>
            </w:pPr>
            <w:r>
              <w:rPr>
                <w:snapToGrid/>
              </w:rPr>
              <w:drawing>
                <wp:inline distT="0" distB="0" distL="0" distR="0">
                  <wp:extent cx="5577840" cy="7892415"/>
                  <wp:effectExtent l="0" t="0" r="3810" b="0"/>
                  <wp:docPr id="194706844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68442" name="图片 31"/>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577840" cy="7892935"/>
                          </a:xfrm>
                          <a:prstGeom prst="rect">
                            <a:avLst/>
                          </a:prstGeom>
                        </pic:spPr>
                      </pic:pic>
                    </a:graphicData>
                  </a:graphic>
                </wp:inline>
              </w:drawing>
            </w:r>
            <w:r>
              <w:rPr>
                <w:snapToGrid/>
              </w:rPr>
              <w:drawing>
                <wp:inline distT="0" distB="0" distL="0" distR="0">
                  <wp:extent cx="5556250" cy="7861300"/>
                  <wp:effectExtent l="0" t="0" r="6350" b="6350"/>
                  <wp:docPr id="9042912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9123" name="图片 32"/>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556738" cy="7861357"/>
                          </a:xfrm>
                          <a:prstGeom prst="rect">
                            <a:avLst/>
                          </a:prstGeom>
                        </pic:spPr>
                      </pic:pic>
                    </a:graphicData>
                  </a:graphic>
                </wp:inline>
              </w:drawing>
            </w:r>
            <w:r>
              <w:rPr>
                <w:snapToGrid/>
              </w:rPr>
              <w:drawing>
                <wp:inline distT="0" distB="0" distL="0" distR="0">
                  <wp:extent cx="5556250" cy="7861300"/>
                  <wp:effectExtent l="0" t="0" r="6350" b="6350"/>
                  <wp:docPr id="19152594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59433" name="图片 33"/>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556738" cy="7861357"/>
                          </a:xfrm>
                          <a:prstGeom prst="rect">
                            <a:avLst/>
                          </a:prstGeom>
                        </pic:spPr>
                      </pic:pic>
                    </a:graphicData>
                  </a:graphic>
                </wp:inline>
              </w:drawing>
            </w:r>
          </w:p>
        </w:tc>
      </w:tr>
    </w:tbl>
    <w:p w14:paraId="0B74983C">
      <w:pPr>
        <w:ind w:firstLine="0" w:firstLineChars="0"/>
      </w:pPr>
    </w:p>
    <w:p w14:paraId="070023F7">
      <w:pPr>
        <w:pStyle w:val="53"/>
        <w:jc w:val="both"/>
      </w:pPr>
      <w:bookmarkStart w:id="50" w:name="_Hlk195305269"/>
      <w:r>
        <w:rPr>
          <w:rFonts w:hint="eastAsia"/>
        </w:rPr>
        <w:t>附件13 《伊金霍洛旗文物局关于内蒙古鄂尔多斯永煤矿业有限公司马泰壕煤矿南翼回风立井建设项目选址用地范围内文物审查意见的函》（伊文物函〔2021〕57号）</w:t>
      </w:r>
    </w:p>
    <w:bookmarkEnd w:id="50"/>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30FD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4" w:type="dxa"/>
          </w:tcPr>
          <w:p w14:paraId="6C346469">
            <w:pPr>
              <w:spacing w:line="360" w:lineRule="auto"/>
              <w:ind w:firstLine="0" w:firstLineChars="0"/>
              <w:jc w:val="center"/>
              <w:rPr>
                <w:rFonts w:cs="Times New Roman"/>
              </w:rPr>
            </w:pPr>
            <w:r>
              <w:rPr>
                <w:rFonts w:cs="Times New Roman"/>
                <w14:ligatures w14:val="none"/>
              </w:rPr>
              <w:drawing>
                <wp:inline distT="0" distB="0" distL="0" distR="0">
                  <wp:extent cx="5793740" cy="8197850"/>
                  <wp:effectExtent l="0" t="0" r="0" b="0"/>
                  <wp:docPr id="133945304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53048" name="图片 44"/>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95634" cy="8199638"/>
                          </a:xfrm>
                          <a:prstGeom prst="rect">
                            <a:avLst/>
                          </a:prstGeom>
                        </pic:spPr>
                      </pic:pic>
                    </a:graphicData>
                  </a:graphic>
                </wp:inline>
              </w:drawing>
            </w:r>
            <w:r>
              <w:rPr>
                <w:rFonts w:cs="Times New Roman"/>
                <w14:ligatures w14:val="none"/>
              </w:rPr>
              <w:drawing>
                <wp:inline distT="0" distB="0" distL="0" distR="0">
                  <wp:extent cx="5795645" cy="8305800"/>
                  <wp:effectExtent l="0" t="0" r="0" b="0"/>
                  <wp:docPr id="73210105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01054" name="图片 45"/>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96708" cy="8307127"/>
                          </a:xfrm>
                          <a:prstGeom prst="rect">
                            <a:avLst/>
                          </a:prstGeom>
                        </pic:spPr>
                      </pic:pic>
                    </a:graphicData>
                  </a:graphic>
                </wp:inline>
              </w:drawing>
            </w:r>
          </w:p>
        </w:tc>
      </w:tr>
    </w:tbl>
    <w:p w14:paraId="1806EAD8">
      <w:pPr>
        <w:pStyle w:val="2"/>
        <w:ind w:firstLineChars="175"/>
      </w:pPr>
    </w:p>
    <w:p w14:paraId="09109D46">
      <w:pPr>
        <w:pStyle w:val="53"/>
        <w:jc w:val="both"/>
      </w:pPr>
      <w:r>
        <w:rPr>
          <w:rFonts w:hint="eastAsia"/>
        </w:rPr>
        <w:t>附件14 附件7 HYJC-2025-009（02）马泰壕煤矿2月份自行检测（节选）</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04D5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4" w:type="dxa"/>
          </w:tcPr>
          <w:p w14:paraId="340A8534">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5779770" cy="8190865"/>
                  <wp:effectExtent l="0" t="0" r="0" b="635"/>
                  <wp:docPr id="64059305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93057" name="图片 68"/>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82483" cy="8194633"/>
                          </a:xfrm>
                          <a:prstGeom prst="rect">
                            <a:avLst/>
                          </a:prstGeom>
                        </pic:spPr>
                      </pic:pic>
                    </a:graphicData>
                  </a:graphic>
                </wp:inline>
              </w:drawing>
            </w:r>
            <w:r>
              <w:rPr>
                <w:rFonts w:cs="Times New Roman"/>
                <w:kern w:val="0"/>
                <w:szCs w:val="20"/>
                <w14:ligatures w14:val="none"/>
              </w:rPr>
              <w:drawing>
                <wp:inline distT="0" distB="0" distL="0" distR="0">
                  <wp:extent cx="5721985" cy="8109585"/>
                  <wp:effectExtent l="0" t="0" r="0" b="5715"/>
                  <wp:docPr id="52996977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69770" name="图片 69"/>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24886" cy="8113010"/>
                          </a:xfrm>
                          <a:prstGeom prst="rect">
                            <a:avLst/>
                          </a:prstGeom>
                        </pic:spPr>
                      </pic:pic>
                    </a:graphicData>
                  </a:graphic>
                </wp:inline>
              </w:drawing>
            </w:r>
            <w:r>
              <w:rPr>
                <w:rFonts w:cs="Times New Roman"/>
                <w:kern w:val="0"/>
                <w:szCs w:val="20"/>
                <w14:ligatures w14:val="none"/>
              </w:rPr>
              <w:drawing>
                <wp:inline distT="0" distB="0" distL="0" distR="0">
                  <wp:extent cx="5745480" cy="8142605"/>
                  <wp:effectExtent l="0" t="0" r="7620" b="0"/>
                  <wp:docPr id="35571323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13230" name="图片 70"/>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47351" cy="8144845"/>
                          </a:xfrm>
                          <a:prstGeom prst="rect">
                            <a:avLst/>
                          </a:prstGeom>
                        </pic:spPr>
                      </pic:pic>
                    </a:graphicData>
                  </a:graphic>
                </wp:inline>
              </w:drawing>
            </w:r>
            <w:r>
              <w:rPr>
                <w:rFonts w:cs="Times New Roman"/>
                <w:kern w:val="0"/>
                <w:szCs w:val="20"/>
                <w14:ligatures w14:val="none"/>
              </w:rPr>
              <w:drawing>
                <wp:inline distT="0" distB="0" distL="0" distR="0">
                  <wp:extent cx="5761990" cy="8165465"/>
                  <wp:effectExtent l="0" t="0" r="0" b="6985"/>
                  <wp:docPr id="49136033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60333" name="图片 71"/>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6237" cy="8171609"/>
                          </a:xfrm>
                          <a:prstGeom prst="rect">
                            <a:avLst/>
                          </a:prstGeom>
                        </pic:spPr>
                      </pic:pic>
                    </a:graphicData>
                  </a:graphic>
                </wp:inline>
              </w:drawing>
            </w:r>
            <w:r>
              <w:rPr>
                <w:rFonts w:cs="Times New Roman"/>
                <w:kern w:val="0"/>
                <w:szCs w:val="20"/>
                <w14:ligatures w14:val="none"/>
              </w:rPr>
              <w:drawing>
                <wp:inline distT="0" distB="0" distL="0" distR="0">
                  <wp:extent cx="5786120" cy="8200390"/>
                  <wp:effectExtent l="0" t="0" r="5080" b="0"/>
                  <wp:docPr id="61338115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81152" name="图片 7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90634" cy="8206184"/>
                          </a:xfrm>
                          <a:prstGeom prst="rect">
                            <a:avLst/>
                          </a:prstGeom>
                        </pic:spPr>
                      </pic:pic>
                    </a:graphicData>
                  </a:graphic>
                </wp:inline>
              </w:drawing>
            </w:r>
            <w:r>
              <w:rPr>
                <w:rFonts w:cs="Times New Roman"/>
                <w:kern w:val="0"/>
                <w:szCs w:val="20"/>
                <w14:ligatures w14:val="none"/>
              </w:rPr>
              <w:drawing>
                <wp:inline distT="0" distB="0" distL="0" distR="0">
                  <wp:extent cx="5765800" cy="8171180"/>
                  <wp:effectExtent l="0" t="0" r="6350" b="1270"/>
                  <wp:docPr id="196546017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60170" name="图片 73"/>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70698" cy="8177932"/>
                          </a:xfrm>
                          <a:prstGeom prst="rect">
                            <a:avLst/>
                          </a:prstGeom>
                        </pic:spPr>
                      </pic:pic>
                    </a:graphicData>
                  </a:graphic>
                </wp:inline>
              </w:drawing>
            </w:r>
          </w:p>
        </w:tc>
      </w:tr>
    </w:tbl>
    <w:p w14:paraId="1C8560F2">
      <w:pPr>
        <w:spacing w:line="360" w:lineRule="auto"/>
        <w:ind w:firstLine="0" w:firstLineChars="0"/>
        <w:jc w:val="center"/>
      </w:pPr>
    </w:p>
    <w:p w14:paraId="4E38D369">
      <w:pPr>
        <w:pStyle w:val="53"/>
        <w:jc w:val="both"/>
      </w:pPr>
      <w:bookmarkStart w:id="51" w:name="_Hlk195305286"/>
      <w:r>
        <w:rPr>
          <w:rFonts w:hint="eastAsia"/>
        </w:rPr>
        <w:t>附件15 现状监测报告</w:t>
      </w:r>
    </w:p>
    <w:bookmarkEnd w:id="51"/>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0"/>
      </w:tblGrid>
      <w:tr w14:paraId="2A61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4" w:type="dxa"/>
          </w:tcPr>
          <w:p w14:paraId="1217ED62">
            <w:pPr>
              <w:spacing w:line="360" w:lineRule="auto"/>
              <w:ind w:firstLine="0" w:firstLineChars="0"/>
              <w:jc w:val="center"/>
              <w:rPr>
                <w:rFonts w:cs="Times New Roman"/>
                <w:kern w:val="0"/>
                <w:szCs w:val="20"/>
                <w14:ligatures w14:val="none"/>
              </w:rPr>
            </w:pPr>
            <w:r>
              <w:rPr>
                <w:rFonts w:cs="Times New Roman"/>
                <w:kern w:val="0"/>
                <w:szCs w:val="20"/>
                <w14:ligatures w14:val="none"/>
              </w:rPr>
              <w:drawing>
                <wp:inline distT="0" distB="0" distL="0" distR="0">
                  <wp:extent cx="8666480" cy="5939790"/>
                  <wp:effectExtent l="0" t="8255" r="0" b="0"/>
                  <wp:docPr id="20657126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12645" name="图片 31"/>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rot="16200000">
                            <a:off x="0" y="0"/>
                            <a:ext cx="8666480" cy="5939790"/>
                          </a:xfrm>
                          <a:prstGeom prst="rect">
                            <a:avLst/>
                          </a:prstGeom>
                        </pic:spPr>
                      </pic:pic>
                    </a:graphicData>
                  </a:graphic>
                </wp:inline>
              </w:drawing>
            </w:r>
            <w:r>
              <w:rPr>
                <w:rFonts w:cs="Times New Roman"/>
                <w:kern w:val="0"/>
                <w:szCs w:val="20"/>
                <w14:ligatures w14:val="none"/>
              </w:rPr>
              <w:drawing>
                <wp:inline distT="0" distB="0" distL="0" distR="0">
                  <wp:extent cx="8659495" cy="5939790"/>
                  <wp:effectExtent l="7303" t="0" r="0" b="0"/>
                  <wp:docPr id="84950869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08697" name="图片 32"/>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rot="16200000">
                            <a:off x="0" y="0"/>
                            <a:ext cx="8659495" cy="5939790"/>
                          </a:xfrm>
                          <a:prstGeom prst="rect">
                            <a:avLst/>
                          </a:prstGeom>
                        </pic:spPr>
                      </pic:pic>
                    </a:graphicData>
                  </a:graphic>
                </wp:inline>
              </w:drawing>
            </w:r>
            <w:r>
              <w:rPr>
                <w:rFonts w:cs="Times New Roman"/>
                <w:kern w:val="0"/>
                <w:szCs w:val="20"/>
                <w14:ligatures w14:val="none"/>
              </w:rPr>
              <w:drawing>
                <wp:inline distT="0" distB="0" distL="0" distR="0">
                  <wp:extent cx="8666480" cy="5939790"/>
                  <wp:effectExtent l="0" t="8255" r="0" b="0"/>
                  <wp:docPr id="17610283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2838" name="图片 33"/>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rot="16200000">
                            <a:off x="0" y="0"/>
                            <a:ext cx="8666480" cy="5939790"/>
                          </a:xfrm>
                          <a:prstGeom prst="rect">
                            <a:avLst/>
                          </a:prstGeom>
                        </pic:spPr>
                      </pic:pic>
                    </a:graphicData>
                  </a:graphic>
                </wp:inline>
              </w:drawing>
            </w:r>
            <w:r>
              <w:rPr>
                <w:rFonts w:cs="Times New Roman"/>
                <w:kern w:val="0"/>
                <w:szCs w:val="20"/>
                <w14:ligatures w14:val="none"/>
              </w:rPr>
              <w:drawing>
                <wp:inline distT="0" distB="0" distL="0" distR="0">
                  <wp:extent cx="8659495" cy="5939790"/>
                  <wp:effectExtent l="7303" t="0" r="0" b="0"/>
                  <wp:docPr id="134871531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15319" name="图片 34"/>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rot="16200000">
                            <a:off x="0" y="0"/>
                            <a:ext cx="8659495" cy="5939790"/>
                          </a:xfrm>
                          <a:prstGeom prst="rect">
                            <a:avLst/>
                          </a:prstGeom>
                        </pic:spPr>
                      </pic:pic>
                    </a:graphicData>
                  </a:graphic>
                </wp:inline>
              </w:drawing>
            </w:r>
            <w:r>
              <w:rPr>
                <w:rFonts w:cs="Times New Roman"/>
                <w:kern w:val="0"/>
                <w:szCs w:val="20"/>
                <w14:ligatures w14:val="none"/>
              </w:rPr>
              <w:drawing>
                <wp:inline distT="0" distB="0" distL="0" distR="0">
                  <wp:extent cx="8666480" cy="5939790"/>
                  <wp:effectExtent l="0" t="8255" r="0" b="0"/>
                  <wp:docPr id="95046624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66247" name="图片 35"/>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rot="16200000">
                            <a:off x="0" y="0"/>
                            <a:ext cx="8666480" cy="5939790"/>
                          </a:xfrm>
                          <a:prstGeom prst="rect">
                            <a:avLst/>
                          </a:prstGeom>
                        </pic:spPr>
                      </pic:pic>
                    </a:graphicData>
                  </a:graphic>
                </wp:inline>
              </w:drawing>
            </w:r>
            <w:r>
              <w:rPr>
                <w:rFonts w:cs="Times New Roman"/>
                <w:kern w:val="0"/>
                <w:szCs w:val="20"/>
                <w14:ligatures w14:val="none"/>
              </w:rPr>
              <w:drawing>
                <wp:inline distT="0" distB="0" distL="0" distR="0">
                  <wp:extent cx="8652510" cy="5939790"/>
                  <wp:effectExtent l="3810" t="0" r="0" b="0"/>
                  <wp:docPr id="27913066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30665" name="图片 36"/>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rot="16200000">
                            <a:off x="0" y="0"/>
                            <a:ext cx="8652510" cy="5939790"/>
                          </a:xfrm>
                          <a:prstGeom prst="rect">
                            <a:avLst/>
                          </a:prstGeom>
                        </pic:spPr>
                      </pic:pic>
                    </a:graphicData>
                  </a:graphic>
                </wp:inline>
              </w:drawing>
            </w:r>
            <w:r>
              <w:rPr>
                <w:rFonts w:cs="Times New Roman"/>
                <w:kern w:val="0"/>
                <w:szCs w:val="20"/>
                <w14:ligatures w14:val="none"/>
              </w:rPr>
              <w:drawing>
                <wp:inline distT="0" distB="0" distL="0" distR="0">
                  <wp:extent cx="8666480" cy="5939790"/>
                  <wp:effectExtent l="0" t="8255" r="0" b="0"/>
                  <wp:docPr id="100972737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27371" name="图片 37"/>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rot="16200000">
                            <a:off x="0" y="0"/>
                            <a:ext cx="8666480" cy="5939790"/>
                          </a:xfrm>
                          <a:prstGeom prst="rect">
                            <a:avLst/>
                          </a:prstGeom>
                        </pic:spPr>
                      </pic:pic>
                    </a:graphicData>
                  </a:graphic>
                </wp:inline>
              </w:drawing>
            </w:r>
          </w:p>
        </w:tc>
      </w:tr>
    </w:tbl>
    <w:p w14:paraId="6E0BC469">
      <w:pPr>
        <w:spacing w:line="360" w:lineRule="auto"/>
        <w:ind w:firstLine="0" w:firstLineChars="0"/>
        <w:jc w:val="center"/>
      </w:pPr>
    </w:p>
    <w:sectPr>
      <w:pgSz w:w="11906" w:h="16838"/>
      <w:pgMar w:top="1418" w:right="1134" w:bottom="1134"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595613-3536-4765-8030-511A84BBE3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1DEF07B9-00C1-411F-9318-2963954839DA}"/>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embedRegular r:id="rId3" w:fontKey="{4566D8C8-5B0F-4DAC-A252-E8060D50609A}"/>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A9901DD2-0BFB-4347-9793-1334E5B54029}"/>
  </w:font>
  <w:font w:name="方正小标宋_GBK">
    <w:panose1 w:val="02000000000000000000"/>
    <w:charset w:val="86"/>
    <w:family w:val="script"/>
    <w:pitch w:val="default"/>
    <w:sig w:usb0="00000001" w:usb1="080E0000" w:usb2="00000000" w:usb3="00000000" w:csb0="00040000" w:csb1="00000000"/>
    <w:embedRegular r:id="rId5" w:fontKey="{08F3D781-1E9B-4332-8B51-8467437AD5F1}"/>
  </w:font>
  <w:font w:name="楷体_GB2312">
    <w:altName w:val="楷体"/>
    <w:panose1 w:val="00000000000000000000"/>
    <w:charset w:val="86"/>
    <w:family w:val="modern"/>
    <w:pitch w:val="default"/>
    <w:sig w:usb0="00000000" w:usb1="00000000" w:usb2="00000000" w:usb3="00000000" w:csb0="00040000" w:csb1="00000000"/>
    <w:embedRegular r:id="rId6" w:fontKey="{974E9A5F-4158-4597-8286-105A6F4D9C1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7" w:fontKey="{02F1B100-4250-4506-899D-081BD9CD67A2}"/>
  </w:font>
  <w:font w:name="Wingdings 2">
    <w:panose1 w:val="05020102010507070707"/>
    <w:charset w:val="02"/>
    <w:family w:val="roman"/>
    <w:pitch w:val="default"/>
    <w:sig w:usb0="00000000" w:usb1="00000000" w:usb2="00000000" w:usb3="00000000" w:csb0="80000000" w:csb1="00000000"/>
    <w:embedRegular r:id="rId8" w:fontKey="{BE3015A3-F028-456D-A9D5-181545598A3E}"/>
  </w:font>
  <w:font w:name="Segoe UI Symbol">
    <w:panose1 w:val="020B0502040204020203"/>
    <w:charset w:val="00"/>
    <w:family w:val="swiss"/>
    <w:pitch w:val="default"/>
    <w:sig w:usb0="800001E3" w:usb1="1200FFEF" w:usb2="00040000" w:usb3="04000000" w:csb0="00000001" w:csb1="40000000"/>
    <w:embedRegular r:id="rId9" w:fontKey="{02EBCAA7-6FB2-4D1E-B8B7-4AD7E65EC980}"/>
  </w:font>
  <w:font w:name="Cambria Math">
    <w:panose1 w:val="02040503050406030204"/>
    <w:charset w:val="00"/>
    <w:family w:val="roman"/>
    <w:pitch w:val="default"/>
    <w:sig w:usb0="E00006FF" w:usb1="420024FF" w:usb2="02000000" w:usb3="00000000" w:csb0="2000019F" w:csb1="00000000"/>
    <w:embedRegular r:id="rId10" w:fontKey="{1CD5A30E-ACBF-48CE-8C4D-A09C5D8675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6112A">
    <w:pPr>
      <w:pStyle w:val="2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082F8">
    <w:pPr>
      <w:pStyle w:val="20"/>
      <w:framePr w:wrap="around" w:vAnchor="text" w:hAnchor="margin" w:xAlign="center" w:y="1"/>
      <w:ind w:firstLine="360"/>
      <w:rPr>
        <w:rStyle w:val="31"/>
      </w:rPr>
    </w:pPr>
    <w:r>
      <w:fldChar w:fldCharType="begin"/>
    </w:r>
    <w:r>
      <w:rPr>
        <w:rStyle w:val="31"/>
      </w:rPr>
      <w:instrText xml:space="preserve">PAGE  </w:instrText>
    </w:r>
    <w:r>
      <w:fldChar w:fldCharType="end"/>
    </w:r>
  </w:p>
  <w:p w14:paraId="7579CBF4">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48DE">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33CF3">
    <w:pPr>
      <w:pStyle w:val="20"/>
      <w:ind w:right="360" w:firstLine="360"/>
      <w:jc w:val="center"/>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BC0FF">
    <w:pPr>
      <w:pStyle w:val="20"/>
      <w:ind w:right="360" w:firstLine="360"/>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10317">
    <w:pPr>
      <w:pStyle w:val="20"/>
      <w:ind w:firstLine="0" w:firstLineChars="0"/>
      <w:jc w:val="center"/>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9D5D8">
    <w:pPr>
      <w:pStyle w:val="20"/>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A799D">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F74C5">
    <w:pPr>
      <w:pStyle w:val="2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76F72">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CE7D8">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E0B61">
    <w:pPr>
      <w:pStyle w:val="2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6AA9A">
    <w:pPr>
      <w:pStyle w:val="21"/>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59A53">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A56563"/>
    <w:multiLevelType w:val="multilevel"/>
    <w:tmpl w:val="43A56563"/>
    <w:lvl w:ilvl="0" w:tentative="0">
      <w:start w:val="3"/>
      <w:numFmt w:val="decimal"/>
      <w:lvlText w:val="%1、"/>
      <w:lvlJc w:val="left"/>
      <w:pPr>
        <w:ind w:left="850" w:hanging="368"/>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0ZmY3OGY4ZWFhOGIzMTgxZTQ4Nzk3NTY5NWE2ZWYifQ=="/>
  </w:docVars>
  <w:rsids>
    <w:rsidRoot w:val="00FE3EFE"/>
    <w:rsid w:val="00002FB2"/>
    <w:rsid w:val="000054E7"/>
    <w:rsid w:val="00006A4C"/>
    <w:rsid w:val="000136EF"/>
    <w:rsid w:val="0001648F"/>
    <w:rsid w:val="00017014"/>
    <w:rsid w:val="000203B8"/>
    <w:rsid w:val="00020A69"/>
    <w:rsid w:val="00023288"/>
    <w:rsid w:val="00026BF1"/>
    <w:rsid w:val="0002738F"/>
    <w:rsid w:val="00027C74"/>
    <w:rsid w:val="00031410"/>
    <w:rsid w:val="00032315"/>
    <w:rsid w:val="00033BD4"/>
    <w:rsid w:val="00035477"/>
    <w:rsid w:val="00036C36"/>
    <w:rsid w:val="000518AE"/>
    <w:rsid w:val="000558D1"/>
    <w:rsid w:val="00055B6B"/>
    <w:rsid w:val="00062E7F"/>
    <w:rsid w:val="00064606"/>
    <w:rsid w:val="0006670F"/>
    <w:rsid w:val="00072E43"/>
    <w:rsid w:val="00073678"/>
    <w:rsid w:val="000760F1"/>
    <w:rsid w:val="000762DB"/>
    <w:rsid w:val="00076F7B"/>
    <w:rsid w:val="00084E1E"/>
    <w:rsid w:val="00084E43"/>
    <w:rsid w:val="00091B2E"/>
    <w:rsid w:val="000921A2"/>
    <w:rsid w:val="0009523C"/>
    <w:rsid w:val="000A35C9"/>
    <w:rsid w:val="000A6399"/>
    <w:rsid w:val="000A7576"/>
    <w:rsid w:val="000B19C1"/>
    <w:rsid w:val="000B41A2"/>
    <w:rsid w:val="000B5A5E"/>
    <w:rsid w:val="000B5E59"/>
    <w:rsid w:val="000B662E"/>
    <w:rsid w:val="000C000D"/>
    <w:rsid w:val="000C25A4"/>
    <w:rsid w:val="000C402A"/>
    <w:rsid w:val="000C51B8"/>
    <w:rsid w:val="000C78AB"/>
    <w:rsid w:val="000D4E0B"/>
    <w:rsid w:val="000E1D25"/>
    <w:rsid w:val="000E6BA5"/>
    <w:rsid w:val="000F2D50"/>
    <w:rsid w:val="000F78EB"/>
    <w:rsid w:val="0010303B"/>
    <w:rsid w:val="0010500F"/>
    <w:rsid w:val="001051F6"/>
    <w:rsid w:val="001071F4"/>
    <w:rsid w:val="00117565"/>
    <w:rsid w:val="00120E36"/>
    <w:rsid w:val="00122678"/>
    <w:rsid w:val="00123759"/>
    <w:rsid w:val="00123919"/>
    <w:rsid w:val="0012686A"/>
    <w:rsid w:val="00135F1E"/>
    <w:rsid w:val="00141587"/>
    <w:rsid w:val="001448EF"/>
    <w:rsid w:val="00146B76"/>
    <w:rsid w:val="00147506"/>
    <w:rsid w:val="00152DB9"/>
    <w:rsid w:val="0015416B"/>
    <w:rsid w:val="0015713B"/>
    <w:rsid w:val="001611D0"/>
    <w:rsid w:val="001620FF"/>
    <w:rsid w:val="00165A92"/>
    <w:rsid w:val="001663F9"/>
    <w:rsid w:val="00166AF6"/>
    <w:rsid w:val="00175320"/>
    <w:rsid w:val="00182E57"/>
    <w:rsid w:val="00185886"/>
    <w:rsid w:val="00195CEF"/>
    <w:rsid w:val="00196AE4"/>
    <w:rsid w:val="001A1514"/>
    <w:rsid w:val="001A2DBE"/>
    <w:rsid w:val="001A3223"/>
    <w:rsid w:val="001A4CC3"/>
    <w:rsid w:val="001A5BAF"/>
    <w:rsid w:val="001B3F64"/>
    <w:rsid w:val="001C0ADE"/>
    <w:rsid w:val="001C0D4B"/>
    <w:rsid w:val="001C0DE1"/>
    <w:rsid w:val="001C2BBE"/>
    <w:rsid w:val="001C33F7"/>
    <w:rsid w:val="001D23EB"/>
    <w:rsid w:val="001D2788"/>
    <w:rsid w:val="001D3BAA"/>
    <w:rsid w:val="001D5897"/>
    <w:rsid w:val="001D60FD"/>
    <w:rsid w:val="001D6ADA"/>
    <w:rsid w:val="001E056D"/>
    <w:rsid w:val="001F14FE"/>
    <w:rsid w:val="001F20CF"/>
    <w:rsid w:val="001F2141"/>
    <w:rsid w:val="001F37B7"/>
    <w:rsid w:val="001F44A7"/>
    <w:rsid w:val="001F53EF"/>
    <w:rsid w:val="001F5DC2"/>
    <w:rsid w:val="002030A8"/>
    <w:rsid w:val="00205074"/>
    <w:rsid w:val="002057E4"/>
    <w:rsid w:val="00205C56"/>
    <w:rsid w:val="0020632C"/>
    <w:rsid w:val="002153EA"/>
    <w:rsid w:val="0021727F"/>
    <w:rsid w:val="002208B4"/>
    <w:rsid w:val="00230FE8"/>
    <w:rsid w:val="00233D23"/>
    <w:rsid w:val="0023715D"/>
    <w:rsid w:val="002373AA"/>
    <w:rsid w:val="00240B38"/>
    <w:rsid w:val="00244B05"/>
    <w:rsid w:val="0024584F"/>
    <w:rsid w:val="00246FD6"/>
    <w:rsid w:val="00247610"/>
    <w:rsid w:val="00250241"/>
    <w:rsid w:val="00250ECC"/>
    <w:rsid w:val="0025456F"/>
    <w:rsid w:val="00255F76"/>
    <w:rsid w:val="002602B9"/>
    <w:rsid w:val="00270D63"/>
    <w:rsid w:val="002732F0"/>
    <w:rsid w:val="002753A2"/>
    <w:rsid w:val="002774C4"/>
    <w:rsid w:val="002806FE"/>
    <w:rsid w:val="00282145"/>
    <w:rsid w:val="00282C45"/>
    <w:rsid w:val="0028772B"/>
    <w:rsid w:val="00290E37"/>
    <w:rsid w:val="0029364D"/>
    <w:rsid w:val="002A19D9"/>
    <w:rsid w:val="002B0B26"/>
    <w:rsid w:val="002B1DAC"/>
    <w:rsid w:val="002C3668"/>
    <w:rsid w:val="002C5E61"/>
    <w:rsid w:val="002C6315"/>
    <w:rsid w:val="002C758E"/>
    <w:rsid w:val="002C7E2E"/>
    <w:rsid w:val="002D226D"/>
    <w:rsid w:val="002E0A72"/>
    <w:rsid w:val="002E1DF2"/>
    <w:rsid w:val="002E2E8D"/>
    <w:rsid w:val="002E3AE1"/>
    <w:rsid w:val="002E5050"/>
    <w:rsid w:val="002E6B3B"/>
    <w:rsid w:val="002E73D1"/>
    <w:rsid w:val="002F209C"/>
    <w:rsid w:val="002F5074"/>
    <w:rsid w:val="002F5D4B"/>
    <w:rsid w:val="00307D15"/>
    <w:rsid w:val="003211DD"/>
    <w:rsid w:val="00331744"/>
    <w:rsid w:val="00335E1A"/>
    <w:rsid w:val="003364C8"/>
    <w:rsid w:val="0033680F"/>
    <w:rsid w:val="003419D7"/>
    <w:rsid w:val="00343FC8"/>
    <w:rsid w:val="00344E0C"/>
    <w:rsid w:val="00350627"/>
    <w:rsid w:val="003539DD"/>
    <w:rsid w:val="00354D9B"/>
    <w:rsid w:val="00355ABE"/>
    <w:rsid w:val="00360F4D"/>
    <w:rsid w:val="003658F3"/>
    <w:rsid w:val="00367707"/>
    <w:rsid w:val="003677F8"/>
    <w:rsid w:val="003712CB"/>
    <w:rsid w:val="00375179"/>
    <w:rsid w:val="003771F7"/>
    <w:rsid w:val="003804E1"/>
    <w:rsid w:val="0038696E"/>
    <w:rsid w:val="00387096"/>
    <w:rsid w:val="003901AD"/>
    <w:rsid w:val="00393B99"/>
    <w:rsid w:val="003968AF"/>
    <w:rsid w:val="003A31F1"/>
    <w:rsid w:val="003A39CD"/>
    <w:rsid w:val="003B168B"/>
    <w:rsid w:val="003C763D"/>
    <w:rsid w:val="003D0D63"/>
    <w:rsid w:val="003D4DF3"/>
    <w:rsid w:val="003D6704"/>
    <w:rsid w:val="003F050D"/>
    <w:rsid w:val="003F1196"/>
    <w:rsid w:val="003F2971"/>
    <w:rsid w:val="003F5085"/>
    <w:rsid w:val="003F5DDE"/>
    <w:rsid w:val="00406FF0"/>
    <w:rsid w:val="00412381"/>
    <w:rsid w:val="00416C15"/>
    <w:rsid w:val="00420119"/>
    <w:rsid w:val="00426B91"/>
    <w:rsid w:val="00435D9E"/>
    <w:rsid w:val="00450E0A"/>
    <w:rsid w:val="00453477"/>
    <w:rsid w:val="0045385C"/>
    <w:rsid w:val="004545B8"/>
    <w:rsid w:val="004606F0"/>
    <w:rsid w:val="0046313C"/>
    <w:rsid w:val="00463517"/>
    <w:rsid w:val="00463765"/>
    <w:rsid w:val="004650A3"/>
    <w:rsid w:val="00466830"/>
    <w:rsid w:val="004753DB"/>
    <w:rsid w:val="004808E6"/>
    <w:rsid w:val="00480F66"/>
    <w:rsid w:val="00482081"/>
    <w:rsid w:val="004827D2"/>
    <w:rsid w:val="004842B1"/>
    <w:rsid w:val="004A0DF3"/>
    <w:rsid w:val="004A1403"/>
    <w:rsid w:val="004A1875"/>
    <w:rsid w:val="004A1D1E"/>
    <w:rsid w:val="004A661E"/>
    <w:rsid w:val="004B3E3C"/>
    <w:rsid w:val="004C2887"/>
    <w:rsid w:val="004C4130"/>
    <w:rsid w:val="004C6970"/>
    <w:rsid w:val="004C793D"/>
    <w:rsid w:val="004C7C38"/>
    <w:rsid w:val="004D2640"/>
    <w:rsid w:val="004D2720"/>
    <w:rsid w:val="004E30E5"/>
    <w:rsid w:val="004E6224"/>
    <w:rsid w:val="004E749E"/>
    <w:rsid w:val="004F3020"/>
    <w:rsid w:val="004F3E96"/>
    <w:rsid w:val="004F618B"/>
    <w:rsid w:val="0051363D"/>
    <w:rsid w:val="005150F9"/>
    <w:rsid w:val="00515CB6"/>
    <w:rsid w:val="00521DB8"/>
    <w:rsid w:val="005323DD"/>
    <w:rsid w:val="00532CFC"/>
    <w:rsid w:val="005330F2"/>
    <w:rsid w:val="00533B80"/>
    <w:rsid w:val="0054193C"/>
    <w:rsid w:val="00543E31"/>
    <w:rsid w:val="00551C93"/>
    <w:rsid w:val="00552302"/>
    <w:rsid w:val="00553376"/>
    <w:rsid w:val="00555006"/>
    <w:rsid w:val="00555242"/>
    <w:rsid w:val="00555FEE"/>
    <w:rsid w:val="00556A4D"/>
    <w:rsid w:val="005642FE"/>
    <w:rsid w:val="0057341D"/>
    <w:rsid w:val="00581462"/>
    <w:rsid w:val="00582CAD"/>
    <w:rsid w:val="005920D4"/>
    <w:rsid w:val="00596BB2"/>
    <w:rsid w:val="005A45D7"/>
    <w:rsid w:val="005A7E22"/>
    <w:rsid w:val="005B0C99"/>
    <w:rsid w:val="005B1D29"/>
    <w:rsid w:val="005B1FA5"/>
    <w:rsid w:val="005B2C63"/>
    <w:rsid w:val="005B3141"/>
    <w:rsid w:val="005C164F"/>
    <w:rsid w:val="005C17B1"/>
    <w:rsid w:val="005C3F09"/>
    <w:rsid w:val="005C523A"/>
    <w:rsid w:val="005D1D1D"/>
    <w:rsid w:val="005D315B"/>
    <w:rsid w:val="005D3736"/>
    <w:rsid w:val="005D479A"/>
    <w:rsid w:val="005E3CFA"/>
    <w:rsid w:val="005F0982"/>
    <w:rsid w:val="005F642A"/>
    <w:rsid w:val="005F65F9"/>
    <w:rsid w:val="005F67DC"/>
    <w:rsid w:val="00600403"/>
    <w:rsid w:val="00600DD4"/>
    <w:rsid w:val="006067E4"/>
    <w:rsid w:val="0061387E"/>
    <w:rsid w:val="0061762A"/>
    <w:rsid w:val="00620B11"/>
    <w:rsid w:val="00622B3B"/>
    <w:rsid w:val="00624974"/>
    <w:rsid w:val="00635983"/>
    <w:rsid w:val="00643B00"/>
    <w:rsid w:val="00646828"/>
    <w:rsid w:val="0065692D"/>
    <w:rsid w:val="00657440"/>
    <w:rsid w:val="00657F83"/>
    <w:rsid w:val="00666401"/>
    <w:rsid w:val="006673A8"/>
    <w:rsid w:val="00670E8C"/>
    <w:rsid w:val="00672B4E"/>
    <w:rsid w:val="00672CB1"/>
    <w:rsid w:val="0068229F"/>
    <w:rsid w:val="0068613E"/>
    <w:rsid w:val="00687EE2"/>
    <w:rsid w:val="00694B62"/>
    <w:rsid w:val="00694CF9"/>
    <w:rsid w:val="00695A85"/>
    <w:rsid w:val="00697EFE"/>
    <w:rsid w:val="006A0C05"/>
    <w:rsid w:val="006A1D02"/>
    <w:rsid w:val="006B3224"/>
    <w:rsid w:val="006B4146"/>
    <w:rsid w:val="006B437A"/>
    <w:rsid w:val="006D70F0"/>
    <w:rsid w:val="006E1CCD"/>
    <w:rsid w:val="006F00C4"/>
    <w:rsid w:val="006F4F43"/>
    <w:rsid w:val="006F776D"/>
    <w:rsid w:val="00701648"/>
    <w:rsid w:val="0071312D"/>
    <w:rsid w:val="00716772"/>
    <w:rsid w:val="00720604"/>
    <w:rsid w:val="0072200B"/>
    <w:rsid w:val="007313A6"/>
    <w:rsid w:val="007335C4"/>
    <w:rsid w:val="007360D3"/>
    <w:rsid w:val="00740E91"/>
    <w:rsid w:val="00742554"/>
    <w:rsid w:val="00745294"/>
    <w:rsid w:val="007456DE"/>
    <w:rsid w:val="00746ABD"/>
    <w:rsid w:val="007516BE"/>
    <w:rsid w:val="00751FA1"/>
    <w:rsid w:val="007533D1"/>
    <w:rsid w:val="007566F0"/>
    <w:rsid w:val="007607D8"/>
    <w:rsid w:val="00761DC3"/>
    <w:rsid w:val="00770E58"/>
    <w:rsid w:val="0077164F"/>
    <w:rsid w:val="00774467"/>
    <w:rsid w:val="00776272"/>
    <w:rsid w:val="0078747C"/>
    <w:rsid w:val="007908C8"/>
    <w:rsid w:val="00792365"/>
    <w:rsid w:val="00793167"/>
    <w:rsid w:val="00793AA7"/>
    <w:rsid w:val="00795F32"/>
    <w:rsid w:val="00797312"/>
    <w:rsid w:val="007A1E99"/>
    <w:rsid w:val="007A208C"/>
    <w:rsid w:val="007A43BB"/>
    <w:rsid w:val="007A5D27"/>
    <w:rsid w:val="007A61E1"/>
    <w:rsid w:val="007C36E5"/>
    <w:rsid w:val="007C5B0F"/>
    <w:rsid w:val="007D5FBF"/>
    <w:rsid w:val="007D624E"/>
    <w:rsid w:val="007E1531"/>
    <w:rsid w:val="007E540D"/>
    <w:rsid w:val="007E73E3"/>
    <w:rsid w:val="007F7CF2"/>
    <w:rsid w:val="008001CD"/>
    <w:rsid w:val="00801095"/>
    <w:rsid w:val="00802B3D"/>
    <w:rsid w:val="00802D4D"/>
    <w:rsid w:val="0081021A"/>
    <w:rsid w:val="00812640"/>
    <w:rsid w:val="008138D5"/>
    <w:rsid w:val="00816463"/>
    <w:rsid w:val="00817894"/>
    <w:rsid w:val="008220E5"/>
    <w:rsid w:val="0082242A"/>
    <w:rsid w:val="00827C90"/>
    <w:rsid w:val="008339A6"/>
    <w:rsid w:val="008401FF"/>
    <w:rsid w:val="008412E7"/>
    <w:rsid w:val="00842A56"/>
    <w:rsid w:val="008437E8"/>
    <w:rsid w:val="00845ECC"/>
    <w:rsid w:val="00846740"/>
    <w:rsid w:val="00846B72"/>
    <w:rsid w:val="00850394"/>
    <w:rsid w:val="0085451C"/>
    <w:rsid w:val="00854D10"/>
    <w:rsid w:val="0085797C"/>
    <w:rsid w:val="00861695"/>
    <w:rsid w:val="00862F50"/>
    <w:rsid w:val="0086332C"/>
    <w:rsid w:val="00864C90"/>
    <w:rsid w:val="00871024"/>
    <w:rsid w:val="008713B2"/>
    <w:rsid w:val="00872907"/>
    <w:rsid w:val="00872A14"/>
    <w:rsid w:val="00882730"/>
    <w:rsid w:val="008829A1"/>
    <w:rsid w:val="00884EEE"/>
    <w:rsid w:val="0089000E"/>
    <w:rsid w:val="00895C47"/>
    <w:rsid w:val="008A0D7B"/>
    <w:rsid w:val="008A31F2"/>
    <w:rsid w:val="008B28EA"/>
    <w:rsid w:val="008B3D25"/>
    <w:rsid w:val="008B6C8B"/>
    <w:rsid w:val="008C128F"/>
    <w:rsid w:val="008C2EA3"/>
    <w:rsid w:val="008C47EC"/>
    <w:rsid w:val="008C484C"/>
    <w:rsid w:val="008D1486"/>
    <w:rsid w:val="008D76CE"/>
    <w:rsid w:val="008D7850"/>
    <w:rsid w:val="008E2C64"/>
    <w:rsid w:val="008E5425"/>
    <w:rsid w:val="008E6B9D"/>
    <w:rsid w:val="008F3574"/>
    <w:rsid w:val="008F3E68"/>
    <w:rsid w:val="008F5743"/>
    <w:rsid w:val="008F5989"/>
    <w:rsid w:val="00902D0B"/>
    <w:rsid w:val="009123AA"/>
    <w:rsid w:val="009148BC"/>
    <w:rsid w:val="00916029"/>
    <w:rsid w:val="00916F7A"/>
    <w:rsid w:val="009179E3"/>
    <w:rsid w:val="009213B8"/>
    <w:rsid w:val="00921B7C"/>
    <w:rsid w:val="0092238F"/>
    <w:rsid w:val="009242EE"/>
    <w:rsid w:val="00927B0D"/>
    <w:rsid w:val="009371D7"/>
    <w:rsid w:val="009409AA"/>
    <w:rsid w:val="00945B77"/>
    <w:rsid w:val="00947316"/>
    <w:rsid w:val="00947BD1"/>
    <w:rsid w:val="00955A75"/>
    <w:rsid w:val="00961503"/>
    <w:rsid w:val="009647DC"/>
    <w:rsid w:val="0096499E"/>
    <w:rsid w:val="00971E3E"/>
    <w:rsid w:val="0097394F"/>
    <w:rsid w:val="00982C00"/>
    <w:rsid w:val="009832BC"/>
    <w:rsid w:val="00986085"/>
    <w:rsid w:val="00995E50"/>
    <w:rsid w:val="0099708A"/>
    <w:rsid w:val="009A0E1E"/>
    <w:rsid w:val="009B7B7E"/>
    <w:rsid w:val="009C568C"/>
    <w:rsid w:val="009E1FAC"/>
    <w:rsid w:val="009E695A"/>
    <w:rsid w:val="009E7C89"/>
    <w:rsid w:val="009F0FF0"/>
    <w:rsid w:val="009F3A66"/>
    <w:rsid w:val="009F7EB2"/>
    <w:rsid w:val="00A12437"/>
    <w:rsid w:val="00A129D8"/>
    <w:rsid w:val="00A1546A"/>
    <w:rsid w:val="00A20571"/>
    <w:rsid w:val="00A21A2F"/>
    <w:rsid w:val="00A27739"/>
    <w:rsid w:val="00A30F9D"/>
    <w:rsid w:val="00A32EFE"/>
    <w:rsid w:val="00A34933"/>
    <w:rsid w:val="00A372F3"/>
    <w:rsid w:val="00A373F1"/>
    <w:rsid w:val="00A433D3"/>
    <w:rsid w:val="00A451D2"/>
    <w:rsid w:val="00A50188"/>
    <w:rsid w:val="00A505F7"/>
    <w:rsid w:val="00A55A76"/>
    <w:rsid w:val="00A57925"/>
    <w:rsid w:val="00A61CB2"/>
    <w:rsid w:val="00A67C05"/>
    <w:rsid w:val="00A70B88"/>
    <w:rsid w:val="00A71860"/>
    <w:rsid w:val="00A719CB"/>
    <w:rsid w:val="00A734F9"/>
    <w:rsid w:val="00A746D0"/>
    <w:rsid w:val="00A754F5"/>
    <w:rsid w:val="00A81A1C"/>
    <w:rsid w:val="00A83869"/>
    <w:rsid w:val="00A842C7"/>
    <w:rsid w:val="00A855DF"/>
    <w:rsid w:val="00A91A45"/>
    <w:rsid w:val="00A94AF2"/>
    <w:rsid w:val="00A96D9C"/>
    <w:rsid w:val="00AA0956"/>
    <w:rsid w:val="00AA36AD"/>
    <w:rsid w:val="00AA4D79"/>
    <w:rsid w:val="00AB2D62"/>
    <w:rsid w:val="00AB3050"/>
    <w:rsid w:val="00AB545F"/>
    <w:rsid w:val="00AB7672"/>
    <w:rsid w:val="00AC5467"/>
    <w:rsid w:val="00AD3446"/>
    <w:rsid w:val="00AD42D6"/>
    <w:rsid w:val="00AF2532"/>
    <w:rsid w:val="00AF5790"/>
    <w:rsid w:val="00B0075F"/>
    <w:rsid w:val="00B01694"/>
    <w:rsid w:val="00B0767B"/>
    <w:rsid w:val="00B124E3"/>
    <w:rsid w:val="00B14343"/>
    <w:rsid w:val="00B15E3D"/>
    <w:rsid w:val="00B16C4C"/>
    <w:rsid w:val="00B241D7"/>
    <w:rsid w:val="00B26785"/>
    <w:rsid w:val="00B2725B"/>
    <w:rsid w:val="00B279AA"/>
    <w:rsid w:val="00B372A8"/>
    <w:rsid w:val="00B46B22"/>
    <w:rsid w:val="00B5425E"/>
    <w:rsid w:val="00B56221"/>
    <w:rsid w:val="00B566D9"/>
    <w:rsid w:val="00B62D9D"/>
    <w:rsid w:val="00B638C2"/>
    <w:rsid w:val="00B660F8"/>
    <w:rsid w:val="00B678DD"/>
    <w:rsid w:val="00B71768"/>
    <w:rsid w:val="00B71884"/>
    <w:rsid w:val="00B80200"/>
    <w:rsid w:val="00B817FB"/>
    <w:rsid w:val="00B8663B"/>
    <w:rsid w:val="00B92898"/>
    <w:rsid w:val="00B96783"/>
    <w:rsid w:val="00B96E7E"/>
    <w:rsid w:val="00B972F2"/>
    <w:rsid w:val="00BA09D8"/>
    <w:rsid w:val="00BA48BF"/>
    <w:rsid w:val="00BA528C"/>
    <w:rsid w:val="00BA5806"/>
    <w:rsid w:val="00BA6AAB"/>
    <w:rsid w:val="00BA7AFC"/>
    <w:rsid w:val="00BB0599"/>
    <w:rsid w:val="00BB237D"/>
    <w:rsid w:val="00BB6DB6"/>
    <w:rsid w:val="00BC4A4E"/>
    <w:rsid w:val="00BC553E"/>
    <w:rsid w:val="00BC6069"/>
    <w:rsid w:val="00BD31A6"/>
    <w:rsid w:val="00BD4000"/>
    <w:rsid w:val="00BD75BE"/>
    <w:rsid w:val="00BE691C"/>
    <w:rsid w:val="00BE6CCF"/>
    <w:rsid w:val="00BF24A7"/>
    <w:rsid w:val="00BF3068"/>
    <w:rsid w:val="00BF4C04"/>
    <w:rsid w:val="00BF69B5"/>
    <w:rsid w:val="00C036E1"/>
    <w:rsid w:val="00C128AB"/>
    <w:rsid w:val="00C13FDA"/>
    <w:rsid w:val="00C16B15"/>
    <w:rsid w:val="00C21835"/>
    <w:rsid w:val="00C24B76"/>
    <w:rsid w:val="00C3127D"/>
    <w:rsid w:val="00C32D9D"/>
    <w:rsid w:val="00C36F06"/>
    <w:rsid w:val="00C372B9"/>
    <w:rsid w:val="00C56306"/>
    <w:rsid w:val="00C5779F"/>
    <w:rsid w:val="00C603EB"/>
    <w:rsid w:val="00C6072D"/>
    <w:rsid w:val="00C6686E"/>
    <w:rsid w:val="00C72575"/>
    <w:rsid w:val="00C76866"/>
    <w:rsid w:val="00C82FDE"/>
    <w:rsid w:val="00C86D6E"/>
    <w:rsid w:val="00C910ED"/>
    <w:rsid w:val="00C91F1C"/>
    <w:rsid w:val="00C93A8C"/>
    <w:rsid w:val="00C94764"/>
    <w:rsid w:val="00C96D4C"/>
    <w:rsid w:val="00C974BE"/>
    <w:rsid w:val="00CA3549"/>
    <w:rsid w:val="00CB2E81"/>
    <w:rsid w:val="00CB47B0"/>
    <w:rsid w:val="00CB536B"/>
    <w:rsid w:val="00CC0991"/>
    <w:rsid w:val="00CC14A5"/>
    <w:rsid w:val="00CC7480"/>
    <w:rsid w:val="00CD27A3"/>
    <w:rsid w:val="00CD488D"/>
    <w:rsid w:val="00CD585A"/>
    <w:rsid w:val="00CE0677"/>
    <w:rsid w:val="00CE5E8F"/>
    <w:rsid w:val="00CF4239"/>
    <w:rsid w:val="00D01D4C"/>
    <w:rsid w:val="00D01F02"/>
    <w:rsid w:val="00D038FB"/>
    <w:rsid w:val="00D03914"/>
    <w:rsid w:val="00D10255"/>
    <w:rsid w:val="00D13142"/>
    <w:rsid w:val="00D14F00"/>
    <w:rsid w:val="00D1504A"/>
    <w:rsid w:val="00D20903"/>
    <w:rsid w:val="00D22B31"/>
    <w:rsid w:val="00D24808"/>
    <w:rsid w:val="00D248DA"/>
    <w:rsid w:val="00D307AA"/>
    <w:rsid w:val="00D32CD6"/>
    <w:rsid w:val="00D3645E"/>
    <w:rsid w:val="00D40130"/>
    <w:rsid w:val="00D42B51"/>
    <w:rsid w:val="00D46510"/>
    <w:rsid w:val="00D552E9"/>
    <w:rsid w:val="00D615B5"/>
    <w:rsid w:val="00D636C2"/>
    <w:rsid w:val="00D649A0"/>
    <w:rsid w:val="00D7180E"/>
    <w:rsid w:val="00D73CFB"/>
    <w:rsid w:val="00D822D0"/>
    <w:rsid w:val="00D82402"/>
    <w:rsid w:val="00D84DAA"/>
    <w:rsid w:val="00D85D96"/>
    <w:rsid w:val="00D94DFF"/>
    <w:rsid w:val="00D96CD5"/>
    <w:rsid w:val="00DA0926"/>
    <w:rsid w:val="00DA24C2"/>
    <w:rsid w:val="00DA35AA"/>
    <w:rsid w:val="00DB361D"/>
    <w:rsid w:val="00DB4F82"/>
    <w:rsid w:val="00DB752E"/>
    <w:rsid w:val="00DC0F17"/>
    <w:rsid w:val="00DC419D"/>
    <w:rsid w:val="00DC564F"/>
    <w:rsid w:val="00DD682D"/>
    <w:rsid w:val="00DE5F1A"/>
    <w:rsid w:val="00E0232D"/>
    <w:rsid w:val="00E02C8A"/>
    <w:rsid w:val="00E04CE5"/>
    <w:rsid w:val="00E053D6"/>
    <w:rsid w:val="00E12185"/>
    <w:rsid w:val="00E12BDE"/>
    <w:rsid w:val="00E214EA"/>
    <w:rsid w:val="00E25B51"/>
    <w:rsid w:val="00E263C9"/>
    <w:rsid w:val="00E2794A"/>
    <w:rsid w:val="00E341D2"/>
    <w:rsid w:val="00E432A9"/>
    <w:rsid w:val="00E46FC7"/>
    <w:rsid w:val="00E52634"/>
    <w:rsid w:val="00E80065"/>
    <w:rsid w:val="00E82579"/>
    <w:rsid w:val="00E87A4B"/>
    <w:rsid w:val="00E92F8E"/>
    <w:rsid w:val="00E944A7"/>
    <w:rsid w:val="00EA10D5"/>
    <w:rsid w:val="00EB1E72"/>
    <w:rsid w:val="00EB43FD"/>
    <w:rsid w:val="00EB62E9"/>
    <w:rsid w:val="00EB721F"/>
    <w:rsid w:val="00EC167D"/>
    <w:rsid w:val="00EC2667"/>
    <w:rsid w:val="00EC2BF5"/>
    <w:rsid w:val="00EC2C44"/>
    <w:rsid w:val="00ED3567"/>
    <w:rsid w:val="00ED4882"/>
    <w:rsid w:val="00ED493B"/>
    <w:rsid w:val="00ED772F"/>
    <w:rsid w:val="00ED7EB8"/>
    <w:rsid w:val="00EE0CF5"/>
    <w:rsid w:val="00EE1129"/>
    <w:rsid w:val="00EE640F"/>
    <w:rsid w:val="00EE7E97"/>
    <w:rsid w:val="00EF233F"/>
    <w:rsid w:val="00EF4625"/>
    <w:rsid w:val="00EF4DCA"/>
    <w:rsid w:val="00EF5039"/>
    <w:rsid w:val="00EF704D"/>
    <w:rsid w:val="00F02788"/>
    <w:rsid w:val="00F07B4D"/>
    <w:rsid w:val="00F11405"/>
    <w:rsid w:val="00F175FD"/>
    <w:rsid w:val="00F20F04"/>
    <w:rsid w:val="00F25212"/>
    <w:rsid w:val="00F2587E"/>
    <w:rsid w:val="00F40358"/>
    <w:rsid w:val="00F40B9F"/>
    <w:rsid w:val="00F42B94"/>
    <w:rsid w:val="00F45CB3"/>
    <w:rsid w:val="00F50B5A"/>
    <w:rsid w:val="00F51D58"/>
    <w:rsid w:val="00F61433"/>
    <w:rsid w:val="00F6300E"/>
    <w:rsid w:val="00F7112D"/>
    <w:rsid w:val="00F76D4B"/>
    <w:rsid w:val="00F80C1D"/>
    <w:rsid w:val="00F828F8"/>
    <w:rsid w:val="00F91E9E"/>
    <w:rsid w:val="00F91EE8"/>
    <w:rsid w:val="00F944FD"/>
    <w:rsid w:val="00F97E48"/>
    <w:rsid w:val="00FA4A7F"/>
    <w:rsid w:val="00FC593A"/>
    <w:rsid w:val="00FC6C41"/>
    <w:rsid w:val="00FD1D2C"/>
    <w:rsid w:val="00FD7E3E"/>
    <w:rsid w:val="00FE3EFE"/>
    <w:rsid w:val="00FE417D"/>
    <w:rsid w:val="00FE4924"/>
    <w:rsid w:val="00FE5929"/>
    <w:rsid w:val="00FF1C3D"/>
    <w:rsid w:val="00FF38F7"/>
    <w:rsid w:val="00FF56B7"/>
    <w:rsid w:val="00FF6CD0"/>
    <w:rsid w:val="09B91012"/>
    <w:rsid w:val="11C7308E"/>
    <w:rsid w:val="5AB06923"/>
    <w:rsid w:val="68110A71"/>
    <w:rsid w:val="6B3843D9"/>
    <w:rsid w:val="7A733567"/>
    <w:rsid w:val="7C424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iPriority="99" w:name="Block Text"/>
    <w:lsdException w:uiPriority="99" w:name="Hyperlink"/>
    <w:lsdException w:uiPriority="99" w:name="FollowedHyperlink"/>
    <w:lsdException w:unhideWhenUsed="0" w:uiPriority="0" w:semiHidden="0" w:name="Strong"/>
    <w:lsdException w:unhideWhenUsed="0" w:uiPriority="20" w:semiHidden="0" w:name="Emphasis"/>
    <w:lsdException w:uiPriority="99" w:name="Document Map"/>
    <w:lsdException w:qFormat="1"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ind w:firstLine="200" w:firstLineChars="200"/>
      <w:jc w:val="both"/>
    </w:pPr>
    <w:rPr>
      <w:rFonts w:ascii="Times New Roman" w:hAnsi="Times New Roman" w:eastAsia="宋体" w:cstheme="minorBidi"/>
      <w:kern w:val="2"/>
      <w:sz w:val="24"/>
      <w:szCs w:val="24"/>
      <w:lang w:val="en-US" w:eastAsia="zh-CN" w:bidi="ar-SA"/>
      <w14:ligatures w14:val="standardContextual"/>
    </w:rPr>
  </w:style>
  <w:style w:type="paragraph" w:styleId="3">
    <w:name w:val="heading 1"/>
    <w:basedOn w:val="1"/>
    <w:next w:val="1"/>
    <w:link w:val="33"/>
    <w:qFormat/>
    <w:uiPriority w:val="9"/>
    <w:pPr>
      <w:keepNext/>
      <w:keepLines/>
      <w:pageBreakBefore/>
      <w:spacing w:line="360" w:lineRule="auto"/>
      <w:ind w:firstLine="0" w:firstLineChars="0"/>
      <w:jc w:val="center"/>
      <w:outlineLvl w:val="0"/>
    </w:pPr>
    <w:rPr>
      <w:rFonts w:eastAsia="黑体" w:cstheme="majorBidi"/>
      <w:sz w:val="32"/>
      <w:szCs w:val="48"/>
    </w:rPr>
  </w:style>
  <w:style w:type="paragraph" w:styleId="4">
    <w:name w:val="heading 2"/>
    <w:basedOn w:val="1"/>
    <w:next w:val="1"/>
    <w:link w:val="34"/>
    <w:unhideWhenUsed/>
    <w:qFormat/>
    <w:uiPriority w:val="9"/>
    <w:pPr>
      <w:keepNext/>
      <w:keepLines/>
      <w:spacing w:before="50" w:beforeLines="50" w:line="360" w:lineRule="auto"/>
      <w:ind w:firstLine="0" w:firstLineChars="0"/>
      <w:jc w:val="left"/>
      <w:outlineLvl w:val="1"/>
    </w:pPr>
    <w:rPr>
      <w:rFonts w:eastAsia="黑体" w:cstheme="majorBidi"/>
      <w:sz w:val="28"/>
      <w:szCs w:val="40"/>
    </w:rPr>
  </w:style>
  <w:style w:type="paragraph" w:styleId="5">
    <w:name w:val="heading 3"/>
    <w:basedOn w:val="1"/>
    <w:next w:val="1"/>
    <w:link w:val="35"/>
    <w:unhideWhenUsed/>
    <w:qFormat/>
    <w:uiPriority w:val="9"/>
    <w:pPr>
      <w:keepNext/>
      <w:keepLines/>
      <w:spacing w:before="50" w:beforeLines="50" w:line="360" w:lineRule="auto"/>
      <w:jc w:val="left"/>
      <w:outlineLvl w:val="2"/>
    </w:pPr>
    <w:rPr>
      <w:rFonts w:cstheme="majorBidi"/>
      <w:b/>
      <w:szCs w:val="32"/>
    </w:rPr>
  </w:style>
  <w:style w:type="paragraph" w:styleId="6">
    <w:name w:val="heading 4"/>
    <w:basedOn w:val="1"/>
    <w:next w:val="1"/>
    <w:link w:val="36"/>
    <w:unhideWhenUsed/>
    <w:qFormat/>
    <w:uiPriority w:val="9"/>
    <w:pPr>
      <w:keepNext/>
      <w:keepLines/>
      <w:outlineLvl w:val="3"/>
    </w:pPr>
    <w:rPr>
      <w:rFonts w:eastAsia="黑体" w:cstheme="majorBidi"/>
      <w:szCs w:val="28"/>
    </w:rPr>
  </w:style>
  <w:style w:type="paragraph" w:styleId="7">
    <w:name w:val="heading 5"/>
    <w:basedOn w:val="1"/>
    <w:next w:val="1"/>
    <w:link w:val="37"/>
    <w:semiHidden/>
    <w:unhideWhenUsed/>
    <w:uiPriority w:val="9"/>
    <w:pPr>
      <w:keepNext/>
      <w:keepLines/>
      <w:spacing w:before="80" w:after="40"/>
      <w:outlineLvl w:val="4"/>
    </w:pPr>
    <w:rPr>
      <w:rFonts w:cstheme="majorBidi"/>
      <w:color w:val="2F5597" w:themeColor="accent1" w:themeShade="BF"/>
    </w:rPr>
  </w:style>
  <w:style w:type="paragraph" w:styleId="8">
    <w:name w:val="heading 6"/>
    <w:basedOn w:val="1"/>
    <w:next w:val="1"/>
    <w:link w:val="38"/>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3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4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4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2">
    <w:name w:val="Body Text First Indent 2"/>
    <w:basedOn w:val="1"/>
    <w:next w:val="1"/>
    <w:link w:val="65"/>
    <w:unhideWhenUsed/>
    <w:qFormat/>
    <w:uiPriority w:val="99"/>
    <w:pPr>
      <w:ind w:firstLine="420"/>
    </w:pPr>
  </w:style>
  <w:style w:type="paragraph" w:styleId="12">
    <w:name w:val="Normal Indent"/>
    <w:basedOn w:val="1"/>
    <w:next w:val="2"/>
    <w:unhideWhenUsed/>
    <w:qFormat/>
    <w:uiPriority w:val="99"/>
    <w:pPr>
      <w:autoSpaceDE w:val="0"/>
      <w:autoSpaceDN w:val="0"/>
      <w:spacing w:line="240" w:lineRule="auto"/>
      <w:ind w:firstLine="420"/>
      <w:jc w:val="left"/>
    </w:pPr>
    <w:rPr>
      <w:rFonts w:ascii="宋体" w:hAnsi="宋体" w:cs="宋体"/>
      <w:kern w:val="0"/>
      <w:sz w:val="22"/>
      <w:szCs w:val="22"/>
      <w:lang w:val="zh-CN" w:bidi="zh-CN"/>
      <w14:ligatures w14:val="none"/>
    </w:rPr>
  </w:style>
  <w:style w:type="paragraph" w:styleId="13">
    <w:name w:val="caption"/>
    <w:basedOn w:val="1"/>
    <w:next w:val="1"/>
    <w:qFormat/>
    <w:uiPriority w:val="0"/>
    <w:pPr>
      <w:adjustRightInd w:val="0"/>
      <w:snapToGrid w:val="0"/>
      <w:spacing w:line="240" w:lineRule="auto"/>
      <w:ind w:firstLine="0" w:firstLineChars="0"/>
      <w:jc w:val="center"/>
    </w:pPr>
    <w:rPr>
      <w:rFonts w:ascii="Cambria" w:hAnsi="Cambria" w:cs="Times New Roman"/>
      <w:b/>
      <w:sz w:val="21"/>
      <w:szCs w:val="20"/>
      <w14:ligatures w14:val="none"/>
    </w:rPr>
  </w:style>
  <w:style w:type="paragraph" w:styleId="14">
    <w:name w:val="annotation text"/>
    <w:basedOn w:val="1"/>
    <w:link w:val="73"/>
    <w:autoRedefine/>
    <w:unhideWhenUsed/>
    <w:qFormat/>
    <w:uiPriority w:val="99"/>
    <w:pPr>
      <w:jc w:val="left"/>
    </w:pPr>
  </w:style>
  <w:style w:type="paragraph" w:styleId="15">
    <w:name w:val="Body Text"/>
    <w:basedOn w:val="1"/>
    <w:link w:val="66"/>
    <w:autoRedefine/>
    <w:semiHidden/>
    <w:unhideWhenUsed/>
    <w:qFormat/>
    <w:uiPriority w:val="99"/>
    <w:pPr>
      <w:spacing w:after="120"/>
    </w:pPr>
  </w:style>
  <w:style w:type="paragraph" w:styleId="16">
    <w:name w:val="Body Text Indent"/>
    <w:basedOn w:val="1"/>
    <w:link w:val="64"/>
    <w:semiHidden/>
    <w:unhideWhenUsed/>
    <w:qFormat/>
    <w:uiPriority w:val="99"/>
    <w:pPr>
      <w:spacing w:after="120"/>
      <w:ind w:left="420" w:leftChars="200"/>
    </w:pPr>
  </w:style>
  <w:style w:type="paragraph" w:styleId="17">
    <w:name w:val="Block Text"/>
    <w:basedOn w:val="1"/>
    <w:semiHidden/>
    <w:unhideWhenUsed/>
    <w:qFormat/>
    <w:uiPriority w:val="99"/>
    <w:pPr>
      <w:spacing w:after="120"/>
      <w:ind w:left="1440" w:leftChars="700" w:right="1440" w:rightChars="700"/>
    </w:pPr>
  </w:style>
  <w:style w:type="paragraph" w:styleId="18">
    <w:name w:val="Plain Text"/>
    <w:basedOn w:val="1"/>
    <w:link w:val="79"/>
    <w:semiHidden/>
    <w:unhideWhenUsed/>
    <w:qFormat/>
    <w:uiPriority w:val="99"/>
    <w:rPr>
      <w:rFonts w:hAnsi="Courier New" w:cs="Courier New" w:asciiTheme="minorEastAsia" w:eastAsiaTheme="minorEastAsia"/>
    </w:rPr>
  </w:style>
  <w:style w:type="paragraph" w:styleId="19">
    <w:name w:val="endnote text"/>
    <w:basedOn w:val="1"/>
    <w:next w:val="18"/>
    <w:link w:val="78"/>
    <w:autoRedefine/>
    <w:qFormat/>
    <w:uiPriority w:val="0"/>
    <w:pPr>
      <w:snapToGrid w:val="0"/>
      <w:spacing w:line="240" w:lineRule="auto"/>
      <w:ind w:firstLine="0" w:firstLineChars="0"/>
      <w:jc w:val="left"/>
    </w:pPr>
    <w:rPr>
      <w:rFonts w:cs="Times New Roman"/>
      <w14:ligatures w14:val="none"/>
    </w:rPr>
  </w:style>
  <w:style w:type="paragraph" w:styleId="20">
    <w:name w:val="footer"/>
    <w:basedOn w:val="1"/>
    <w:link w:val="52"/>
    <w:unhideWhenUsed/>
    <w:qFormat/>
    <w:uiPriority w:val="99"/>
    <w:pPr>
      <w:tabs>
        <w:tab w:val="center" w:pos="4153"/>
        <w:tab w:val="right" w:pos="8306"/>
      </w:tabs>
      <w:snapToGrid w:val="0"/>
      <w:spacing w:line="240" w:lineRule="auto"/>
    </w:pPr>
    <w:rPr>
      <w:sz w:val="18"/>
      <w:szCs w:val="18"/>
    </w:rPr>
  </w:style>
  <w:style w:type="paragraph" w:styleId="21">
    <w:name w:val="header"/>
    <w:basedOn w:val="1"/>
    <w:link w:val="51"/>
    <w:autoRedefine/>
    <w:unhideWhenUsed/>
    <w:qFormat/>
    <w:uiPriority w:val="99"/>
    <w:pPr>
      <w:tabs>
        <w:tab w:val="center" w:pos="4153"/>
        <w:tab w:val="right" w:pos="8306"/>
      </w:tabs>
      <w:snapToGrid w:val="0"/>
      <w:spacing w:line="240" w:lineRule="auto"/>
      <w:jc w:val="center"/>
    </w:pPr>
    <w:rPr>
      <w:sz w:val="18"/>
      <w:szCs w:val="18"/>
    </w:rPr>
  </w:style>
  <w:style w:type="paragraph" w:styleId="22">
    <w:name w:val="Subtitle"/>
    <w:basedOn w:val="1"/>
    <w:next w:val="1"/>
    <w:link w:val="43"/>
    <w:autoRedefine/>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3">
    <w:name w:val="Body Text Indent 3"/>
    <w:basedOn w:val="1"/>
    <w:link w:val="61"/>
    <w:qFormat/>
    <w:uiPriority w:val="0"/>
    <w:pPr>
      <w:autoSpaceDE w:val="0"/>
      <w:autoSpaceDN w:val="0"/>
      <w:spacing w:line="240" w:lineRule="auto"/>
      <w:ind w:firstLine="570" w:firstLineChars="0"/>
      <w:jc w:val="left"/>
    </w:pPr>
    <w:rPr>
      <w:rFonts w:ascii="宋体" w:hAnsi="宋体" w:cs="宋体"/>
      <w:kern w:val="0"/>
      <w:szCs w:val="22"/>
      <w:lang w:val="zh-CN" w:bidi="zh-CN"/>
      <w14:ligatures w14:val="none"/>
    </w:rPr>
  </w:style>
  <w:style w:type="paragraph" w:styleId="24">
    <w:name w:val="Normal (Web)"/>
    <w:basedOn w:val="1"/>
    <w:link w:val="55"/>
    <w:autoRedefine/>
    <w:uiPriority w:val="0"/>
    <w:pPr>
      <w:widowControl/>
      <w:spacing w:before="100" w:beforeAutospacing="1" w:after="100" w:afterAutospacing="1" w:line="240" w:lineRule="auto"/>
      <w:ind w:firstLine="0" w:firstLineChars="0"/>
      <w:jc w:val="left"/>
    </w:pPr>
    <w:rPr>
      <w:rFonts w:ascii="宋体" w:hAnsi="宋体"/>
    </w:rPr>
  </w:style>
  <w:style w:type="paragraph" w:styleId="25">
    <w:name w:val="Title"/>
    <w:basedOn w:val="1"/>
    <w:next w:val="1"/>
    <w:link w:val="42"/>
    <w:autoRedefine/>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6">
    <w:name w:val="annotation subject"/>
    <w:basedOn w:val="14"/>
    <w:next w:val="14"/>
    <w:link w:val="74"/>
    <w:autoRedefine/>
    <w:semiHidden/>
    <w:unhideWhenUsed/>
    <w:qFormat/>
    <w:uiPriority w:val="99"/>
    <w:rPr>
      <w:b/>
      <w:bCs/>
    </w:rPr>
  </w:style>
  <w:style w:type="table" w:styleId="28">
    <w:name w:val="Table Grid"/>
    <w:basedOn w:val="2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uiPriority w:val="0"/>
    <w:rPr>
      <w:rFonts w:ascii="Times New Roman" w:hAnsi="Times New Roman" w:eastAsia="宋体" w:cs="Times New Roman"/>
      <w:b/>
      <w:bCs/>
      <w:sz w:val="24"/>
    </w:rPr>
  </w:style>
  <w:style w:type="character" w:styleId="31">
    <w:name w:val="page number"/>
    <w:basedOn w:val="29"/>
    <w:qFormat/>
    <w:uiPriority w:val="0"/>
  </w:style>
  <w:style w:type="character" w:styleId="32">
    <w:name w:val="annotation reference"/>
    <w:basedOn w:val="29"/>
    <w:autoRedefine/>
    <w:semiHidden/>
    <w:unhideWhenUsed/>
    <w:qFormat/>
    <w:uiPriority w:val="99"/>
    <w:rPr>
      <w:sz w:val="21"/>
      <w:szCs w:val="21"/>
    </w:rPr>
  </w:style>
  <w:style w:type="character" w:customStyle="1" w:styleId="33">
    <w:name w:val="标题 1 字符"/>
    <w:basedOn w:val="29"/>
    <w:link w:val="3"/>
    <w:qFormat/>
    <w:uiPriority w:val="9"/>
    <w:rPr>
      <w:rFonts w:ascii="Times New Roman" w:hAnsi="Times New Roman" w:eastAsia="黑体" w:cstheme="majorBidi"/>
      <w:sz w:val="32"/>
      <w:szCs w:val="48"/>
    </w:rPr>
  </w:style>
  <w:style w:type="character" w:customStyle="1" w:styleId="34">
    <w:name w:val="标题 2 字符"/>
    <w:basedOn w:val="29"/>
    <w:link w:val="4"/>
    <w:autoRedefine/>
    <w:qFormat/>
    <w:uiPriority w:val="9"/>
    <w:rPr>
      <w:rFonts w:ascii="Times New Roman" w:hAnsi="Times New Roman" w:eastAsia="黑体" w:cstheme="majorBidi"/>
      <w:sz w:val="28"/>
      <w:szCs w:val="40"/>
    </w:rPr>
  </w:style>
  <w:style w:type="character" w:customStyle="1" w:styleId="35">
    <w:name w:val="标题 3 字符"/>
    <w:basedOn w:val="29"/>
    <w:link w:val="5"/>
    <w:autoRedefine/>
    <w:qFormat/>
    <w:uiPriority w:val="9"/>
    <w:rPr>
      <w:rFonts w:ascii="Times New Roman" w:hAnsi="Times New Roman" w:eastAsia="宋体" w:cstheme="majorBidi"/>
      <w:b/>
      <w:sz w:val="24"/>
      <w:szCs w:val="32"/>
    </w:rPr>
  </w:style>
  <w:style w:type="character" w:customStyle="1" w:styleId="36">
    <w:name w:val="标题 4 字符"/>
    <w:basedOn w:val="29"/>
    <w:link w:val="6"/>
    <w:qFormat/>
    <w:uiPriority w:val="9"/>
    <w:rPr>
      <w:rFonts w:ascii="Times New Roman" w:hAnsi="Times New Roman" w:eastAsia="黑体" w:cstheme="majorBidi"/>
      <w:sz w:val="24"/>
      <w:szCs w:val="28"/>
    </w:rPr>
  </w:style>
  <w:style w:type="character" w:customStyle="1" w:styleId="37">
    <w:name w:val="标题 5 字符"/>
    <w:basedOn w:val="29"/>
    <w:link w:val="7"/>
    <w:semiHidden/>
    <w:qFormat/>
    <w:uiPriority w:val="9"/>
    <w:rPr>
      <w:rFonts w:cstheme="majorBidi"/>
      <w:color w:val="2F5597" w:themeColor="accent1" w:themeShade="BF"/>
      <w:sz w:val="24"/>
    </w:rPr>
  </w:style>
  <w:style w:type="character" w:customStyle="1" w:styleId="38">
    <w:name w:val="标题 6 字符"/>
    <w:basedOn w:val="29"/>
    <w:link w:val="8"/>
    <w:autoRedefine/>
    <w:semiHidden/>
    <w:qFormat/>
    <w:uiPriority w:val="9"/>
    <w:rPr>
      <w:rFonts w:cstheme="majorBidi"/>
      <w:b/>
      <w:bCs/>
      <w:color w:val="2F5597" w:themeColor="accent1" w:themeShade="BF"/>
    </w:rPr>
  </w:style>
  <w:style w:type="character" w:customStyle="1" w:styleId="39">
    <w:name w:val="标题 7 字符"/>
    <w:basedOn w:val="29"/>
    <w:link w:val="9"/>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0">
    <w:name w:val="标题 8 字符"/>
    <w:basedOn w:val="29"/>
    <w:link w:val="10"/>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1">
    <w:name w:val="标题 9 字符"/>
    <w:basedOn w:val="2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2">
    <w:name w:val="标题 字符"/>
    <w:basedOn w:val="29"/>
    <w:link w:val="25"/>
    <w:qFormat/>
    <w:uiPriority w:val="10"/>
    <w:rPr>
      <w:rFonts w:asciiTheme="majorHAnsi" w:hAnsiTheme="majorHAnsi" w:eastAsiaTheme="majorEastAsia" w:cstheme="majorBidi"/>
      <w:spacing w:val="-10"/>
      <w:kern w:val="28"/>
      <w:sz w:val="56"/>
      <w:szCs w:val="56"/>
    </w:rPr>
  </w:style>
  <w:style w:type="character" w:customStyle="1" w:styleId="43">
    <w:name w:val="副标题 字符"/>
    <w:basedOn w:val="29"/>
    <w:link w:val="22"/>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4">
    <w:name w:val="Quote"/>
    <w:basedOn w:val="1"/>
    <w:next w:val="1"/>
    <w:link w:val="45"/>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5">
    <w:name w:val="引用 字符"/>
    <w:basedOn w:val="29"/>
    <w:link w:val="44"/>
    <w:autoRedefine/>
    <w:qFormat/>
    <w:uiPriority w:val="29"/>
    <w:rPr>
      <w:i/>
      <w:iCs/>
      <w:color w:val="404040" w:themeColor="text1" w:themeTint="BF"/>
      <w14:textFill>
        <w14:solidFill>
          <w14:schemeClr w14:val="tx1">
            <w14:lumMod w14:val="75000"/>
            <w14:lumOff w14:val="25000"/>
          </w14:schemeClr>
        </w14:solidFill>
      </w14:textFill>
    </w:rPr>
  </w:style>
  <w:style w:type="paragraph" w:styleId="46">
    <w:name w:val="List Paragraph"/>
    <w:basedOn w:val="1"/>
    <w:qFormat/>
    <w:uiPriority w:val="34"/>
    <w:pPr>
      <w:wordWrap w:val="0"/>
      <w:spacing w:line="240" w:lineRule="auto"/>
      <w:ind w:firstLine="0" w:firstLineChars="0"/>
      <w:jc w:val="center"/>
    </w:pPr>
    <w:rPr>
      <w:sz w:val="21"/>
    </w:rPr>
  </w:style>
  <w:style w:type="character" w:customStyle="1" w:styleId="47">
    <w:name w:val="明显强调1"/>
    <w:basedOn w:val="29"/>
    <w:uiPriority w:val="21"/>
    <w:rPr>
      <w:i/>
      <w:iCs/>
      <w:color w:val="2F5597" w:themeColor="accent1" w:themeShade="BF"/>
    </w:rPr>
  </w:style>
  <w:style w:type="paragraph" w:styleId="48">
    <w:name w:val="Intense Quote"/>
    <w:basedOn w:val="1"/>
    <w:next w:val="1"/>
    <w:link w:val="4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9">
    <w:name w:val="明显引用 字符"/>
    <w:basedOn w:val="29"/>
    <w:link w:val="48"/>
    <w:autoRedefine/>
    <w:qFormat/>
    <w:uiPriority w:val="30"/>
    <w:rPr>
      <w:i/>
      <w:iCs/>
      <w:color w:val="2F5597" w:themeColor="accent1" w:themeShade="BF"/>
    </w:rPr>
  </w:style>
  <w:style w:type="character" w:customStyle="1" w:styleId="50">
    <w:name w:val="明显参考1"/>
    <w:basedOn w:val="29"/>
    <w:autoRedefine/>
    <w:qFormat/>
    <w:uiPriority w:val="32"/>
    <w:rPr>
      <w:b/>
      <w:bCs/>
      <w:smallCaps/>
      <w:color w:val="2F5597" w:themeColor="accent1" w:themeShade="BF"/>
      <w:spacing w:val="5"/>
    </w:rPr>
  </w:style>
  <w:style w:type="character" w:customStyle="1" w:styleId="51">
    <w:name w:val="页眉 字符"/>
    <w:basedOn w:val="29"/>
    <w:link w:val="21"/>
    <w:autoRedefine/>
    <w:qFormat/>
    <w:uiPriority w:val="99"/>
    <w:rPr>
      <w:sz w:val="18"/>
      <w:szCs w:val="18"/>
    </w:rPr>
  </w:style>
  <w:style w:type="character" w:customStyle="1" w:styleId="52">
    <w:name w:val="页脚 字符"/>
    <w:basedOn w:val="29"/>
    <w:link w:val="20"/>
    <w:autoRedefine/>
    <w:qFormat/>
    <w:uiPriority w:val="99"/>
    <w:rPr>
      <w:sz w:val="18"/>
      <w:szCs w:val="18"/>
    </w:rPr>
  </w:style>
  <w:style w:type="paragraph" w:customStyle="1" w:styleId="53">
    <w:name w:val="图表名"/>
    <w:basedOn w:val="8"/>
    <w:next w:val="1"/>
    <w:link w:val="75"/>
    <w:qFormat/>
    <w:uiPriority w:val="0"/>
    <w:pPr>
      <w:keepNext w:val="0"/>
      <w:keepLines w:val="0"/>
      <w:pageBreakBefore/>
      <w:adjustRightInd w:val="0"/>
      <w:snapToGrid w:val="0"/>
      <w:spacing w:before="0"/>
      <w:ind w:firstLine="0" w:firstLineChars="0"/>
      <w:jc w:val="center"/>
    </w:pPr>
    <w:rPr>
      <w:color w:val="auto"/>
    </w:rPr>
  </w:style>
  <w:style w:type="character" w:customStyle="1" w:styleId="54">
    <w:name w:val="页脚 字符1"/>
    <w:autoRedefine/>
    <w:locked/>
    <w:uiPriority w:val="99"/>
    <w:rPr>
      <w:sz w:val="18"/>
    </w:rPr>
  </w:style>
  <w:style w:type="character" w:customStyle="1" w:styleId="55">
    <w:name w:val="普通(网站) 字符"/>
    <w:link w:val="24"/>
    <w:autoRedefine/>
    <w:qFormat/>
    <w:locked/>
    <w:uiPriority w:val="0"/>
    <w:rPr>
      <w:rFonts w:ascii="宋体" w:hAnsi="宋体" w:eastAsia="宋体"/>
      <w:sz w:val="24"/>
    </w:rPr>
  </w:style>
  <w:style w:type="character" w:customStyle="1" w:styleId="56">
    <w:name w:val="表格 Char"/>
    <w:link w:val="57"/>
    <w:qFormat/>
    <w:locked/>
    <w:uiPriority w:val="0"/>
    <w:rPr>
      <w:rFonts w:ascii="宋体"/>
      <w:sz w:val="21"/>
    </w:rPr>
  </w:style>
  <w:style w:type="paragraph" w:customStyle="1" w:styleId="57">
    <w:name w:val="表格"/>
    <w:basedOn w:val="1"/>
    <w:next w:val="1"/>
    <w:link w:val="56"/>
    <w:autoRedefine/>
    <w:uiPriority w:val="0"/>
    <w:pPr>
      <w:adjustRightInd w:val="0"/>
      <w:snapToGrid w:val="0"/>
      <w:spacing w:beforeLines="10" w:afterLines="10" w:line="259" w:lineRule="auto"/>
      <w:ind w:firstLine="0" w:firstLineChars="0"/>
      <w:jc w:val="center"/>
    </w:pPr>
    <w:rPr>
      <w:rFonts w:ascii="宋体" w:hAnsiTheme="minorHAnsi" w:eastAsiaTheme="minorEastAsia"/>
      <w:sz w:val="21"/>
    </w:rPr>
  </w:style>
  <w:style w:type="paragraph" w:customStyle="1" w:styleId="58">
    <w:name w:val="Table Paragraph"/>
    <w:basedOn w:val="1"/>
    <w:qFormat/>
    <w:uiPriority w:val="1"/>
    <w:pPr>
      <w:autoSpaceDE w:val="0"/>
      <w:autoSpaceDN w:val="0"/>
      <w:spacing w:line="240" w:lineRule="auto"/>
      <w:ind w:firstLine="0" w:firstLineChars="0"/>
      <w:jc w:val="left"/>
    </w:pPr>
    <w:rPr>
      <w:rFonts w:ascii="宋体" w:hAnsi="宋体" w:cs="宋体"/>
      <w:kern w:val="0"/>
      <w:sz w:val="22"/>
      <w:szCs w:val="22"/>
      <w:lang w:val="zh-CN" w:bidi="zh-CN"/>
      <w14:ligatures w14:val="none"/>
    </w:rPr>
  </w:style>
  <w:style w:type="paragraph" w:customStyle="1" w:styleId="5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0">
    <w:name w:val="样式1"/>
    <w:basedOn w:val="1"/>
    <w:next w:val="17"/>
    <w:autoRedefine/>
    <w:qFormat/>
    <w:uiPriority w:val="0"/>
    <w:pPr>
      <w:kinsoku w:val="0"/>
      <w:overflowPunct w:val="0"/>
      <w:autoSpaceDE w:val="0"/>
      <w:autoSpaceDN w:val="0"/>
      <w:adjustRightInd w:val="0"/>
      <w:snapToGrid w:val="0"/>
      <w:spacing w:line="360" w:lineRule="auto"/>
      <w:ind w:firstLine="480"/>
      <w:jc w:val="left"/>
    </w:pPr>
    <w:rPr>
      <w:rFonts w:cs="宋体"/>
      <w:kern w:val="0"/>
      <w:szCs w:val="22"/>
      <w:lang w:val="zh-CN" w:bidi="zh-CN"/>
      <w14:ligatures w14:val="none"/>
    </w:rPr>
  </w:style>
  <w:style w:type="character" w:customStyle="1" w:styleId="61">
    <w:name w:val="正文文本缩进 3 字符"/>
    <w:basedOn w:val="29"/>
    <w:link w:val="23"/>
    <w:autoRedefine/>
    <w:qFormat/>
    <w:uiPriority w:val="0"/>
    <w:rPr>
      <w:rFonts w:ascii="宋体" w:hAnsi="宋体" w:eastAsia="宋体" w:cs="宋体"/>
      <w:kern w:val="0"/>
      <w:sz w:val="24"/>
      <w:szCs w:val="22"/>
      <w:lang w:val="zh-CN" w:bidi="zh-CN"/>
      <w14:ligatures w14:val="none"/>
    </w:rPr>
  </w:style>
  <w:style w:type="paragraph" w:customStyle="1" w:styleId="62">
    <w:name w:val="表格文字"/>
    <w:basedOn w:val="15"/>
    <w:next w:val="1"/>
    <w:qFormat/>
    <w:uiPriority w:val="0"/>
    <w:pPr>
      <w:kinsoku w:val="0"/>
      <w:wordWrap w:val="0"/>
      <w:autoSpaceDE w:val="0"/>
      <w:autoSpaceDN w:val="0"/>
      <w:snapToGrid w:val="0"/>
      <w:spacing w:after="0" w:line="360" w:lineRule="exact"/>
      <w:ind w:firstLine="0" w:firstLineChars="0"/>
      <w:jc w:val="center"/>
    </w:pPr>
    <w:rPr>
      <w:rFonts w:cs="宋体"/>
      <w:snapToGrid w:val="0"/>
      <w:kern w:val="0"/>
      <w:sz w:val="21"/>
      <w:lang w:val="zh-CN" w:bidi="zh-CN"/>
      <w14:ligatures w14:val="none"/>
    </w:rPr>
  </w:style>
  <w:style w:type="paragraph" w:customStyle="1" w:styleId="63">
    <w:name w:val="表格内容"/>
    <w:next w:val="1"/>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character" w:customStyle="1" w:styleId="64">
    <w:name w:val="正文文本缩进 字符"/>
    <w:basedOn w:val="29"/>
    <w:link w:val="16"/>
    <w:autoRedefine/>
    <w:semiHidden/>
    <w:qFormat/>
    <w:uiPriority w:val="99"/>
    <w:rPr>
      <w:rFonts w:ascii="Times New Roman" w:hAnsi="Times New Roman" w:eastAsia="宋体"/>
      <w:sz w:val="24"/>
    </w:rPr>
  </w:style>
  <w:style w:type="character" w:customStyle="1" w:styleId="65">
    <w:name w:val="正文文本首行缩进 2 字符"/>
    <w:basedOn w:val="64"/>
    <w:link w:val="2"/>
    <w:autoRedefine/>
    <w:qFormat/>
    <w:uiPriority w:val="99"/>
    <w:rPr>
      <w:rFonts w:ascii="Times New Roman" w:hAnsi="Times New Roman" w:eastAsia="宋体"/>
      <w:sz w:val="24"/>
    </w:rPr>
  </w:style>
  <w:style w:type="character" w:customStyle="1" w:styleId="66">
    <w:name w:val="正文文本 字符"/>
    <w:basedOn w:val="29"/>
    <w:link w:val="15"/>
    <w:autoRedefine/>
    <w:semiHidden/>
    <w:qFormat/>
    <w:uiPriority w:val="99"/>
    <w:rPr>
      <w:rFonts w:ascii="Times New Roman" w:hAnsi="Times New Roman" w:eastAsia="宋体"/>
      <w:sz w:val="24"/>
    </w:rPr>
  </w:style>
  <w:style w:type="paragraph" w:customStyle="1" w:styleId="67">
    <w:name w:val="表"/>
    <w:basedOn w:val="1"/>
    <w:autoRedefine/>
    <w:qFormat/>
    <w:uiPriority w:val="99"/>
    <w:pPr>
      <w:autoSpaceDE w:val="0"/>
      <w:autoSpaceDN w:val="0"/>
    </w:pPr>
    <w:rPr>
      <w:rFonts w:cs="Times New Roman"/>
      <w:kern w:val="0"/>
      <w14:ligatures w14:val="none"/>
    </w:rPr>
  </w:style>
  <w:style w:type="paragraph" w:customStyle="1" w:styleId="68">
    <w:name w:val="样式 样式 样式 四号 左侧:  1.53 厘米 + 首行缩进:  2 字符 + 居中 左侧:  2 字符 首行缩进:  2..."/>
    <w:basedOn w:val="1"/>
    <w:qFormat/>
    <w:uiPriority w:val="0"/>
    <w:pPr>
      <w:autoSpaceDE w:val="0"/>
      <w:autoSpaceDN w:val="0"/>
      <w:adjustRightInd w:val="0"/>
      <w:spacing w:line="240" w:lineRule="auto"/>
      <w:ind w:left="200" w:leftChars="200" w:firstLine="0" w:firstLineChars="0"/>
      <w:jc w:val="center"/>
    </w:pPr>
    <w:rPr>
      <w:rFonts w:ascii="宋体" w:hAnsi="宋体" w:cs="宋体"/>
      <w:w w:val="90"/>
      <w:kern w:val="0"/>
      <w:sz w:val="28"/>
      <w:szCs w:val="20"/>
      <w:lang w:val="zh-CN" w:bidi="zh-CN"/>
      <w14:ligatures w14:val="none"/>
    </w:rPr>
  </w:style>
  <w:style w:type="paragraph" w:customStyle="1" w:styleId="69">
    <w:name w:val="[1]正文"/>
    <w:basedOn w:val="1"/>
    <w:autoRedefine/>
    <w:uiPriority w:val="0"/>
    <w:pPr>
      <w:autoSpaceDE w:val="0"/>
      <w:autoSpaceDN w:val="0"/>
      <w:spacing w:line="240" w:lineRule="auto"/>
      <w:jc w:val="left"/>
    </w:pPr>
    <w:rPr>
      <w:rFonts w:ascii="宋体" w:hAnsi="宋体" w:cs="宋体"/>
      <w:color w:val="000000"/>
      <w:kern w:val="0"/>
      <w:sz w:val="22"/>
      <w:szCs w:val="21"/>
      <w:lang w:val="zh-CN" w:bidi="zh-CN"/>
      <w14:ligatures w14:val="none"/>
    </w:rPr>
  </w:style>
  <w:style w:type="paragraph" w:customStyle="1" w:styleId="70">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71">
    <w:name w:val="1-zhu-表头"/>
    <w:autoRedefine/>
    <w:uiPriority w:val="0"/>
    <w:pPr>
      <w:widowControl w:val="0"/>
      <w:spacing w:line="440" w:lineRule="exact"/>
      <w:jc w:val="center"/>
    </w:pPr>
    <w:rPr>
      <w:rFonts w:ascii="Times New Roman" w:hAnsi="Times New Roman" w:eastAsia="宋体" w:cs="Times New Roman"/>
      <w:kern w:val="2"/>
      <w:sz w:val="24"/>
      <w:szCs w:val="22"/>
      <w:lang w:val="en-US" w:eastAsia="zh-CN" w:bidi="ar-SA"/>
    </w:rPr>
  </w:style>
  <w:style w:type="paragraph" w:customStyle="1" w:styleId="72">
    <w:name w:val="内嵌表格"/>
    <w:basedOn w:val="15"/>
    <w:next w:val="1"/>
    <w:autoRedefine/>
    <w:qFormat/>
    <w:uiPriority w:val="0"/>
    <w:pPr>
      <w:autoSpaceDE w:val="0"/>
      <w:autoSpaceDN w:val="0"/>
      <w:snapToGrid w:val="0"/>
      <w:spacing w:after="0" w:line="360" w:lineRule="exact"/>
      <w:ind w:firstLine="0" w:firstLineChars="0"/>
      <w:jc w:val="center"/>
    </w:pPr>
    <w:rPr>
      <w:rFonts w:ascii="宋体" w:hAnsi="宋体" w:cs="宋体"/>
      <w:kern w:val="0"/>
      <w:sz w:val="21"/>
      <w:lang w:val="zh-CN" w:bidi="zh-CN"/>
      <w14:ligatures w14:val="none"/>
    </w:rPr>
  </w:style>
  <w:style w:type="character" w:customStyle="1" w:styleId="73">
    <w:name w:val="批注文字 字符"/>
    <w:basedOn w:val="29"/>
    <w:link w:val="14"/>
    <w:autoRedefine/>
    <w:qFormat/>
    <w:uiPriority w:val="99"/>
    <w:rPr>
      <w:rFonts w:ascii="Times New Roman" w:hAnsi="Times New Roman" w:eastAsia="宋体"/>
      <w:sz w:val="24"/>
    </w:rPr>
  </w:style>
  <w:style w:type="character" w:customStyle="1" w:styleId="74">
    <w:name w:val="批注主题 字符"/>
    <w:basedOn w:val="73"/>
    <w:link w:val="26"/>
    <w:semiHidden/>
    <w:qFormat/>
    <w:uiPriority w:val="99"/>
    <w:rPr>
      <w:rFonts w:ascii="Times New Roman" w:hAnsi="Times New Roman" w:eastAsia="宋体"/>
      <w:b/>
      <w:bCs/>
      <w:sz w:val="24"/>
    </w:rPr>
  </w:style>
  <w:style w:type="character" w:customStyle="1" w:styleId="75">
    <w:name w:val="图表名 字符"/>
    <w:link w:val="53"/>
    <w:qFormat/>
    <w:uiPriority w:val="0"/>
    <w:rPr>
      <w:rFonts w:ascii="Times New Roman" w:hAnsi="Times New Roman" w:eastAsia="宋体" w:cstheme="majorBidi"/>
      <w:b/>
      <w:bCs/>
      <w:kern w:val="2"/>
      <w:sz w:val="24"/>
      <w:szCs w:val="24"/>
      <w14:ligatures w14:val="standardContextual"/>
    </w:rPr>
  </w:style>
  <w:style w:type="paragraph" w:customStyle="1" w:styleId="76">
    <w:name w:val="Table Text"/>
    <w:basedOn w:val="1"/>
    <w:semiHidden/>
    <w:qFormat/>
    <w:uiPriority w:val="0"/>
    <w:pPr>
      <w:spacing w:line="240" w:lineRule="auto"/>
      <w:ind w:firstLine="0" w:firstLineChars="0"/>
    </w:pPr>
    <w:rPr>
      <w:rFonts w:ascii="宋体" w:hAnsi="宋体" w:cs="宋体"/>
      <w:sz w:val="20"/>
      <w:szCs w:val="20"/>
      <w:lang w:eastAsia="en-US"/>
      <w14:ligatures w14:val="none"/>
    </w:rPr>
  </w:style>
  <w:style w:type="paragraph" w:customStyle="1" w:styleId="77">
    <w:name w:val="正文_4"/>
    <w:autoRedefine/>
    <w:qFormat/>
    <w:uiPriority w:val="0"/>
    <w:pPr>
      <w:widowControl w:val="0"/>
      <w:jc w:val="both"/>
    </w:pPr>
    <w:rPr>
      <w:rFonts w:ascii="Calibri" w:hAnsi="Calibri" w:eastAsia="宋体" w:cs="Times New Roman"/>
      <w:kern w:val="2"/>
      <w:sz w:val="21"/>
      <w:lang w:val="en-US" w:eastAsia="zh-CN" w:bidi="ar-SA"/>
    </w:rPr>
  </w:style>
  <w:style w:type="character" w:customStyle="1" w:styleId="78">
    <w:name w:val="尾注文本 字符"/>
    <w:basedOn w:val="29"/>
    <w:link w:val="19"/>
    <w:qFormat/>
    <w:uiPriority w:val="0"/>
    <w:rPr>
      <w:rFonts w:ascii="Times New Roman" w:hAnsi="Times New Roman" w:eastAsia="宋体" w:cs="Times New Roman"/>
      <w:sz w:val="24"/>
      <w14:ligatures w14:val="none"/>
    </w:rPr>
  </w:style>
  <w:style w:type="character" w:customStyle="1" w:styleId="79">
    <w:name w:val="纯文本 字符"/>
    <w:basedOn w:val="29"/>
    <w:link w:val="18"/>
    <w:semiHidden/>
    <w:qFormat/>
    <w:uiPriority w:val="99"/>
    <w:rPr>
      <w:rFonts w:hAnsi="Courier New" w:cs="Courier New" w:asciiTheme="minorEastAsia"/>
      <w:sz w:val="24"/>
    </w:rPr>
  </w:style>
  <w:style w:type="paragraph" w:customStyle="1" w:styleId="80">
    <w:name w:val="报告表正文"/>
    <w:basedOn w:val="1"/>
    <w:autoRedefine/>
    <w:qFormat/>
    <w:uiPriority w:val="0"/>
    <w:pPr>
      <w:adjustRightInd w:val="0"/>
      <w:spacing w:line="312" w:lineRule="auto"/>
      <w:ind w:left="113" w:right="113" w:firstLine="482" w:firstLineChars="0"/>
      <w:jc w:val="left"/>
      <w:textAlignment w:val="baseline"/>
    </w:pPr>
    <w:rPr>
      <w:rFonts w:cs="Times New Roman"/>
      <w:kern w:val="0"/>
      <w:szCs w:val="20"/>
      <w14:ligatures w14:val="none"/>
    </w:rPr>
  </w:style>
  <w:style w:type="paragraph" w:customStyle="1" w:styleId="81">
    <w:name w:val="a表格内容"/>
    <w:basedOn w:val="1"/>
    <w:next w:val="1"/>
    <w:autoRedefine/>
    <w:uiPriority w:val="0"/>
    <w:pPr>
      <w:spacing w:line="240" w:lineRule="atLeast"/>
      <w:ind w:firstLine="0" w:firstLineChars="0"/>
      <w:jc w:val="center"/>
    </w:pPr>
    <w:rPr>
      <w:kern w:val="0"/>
      <w:sz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76.jpeg"/><Relationship Id="rId98" Type="http://schemas.openxmlformats.org/officeDocument/2006/relationships/image" Target="media/image75.jpeg"/><Relationship Id="rId97" Type="http://schemas.openxmlformats.org/officeDocument/2006/relationships/image" Target="media/image74.jpeg"/><Relationship Id="rId96" Type="http://schemas.openxmlformats.org/officeDocument/2006/relationships/image" Target="media/image73.jpeg"/><Relationship Id="rId95" Type="http://schemas.openxmlformats.org/officeDocument/2006/relationships/image" Target="media/image72.jpeg"/><Relationship Id="rId94" Type="http://schemas.openxmlformats.org/officeDocument/2006/relationships/image" Target="media/image71.jpeg"/><Relationship Id="rId93" Type="http://schemas.openxmlformats.org/officeDocument/2006/relationships/image" Target="media/image70.jpeg"/><Relationship Id="rId92" Type="http://schemas.openxmlformats.org/officeDocument/2006/relationships/image" Target="media/image69.jpeg"/><Relationship Id="rId91" Type="http://schemas.openxmlformats.org/officeDocument/2006/relationships/image" Target="media/image68.jpeg"/><Relationship Id="rId90" Type="http://schemas.openxmlformats.org/officeDocument/2006/relationships/image" Target="media/image67.jpeg"/><Relationship Id="rId9" Type="http://schemas.openxmlformats.org/officeDocument/2006/relationships/footer" Target="footer2.xml"/><Relationship Id="rId89" Type="http://schemas.openxmlformats.org/officeDocument/2006/relationships/image" Target="media/image66.jpeg"/><Relationship Id="rId88" Type="http://schemas.openxmlformats.org/officeDocument/2006/relationships/image" Target="media/image65.jpeg"/><Relationship Id="rId87" Type="http://schemas.openxmlformats.org/officeDocument/2006/relationships/image" Target="media/image64.jpeg"/><Relationship Id="rId86" Type="http://schemas.openxmlformats.org/officeDocument/2006/relationships/image" Target="media/image63.jpeg"/><Relationship Id="rId85" Type="http://schemas.openxmlformats.org/officeDocument/2006/relationships/image" Target="media/image62.jpeg"/><Relationship Id="rId84" Type="http://schemas.openxmlformats.org/officeDocument/2006/relationships/image" Target="media/image61.jpeg"/><Relationship Id="rId83" Type="http://schemas.openxmlformats.org/officeDocument/2006/relationships/image" Target="media/image60.jpeg"/><Relationship Id="rId82" Type="http://schemas.openxmlformats.org/officeDocument/2006/relationships/image" Target="media/image59.jpeg"/><Relationship Id="rId81" Type="http://schemas.openxmlformats.org/officeDocument/2006/relationships/image" Target="media/image58.jpeg"/><Relationship Id="rId80" Type="http://schemas.openxmlformats.org/officeDocument/2006/relationships/image" Target="media/image57.jpeg"/><Relationship Id="rId8" Type="http://schemas.openxmlformats.org/officeDocument/2006/relationships/footer" Target="footer1.xml"/><Relationship Id="rId79" Type="http://schemas.openxmlformats.org/officeDocument/2006/relationships/image" Target="media/image56.jpeg"/><Relationship Id="rId78" Type="http://schemas.openxmlformats.org/officeDocument/2006/relationships/image" Target="media/image55.jpeg"/><Relationship Id="rId77" Type="http://schemas.openxmlformats.org/officeDocument/2006/relationships/image" Target="media/image54.jpeg"/><Relationship Id="rId76" Type="http://schemas.openxmlformats.org/officeDocument/2006/relationships/image" Target="media/image53.jpeg"/><Relationship Id="rId75" Type="http://schemas.openxmlformats.org/officeDocument/2006/relationships/image" Target="media/image52.jpeg"/><Relationship Id="rId74" Type="http://schemas.openxmlformats.org/officeDocument/2006/relationships/image" Target="media/image51.jpeg"/><Relationship Id="rId73" Type="http://schemas.openxmlformats.org/officeDocument/2006/relationships/image" Target="media/image50.jpeg"/><Relationship Id="rId72" Type="http://schemas.openxmlformats.org/officeDocument/2006/relationships/image" Target="media/image49.jpeg"/><Relationship Id="rId71" Type="http://schemas.openxmlformats.org/officeDocument/2006/relationships/image" Target="media/image48.jpeg"/><Relationship Id="rId70" Type="http://schemas.openxmlformats.org/officeDocument/2006/relationships/image" Target="media/image47.jpeg"/><Relationship Id="rId7" Type="http://schemas.openxmlformats.org/officeDocument/2006/relationships/header" Target="header3.xml"/><Relationship Id="rId69" Type="http://schemas.openxmlformats.org/officeDocument/2006/relationships/image" Target="media/image46.jpeg"/><Relationship Id="rId68" Type="http://schemas.openxmlformats.org/officeDocument/2006/relationships/image" Target="media/image45.jpeg"/><Relationship Id="rId67" Type="http://schemas.openxmlformats.org/officeDocument/2006/relationships/image" Target="media/image44.jpeg"/><Relationship Id="rId66" Type="http://schemas.openxmlformats.org/officeDocument/2006/relationships/image" Target="media/image43.jpeg"/><Relationship Id="rId65" Type="http://schemas.openxmlformats.org/officeDocument/2006/relationships/image" Target="media/image42.jpeg"/><Relationship Id="rId64" Type="http://schemas.openxmlformats.org/officeDocument/2006/relationships/image" Target="media/image41.jpeg"/><Relationship Id="rId63" Type="http://schemas.openxmlformats.org/officeDocument/2006/relationships/image" Target="media/image40.jpeg"/><Relationship Id="rId62" Type="http://schemas.openxmlformats.org/officeDocument/2006/relationships/image" Target="media/image39.jpeg"/><Relationship Id="rId61" Type="http://schemas.openxmlformats.org/officeDocument/2006/relationships/image" Target="media/image38.jpeg"/><Relationship Id="rId60" Type="http://schemas.openxmlformats.org/officeDocument/2006/relationships/image" Target="media/image37.jpeg"/><Relationship Id="rId6" Type="http://schemas.openxmlformats.org/officeDocument/2006/relationships/header" Target="header2.xml"/><Relationship Id="rId59" Type="http://schemas.openxmlformats.org/officeDocument/2006/relationships/image" Target="media/image36.jpeg"/><Relationship Id="rId58" Type="http://schemas.openxmlformats.org/officeDocument/2006/relationships/image" Target="media/image35.jpeg"/><Relationship Id="rId57" Type="http://schemas.openxmlformats.org/officeDocument/2006/relationships/image" Target="media/image34.jpeg"/><Relationship Id="rId56" Type="http://schemas.openxmlformats.org/officeDocument/2006/relationships/image" Target="media/image33.jpeg"/><Relationship Id="rId55" Type="http://schemas.openxmlformats.org/officeDocument/2006/relationships/image" Target="media/image32.jpeg"/><Relationship Id="rId54" Type="http://schemas.openxmlformats.org/officeDocument/2006/relationships/image" Target="media/image31.jpeg"/><Relationship Id="rId53" Type="http://schemas.openxmlformats.org/officeDocument/2006/relationships/image" Target="media/image30.jpeg"/><Relationship Id="rId52" Type="http://schemas.openxmlformats.org/officeDocument/2006/relationships/image" Target="media/image29.jpeg"/><Relationship Id="rId51" Type="http://schemas.openxmlformats.org/officeDocument/2006/relationships/image" Target="media/image28.jpeg"/><Relationship Id="rId50" Type="http://schemas.openxmlformats.org/officeDocument/2006/relationships/image" Target="media/image27.jpeg"/><Relationship Id="rId5" Type="http://schemas.openxmlformats.org/officeDocument/2006/relationships/header" Target="header1.xml"/><Relationship Id="rId49" Type="http://schemas.openxmlformats.org/officeDocument/2006/relationships/image" Target="media/image26.jpeg"/><Relationship Id="rId48" Type="http://schemas.openxmlformats.org/officeDocument/2006/relationships/image" Target="media/image25.jpeg"/><Relationship Id="rId47" Type="http://schemas.openxmlformats.org/officeDocument/2006/relationships/image" Target="media/image24.jpeg"/><Relationship Id="rId46" Type="http://schemas.openxmlformats.org/officeDocument/2006/relationships/image" Target="media/image23.jpeg"/><Relationship Id="rId45" Type="http://schemas.openxmlformats.org/officeDocument/2006/relationships/image" Target="media/image22.jpeg"/><Relationship Id="rId44" Type="http://schemas.openxmlformats.org/officeDocument/2006/relationships/image" Target="media/image21.jpeg"/><Relationship Id="rId43" Type="http://schemas.openxmlformats.org/officeDocument/2006/relationships/image" Target="media/image20.jpeg"/><Relationship Id="rId42" Type="http://schemas.openxmlformats.org/officeDocument/2006/relationships/image" Target="media/image19.jpeg"/><Relationship Id="rId41" Type="http://schemas.openxmlformats.org/officeDocument/2006/relationships/image" Target="media/image18.jpeg"/><Relationship Id="rId40" Type="http://schemas.openxmlformats.org/officeDocument/2006/relationships/image" Target="media/image17.jpeg"/><Relationship Id="rId4" Type="http://schemas.openxmlformats.org/officeDocument/2006/relationships/endnotes" Target="endnotes.xml"/><Relationship Id="rId39" Type="http://schemas.openxmlformats.org/officeDocument/2006/relationships/image" Target="media/image16.jpeg"/><Relationship Id="rId38" Type="http://schemas.openxmlformats.org/officeDocument/2006/relationships/image" Target="media/image15.jpeg"/><Relationship Id="rId37" Type="http://schemas.openxmlformats.org/officeDocument/2006/relationships/image" Target="media/image14.jpeg"/><Relationship Id="rId36" Type="http://schemas.openxmlformats.org/officeDocument/2006/relationships/image" Target="media/image13.jpeg"/><Relationship Id="rId35" Type="http://schemas.openxmlformats.org/officeDocument/2006/relationships/image" Target="media/image12.wmf"/><Relationship Id="rId34" Type="http://schemas.openxmlformats.org/officeDocument/2006/relationships/oleObject" Target="embeddings/oleObject1.bin"/><Relationship Id="rId33" Type="http://schemas.openxmlformats.org/officeDocument/2006/relationships/image" Target="media/image11.emf"/><Relationship Id="rId32" Type="http://schemas.openxmlformats.org/officeDocument/2006/relationships/package" Target="embeddings/Microsoft_Visio___3.vsdx"/><Relationship Id="rId31" Type="http://schemas.openxmlformats.org/officeDocument/2006/relationships/image" Target="media/image10.emf"/><Relationship Id="rId30" Type="http://schemas.openxmlformats.org/officeDocument/2006/relationships/package" Target="embeddings/Microsoft_Visio___2.vsdx"/><Relationship Id="rId3" Type="http://schemas.openxmlformats.org/officeDocument/2006/relationships/footnotes" Target="footnotes.xml"/><Relationship Id="rId29" Type="http://schemas.openxmlformats.org/officeDocument/2006/relationships/image" Target="media/image9.emf"/><Relationship Id="rId28" Type="http://schemas.openxmlformats.org/officeDocument/2006/relationships/package" Target="embeddings/Microsoft_Visio___1.vsdx"/><Relationship Id="rId27" Type="http://schemas.openxmlformats.org/officeDocument/2006/relationships/image" Target="media/image8.png"/><Relationship Id="rId26" Type="http://schemas.openxmlformats.org/officeDocument/2006/relationships/image" Target="media/image7.png"/><Relationship Id="rId25" Type="http://schemas.openxmlformats.org/officeDocument/2006/relationships/image" Target="media/image6.jpeg"/><Relationship Id="rId24" Type="http://schemas.openxmlformats.org/officeDocument/2006/relationships/image" Target="media/image5.png"/><Relationship Id="rId23" Type="http://schemas.openxmlformats.org/officeDocument/2006/relationships/image" Target="media/image4.jpeg"/><Relationship Id="rId22" Type="http://schemas.openxmlformats.org/officeDocument/2006/relationships/image" Target="media/image3.jpeg"/><Relationship Id="rId21" Type="http://schemas.openxmlformats.org/officeDocument/2006/relationships/image" Target="media/image2.jpe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7" Type="http://schemas.openxmlformats.org/officeDocument/2006/relationships/fontTable" Target="fontTable.xml"/><Relationship Id="rId106" Type="http://schemas.openxmlformats.org/officeDocument/2006/relationships/numbering" Target="numbering.xml"/><Relationship Id="rId105" Type="http://schemas.openxmlformats.org/officeDocument/2006/relationships/customXml" Target="../customXml/item1.xml"/><Relationship Id="rId104" Type="http://schemas.openxmlformats.org/officeDocument/2006/relationships/image" Target="media/image81.jpeg"/><Relationship Id="rId103" Type="http://schemas.openxmlformats.org/officeDocument/2006/relationships/image" Target="media/image80.jpeg"/><Relationship Id="rId102" Type="http://schemas.openxmlformats.org/officeDocument/2006/relationships/image" Target="media/image79.jpeg"/><Relationship Id="rId101" Type="http://schemas.openxmlformats.org/officeDocument/2006/relationships/image" Target="media/image78.jpeg"/><Relationship Id="rId100" Type="http://schemas.openxmlformats.org/officeDocument/2006/relationships/image" Target="media/image77.jpeg"/><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130</Pages>
  <Words>117</Words>
  <Characters>143</Characters>
  <Lines>2083</Lines>
  <Paragraphs>1885</Paragraphs>
  <TotalTime>112</TotalTime>
  <ScaleCrop>false</ScaleCrop>
  <LinksUpToDate>false</LinksUpToDate>
  <CharactersWithSpaces>180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2025-05-18T05:54:00Z</dcterms:created>
  <dc:creator>952657555@qq.com</dc:creator>
  <cp:lastModifiedBy>初心す</cp:lastModifiedBy>
  <cp:lastPrinted>2025-05-18T08:22:00Z</cp:lastPrinted>
  <dcterms:modified xsi:type="dcterms:W3CDTF">2025-05-19T08:21:41Z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eyJoZGlkIjoiM2EyOWVkMDQ1ZDJiMmU2YTY0Y2RjZjk2MTY4MmNjZTAiLCJ1c2VySWQiOiIzMTQyNjY5OTIifQ==</vt:lpwstr>
  </property>
  <property fmtid="{D5CDD505-2E9C-101B-9397-08002B2CF9AE}" pid="3" name="KSOProductBuildVer">
    <vt:lpwstr>2052-12.1.0.21171</vt:lpwstr>
  </property>
  <property fmtid="{D5CDD505-2E9C-101B-9397-08002B2CF9AE}" pid="4" name="ICV">
    <vt:lpwstr>451C2319714148B293C45DF565891CBA_13</vt:lpwstr>
  </property>
</Properties>
</file>