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食品经营许可变更(餐饮服务经营者、</w:t>
      </w:r>
      <w:r>
        <w:rPr>
          <w:rFonts w:hint="eastAsia" w:ascii="黑体" w:hAnsi="黑体" w:eastAsia="黑体" w:cs="黑体"/>
          <w:b/>
          <w:bCs/>
          <w:color w:val="7030A0"/>
          <w:sz w:val="32"/>
          <w:szCs w:val="32"/>
          <w:lang w:eastAsia="zh-CN"/>
        </w:rPr>
        <w:t>集中用餐单位食堂）</w:t>
      </w:r>
    </w:p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办事指南</w:t>
      </w:r>
    </w:p>
    <w:p>
      <w:pPr>
        <w:ind w:firstLine="1800" w:firstLineChars="500"/>
        <w:jc w:val="both"/>
        <w:rPr>
          <w:rFonts w:hint="eastAsia" w:ascii="方正小标宋简体" w:eastAsia="方正小标宋简体"/>
          <w:sz w:val="36"/>
          <w:szCs w:val="36"/>
        </w:rPr>
      </w:pPr>
    </w:p>
    <w:p>
      <w:pPr>
        <w:numPr>
          <w:ilvl w:val="0"/>
          <w:numId w:val="1"/>
        </w:numP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事项名称：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食品经营许可变更(餐饮服务经营者、集中用餐集中用餐单位食堂</w:t>
      </w:r>
    </w:p>
    <w:p>
      <w:pPr>
        <w:numPr>
          <w:ilvl w:val="0"/>
          <w:numId w:val="0"/>
        </w:numPr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行政许可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</w:t>
      </w:r>
    </w:p>
    <w:p>
      <w:pPr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经营条件发生变化或者增加经营项目：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20个工作日；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经营条件未发生变化、经营项目减项或者未发生变化：5个工作日</w:t>
      </w:r>
    </w:p>
    <w:p>
      <w:pPr>
        <w:numPr>
          <w:ilvl w:val="0"/>
          <w:numId w:val="2"/>
        </w:num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承诺办结时限：</w:t>
      </w:r>
    </w:p>
    <w:p>
      <w:pPr>
        <w:numPr>
          <w:numId w:val="0"/>
        </w:numPr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经营条件发生变化或者增加经营项目：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7个工作日；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经营条件未发生变化、经营项目减项</w:t>
      </w:r>
      <w:bookmarkStart w:id="0" w:name="_GoBack"/>
      <w:bookmarkEnd w:id="0"/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或者未发生变化：1个工作日</w:t>
      </w:r>
    </w:p>
    <w:p>
      <w:pP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不收费</w:t>
      </w:r>
    </w:p>
    <w:p>
      <w:pPr>
        <w:rPr>
          <w:rFonts w:hint="eastAsia" w:ascii="楷体" w:hAnsi="楷体" w:eastAsia="楷体" w:cs="楷体"/>
          <w:color w:val="FF000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无</w:t>
      </w:r>
    </w:p>
    <w:p>
      <w:pPr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（一）食品经营许可证载明的事项发生变化的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  <w:t>1、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en-US" w:eastAsia="zh-CN"/>
        </w:rPr>
        <w:t>食品经营许可证变更申请书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  <w:t>；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en-US" w:eastAsia="zh-CN"/>
        </w:rPr>
        <w:t>2.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  <w:t>以及与变更食品经营许可事项有关的材料；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en-US" w:eastAsia="zh-CN"/>
        </w:rPr>
        <w:t>3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  <w:t>、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en-US" w:eastAsia="zh-CN"/>
        </w:rPr>
        <w:t>原许可证正本、副本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  <w:t>；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highlight w:val="whit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（二）食品经营者地址迁移，不在原许可经营场所从事食品经营活动的，应当重新申请食品经营许可。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经营条件发生变化或者增加经营项目：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受理 →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材料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审查 →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现场核查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→决定→办结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2、经营条件未发生变化、经营项目减项或者未发生变化：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受理 →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材料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审查 →决定→办结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1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.政务服务中心3楼综合窗口3楼B区B301-B309、B313窗口</w:t>
      </w:r>
      <w:r>
        <w:rPr>
          <w:rFonts w:hint="eastAsia" w:ascii="楷体" w:hAnsi="楷体" w:eastAsia="楷体" w:cs="楷体"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2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鄂尔多斯市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政务服务网办理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十、办理地点：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政务服务中心3楼综合窗口3楼B区B301-B309、B313窗口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十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、取证方式：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申请人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到受理窗口领取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或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提供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免费政务专递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邮寄服务</w:t>
      </w:r>
    </w:p>
    <w:p>
      <w:pPr>
        <w:numPr>
          <w:ilvl w:val="0"/>
          <w:numId w:val="0"/>
        </w:numPr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十二、咨询方式：电话：0477-8581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621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,0477-12345</w:t>
      </w:r>
    </w:p>
    <w:p>
      <w:pPr>
        <w:pStyle w:val="2"/>
        <w:rPr>
          <w:rFonts w:hint="eastAsia" w:ascii="楷体" w:hAnsi="楷体" w:eastAsia="楷体" w:cs="楷体"/>
          <w:color w:val="auto"/>
          <w:sz w:val="32"/>
          <w:szCs w:val="32"/>
        </w:rPr>
      </w:pPr>
    </w:p>
    <w:p>
      <w:pPr>
        <w:pStyle w:val="2"/>
        <w:rPr>
          <w:rFonts w:hint="eastAsia" w:ascii="楷体" w:hAnsi="楷体" w:eastAsia="楷体" w:cs="楷体"/>
          <w:color w:val="auto"/>
          <w:sz w:val="32"/>
          <w:szCs w:val="32"/>
        </w:rPr>
      </w:pPr>
    </w:p>
    <w:p>
      <w:pPr>
        <w:pStyle w:val="2"/>
        <w:rPr>
          <w:rFonts w:hint="eastAsia" w:ascii="楷体" w:hAnsi="楷体" w:eastAsia="楷体" w:cs="楷体"/>
          <w:color w:val="auto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B6C808"/>
    <w:multiLevelType w:val="singleLevel"/>
    <w:tmpl w:val="A1B6C8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3F1480"/>
    <w:multiLevelType w:val="singleLevel"/>
    <w:tmpl w:val="FB3F148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zYzBmOGM3YTZmZTZmNDg2MDcwNmNmYzkwODg0MzEifQ=="/>
  </w:docVars>
  <w:rsids>
    <w:rsidRoot w:val="757B679E"/>
    <w:rsid w:val="02A20979"/>
    <w:rsid w:val="1297599D"/>
    <w:rsid w:val="14954054"/>
    <w:rsid w:val="15383685"/>
    <w:rsid w:val="1B5B762F"/>
    <w:rsid w:val="35BFEBCC"/>
    <w:rsid w:val="39D0586A"/>
    <w:rsid w:val="61DA0784"/>
    <w:rsid w:val="64DC1E24"/>
    <w:rsid w:val="691A3A89"/>
    <w:rsid w:val="6E001136"/>
    <w:rsid w:val="757B679E"/>
    <w:rsid w:val="B5A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460</Words>
  <Characters>507</Characters>
  <Lines>0</Lines>
  <Paragraphs>0</Paragraphs>
  <TotalTime>2</TotalTime>
  <ScaleCrop>false</ScaleCrop>
  <LinksUpToDate>false</LinksUpToDate>
  <CharactersWithSpaces>510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2022-06-17T16:07:00Z</dcterms:created>
  <dc:creator>lenovo</dc:creator>
  <cp:lastModifiedBy>admin</cp:lastModifiedBy>
  <dcterms:modified xsi:type="dcterms:W3CDTF">2024-03-05T16:21:09Z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4CBE1AE8F49FC805F5D5E665A40F1CC3</vt:lpwstr>
  </property>
</Properties>
</file>