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伊金霍洛旗委组织部关于召开《伊金霍洛旗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关于加强新时代人才工作助推高质量发展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的若干政策》听证会的公告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为确保政策制定更加合理精准有效，同时保障社会公众的知情权、表达权、参与权和监督权，根据《内蒙古自治区规范性文件制定和备案监督办法》（内蒙古自治区人民政府令第191号）、《</w:t>
      </w:r>
      <w:r>
        <w:rPr>
          <w:rFonts w:hint="eastAsia" w:ascii="仿宋_GB2312" w:hAnsi="仿宋_GB2312" w:eastAsia="仿宋_GB2312" w:cs="仿宋_GB2312"/>
          <w:sz w:val="32"/>
          <w:szCs w:val="32"/>
        </w:rPr>
        <w:t>内蒙古自治区行政规范性文件管理办法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内蒙古自治区人民政府令第262号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）、《鄂尔多斯市人民政府行政文件合法性审核工作办法》（鄂府发〔2020〕66号）等文件要求，拟召开《伊金霍洛旗关于加强新时代人才工作助推高质量发展的若干政策》听证会，现将有关事项公告如下：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一、听证事项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听取关于《伊金霍洛旗关于加强新时代人才工作助推高质量发展的若干政策》的意见建议。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二、听证会时间：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2024年5月13日  上午09：00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三、听证会地点：北配楼四楼三号会议室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1.听证会参加人员为政策事项陈述人、主持人、记录人，邀请或依申请选定的人大代表、政协委员、政策涉及的相关旗直部门及企业代表等。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听证代表由旗委组织部在申请报名人员中，按照广泛性、代表性的原则，从行政管理相对人、利害关系人、相关领域的专家学者、有必要参加的其他组织代表和公民中选择确定。每项申请报名人员不足时，由旗委组织部邀请产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3.在申请作为听证代表而未被选取的人员中确定旁听人员，符合听证代表条件的人员也可以报名申请作为听证旁听人。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五、报名条件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（一）年龄在18周岁以上，具有完全民事行为能力；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（二）具有一定的文化素质和较强的口头表达能力；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（三）具有一定的调查研究、分析论证和议事能力，能够公正、理性陈述意见和建议；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（四）能按时出席听证会，遵守听证会纪律和注意事项。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六、报名方式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凡有意参加听证会并发表意见者均可报名，报名者请于2024年5月10日前填写附件《听证会申请表》并发送至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"mailto:yqrc1533@163.com或直接到旗委组织部1434人才工作室报名。"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yqrc1533@163.com邮箱，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或持本人有效证件到旗委组织部1434人才工作室现场报名。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联系地址：伊金霍洛旗委组织部1434人才工作室 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人：郭文杰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联系电话：0477-8691031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附件：1.听证会申请表（公民）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2.听证会申请表（企业）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　　                       中共伊金霍洛旗委组织部　 　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2024年5月6日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WU4NmM2NmNhNTQ2ZGY0OTY3NzBkYmQzOTlkMjgifQ=="/>
  </w:docVars>
  <w:rsids>
    <w:rsidRoot w:val="204857B0"/>
    <w:rsid w:val="03E529B2"/>
    <w:rsid w:val="12A7629C"/>
    <w:rsid w:val="1C684BC5"/>
    <w:rsid w:val="1F5060B8"/>
    <w:rsid w:val="204857B0"/>
    <w:rsid w:val="23531508"/>
    <w:rsid w:val="276E0D76"/>
    <w:rsid w:val="28A466F6"/>
    <w:rsid w:val="3AE1327F"/>
    <w:rsid w:val="404D61BE"/>
    <w:rsid w:val="41654AEA"/>
    <w:rsid w:val="463C5322"/>
    <w:rsid w:val="55F23C9D"/>
    <w:rsid w:val="5A193E63"/>
    <w:rsid w:val="5C1F66ED"/>
    <w:rsid w:val="5CE779D0"/>
    <w:rsid w:val="67253D80"/>
    <w:rsid w:val="6F635E4A"/>
    <w:rsid w:val="7DB3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beforeAutospacing="0" w:after="120" w:afterAutospacing="0" w:line="240" w:lineRule="auto"/>
      <w:jc w:val="both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1189</Words>
  <Characters>1244</Characters>
  <Lines>0</Lines>
  <Paragraphs>0</Paragraphs>
  <TotalTime>26</TotalTime>
  <ScaleCrop>false</ScaleCrop>
  <LinksUpToDate>false</LinksUpToDate>
  <CharactersWithSpaces>1295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2023-07-10T02:32:00Z</dcterms:created>
  <dc:creator>啧啧啧</dc:creator>
  <cp:lastModifiedBy>Administrator</cp:lastModifiedBy>
  <dcterms:modified xsi:type="dcterms:W3CDTF">2024-05-08T07:27:08Z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A656C85EC38948BF95F4C45139D159B5_11</vt:lpwstr>
  </property>
</Properties>
</file>