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</w:rPr>
      </w:pPr>
      <w:r>
        <w:rPr>
          <w:b/>
          <w:sz w:val="44"/>
        </w:rPr>
        <w:t>项目产出成果清单</w:t>
      </w:r>
    </w:p>
    <w:p>
      <w:pPr>
        <w:jc w:val="center"/>
        <w:rPr>
          <w:rFonts w:hint="eastAsia"/>
          <w:b/>
          <w:sz w:val="44"/>
        </w:rPr>
      </w:pPr>
    </w:p>
    <w:p>
      <w:pPr>
        <w:jc w:val="left"/>
        <w:rPr>
          <w:rFonts w:hint="default" w:eastAsiaTheme="minorEastAsia"/>
          <w:sz w:val="28"/>
          <w:lang w:val="en-US" w:eastAsia="zh-CN"/>
        </w:rPr>
      </w:pPr>
      <w:r>
        <w:rPr>
          <w:rFonts w:hint="eastAsia"/>
          <w:sz w:val="28"/>
        </w:rPr>
        <w:t>1、（1）</w:t>
      </w:r>
      <w:r>
        <w:rPr>
          <w:rFonts w:hint="eastAsia"/>
          <w:sz w:val="28"/>
          <w:lang w:val="en-US" w:eastAsia="zh-CN"/>
        </w:rPr>
        <w:t>项目名称：包茂租地绿化</w:t>
      </w:r>
    </w:p>
    <w:p>
      <w:pPr>
        <w:ind w:firstLine="280" w:firstLineChars="100"/>
        <w:jc w:val="left"/>
        <w:rPr>
          <w:rFonts w:hint="default" w:eastAsiaTheme="minorEastAsia"/>
          <w:sz w:val="28"/>
          <w:lang w:val="en-US" w:eastAsia="zh-CN"/>
        </w:rPr>
      </w:pPr>
      <w:r>
        <w:rPr>
          <w:rFonts w:hint="eastAsia"/>
          <w:sz w:val="28"/>
        </w:rPr>
        <w:t>（2）预算金额</w:t>
      </w:r>
      <w:r>
        <w:rPr>
          <w:rFonts w:hint="eastAsia"/>
          <w:sz w:val="28"/>
          <w:lang w:eastAsia="zh-CN"/>
        </w:rPr>
        <w:t>：</w:t>
      </w:r>
      <w:r>
        <w:rPr>
          <w:rFonts w:hint="eastAsia"/>
          <w:sz w:val="28"/>
          <w:lang w:val="en-US" w:eastAsia="zh-CN"/>
        </w:rPr>
        <w:t>41.87万元</w:t>
      </w:r>
    </w:p>
    <w:p>
      <w:pPr>
        <w:ind w:firstLine="280" w:firstLineChars="100"/>
        <w:jc w:val="left"/>
        <w:rPr>
          <w:rFonts w:hint="eastAsia" w:eastAsiaTheme="minorEastAsia"/>
          <w:sz w:val="28"/>
          <w:highlight w:val="none"/>
          <w:lang w:eastAsia="zh-CN"/>
        </w:rPr>
      </w:pPr>
      <w:r>
        <w:rPr>
          <w:rFonts w:hint="eastAsia"/>
          <w:sz w:val="28"/>
        </w:rPr>
        <w:t>（3）项目产出成果说明</w:t>
      </w:r>
      <w:r>
        <w:rPr>
          <w:rFonts w:hint="eastAsia"/>
          <w:sz w:val="28"/>
          <w:lang w:eastAsia="zh-CN"/>
        </w:rPr>
        <w:t>：</w:t>
      </w:r>
      <w:r>
        <w:rPr>
          <w:rFonts w:hint="eastAsia"/>
          <w:sz w:val="28"/>
          <w:highlight w:val="none"/>
          <w:lang w:val="en-US" w:eastAsia="zh-CN"/>
        </w:rPr>
        <w:t>项目实施后不仅加强了植被建设，而且在保持水土、涵养水源、发挥土地生产潜力方面都具有十分重要的意义 ，可改善居住条件，提高生活质量，有良好的社会效益。</w:t>
      </w:r>
    </w:p>
    <w:p>
      <w:pPr>
        <w:jc w:val="left"/>
        <w:rPr>
          <w:rFonts w:hint="default" w:eastAsiaTheme="minorEastAsia"/>
          <w:sz w:val="28"/>
          <w:lang w:val="en-US" w:eastAsia="zh-CN"/>
        </w:rPr>
      </w:pPr>
      <w:r>
        <w:rPr>
          <w:rFonts w:hint="eastAsia"/>
          <w:sz w:val="28"/>
        </w:rPr>
        <w:t>2、（1）项目</w:t>
      </w:r>
      <w:r>
        <w:rPr>
          <w:rFonts w:hint="eastAsia"/>
          <w:sz w:val="28"/>
          <w:lang w:val="en-US" w:eastAsia="zh-CN"/>
        </w:rPr>
        <w:t>名称：百万亩防护林租地款128</w:t>
      </w:r>
    </w:p>
    <w:p>
      <w:pPr>
        <w:ind w:firstLine="280" w:firstLineChars="100"/>
        <w:jc w:val="left"/>
        <w:rPr>
          <w:rFonts w:hint="default" w:eastAsiaTheme="minorEastAsia"/>
          <w:sz w:val="28"/>
          <w:lang w:val="en-US" w:eastAsia="zh-CN"/>
        </w:rPr>
      </w:pPr>
      <w:r>
        <w:rPr>
          <w:rFonts w:hint="eastAsia"/>
          <w:sz w:val="28"/>
        </w:rPr>
        <w:t>（2）预算金额</w:t>
      </w:r>
      <w:r>
        <w:rPr>
          <w:rFonts w:hint="eastAsia"/>
          <w:sz w:val="28"/>
          <w:lang w:eastAsia="zh-CN"/>
        </w:rPr>
        <w:t>：</w:t>
      </w:r>
      <w:r>
        <w:rPr>
          <w:rFonts w:hint="eastAsia"/>
          <w:sz w:val="28"/>
          <w:lang w:val="en-US" w:eastAsia="zh-CN"/>
        </w:rPr>
        <w:t>20.94万元</w:t>
      </w:r>
    </w:p>
    <w:p>
      <w:pPr>
        <w:ind w:firstLine="280" w:firstLineChars="100"/>
        <w:jc w:val="left"/>
        <w:rPr>
          <w:rFonts w:hint="eastAsia"/>
          <w:sz w:val="28"/>
          <w:highlight w:val="none"/>
          <w:lang w:val="en-US" w:eastAsia="zh-CN"/>
        </w:rPr>
      </w:pPr>
      <w:r>
        <w:rPr>
          <w:rFonts w:hint="eastAsia"/>
          <w:sz w:val="28"/>
        </w:rPr>
        <w:t>（3）项目产出成果说明</w:t>
      </w:r>
      <w:r>
        <w:rPr>
          <w:rFonts w:hint="eastAsia"/>
          <w:sz w:val="28"/>
          <w:lang w:eastAsia="zh-CN"/>
        </w:rPr>
        <w:t>：</w:t>
      </w:r>
      <w:r>
        <w:rPr>
          <w:rFonts w:hint="eastAsia"/>
          <w:sz w:val="28"/>
          <w:highlight w:val="none"/>
          <w:lang w:val="en-US" w:eastAsia="zh-CN"/>
        </w:rPr>
        <w:t>项目实施后不仅加强了植被建设，而且在保持水土、涵养水源、发挥土地生产潜力方面都具有十分重要的意义 ，可改善居住条件，提高生活质量，有良好的社会效益。</w:t>
      </w:r>
    </w:p>
    <w:p>
      <w:pPr>
        <w:jc w:val="left"/>
        <w:rPr>
          <w:rFonts w:hint="default" w:eastAsiaTheme="minorEastAsia"/>
          <w:sz w:val="28"/>
          <w:highlight w:val="none"/>
          <w:lang w:val="en-US" w:eastAsia="zh-CN"/>
        </w:rPr>
      </w:pPr>
      <w:r>
        <w:rPr>
          <w:rFonts w:hint="eastAsia"/>
          <w:sz w:val="28"/>
          <w:highlight w:val="none"/>
        </w:rPr>
        <w:t>3、（1）项目</w:t>
      </w:r>
      <w:r>
        <w:rPr>
          <w:rFonts w:hint="eastAsia"/>
          <w:sz w:val="28"/>
          <w:highlight w:val="none"/>
          <w:lang w:val="en-US" w:eastAsia="zh-CN"/>
        </w:rPr>
        <w:t>名称：其他重点项目（大小畜退出）</w:t>
      </w:r>
    </w:p>
    <w:p>
      <w:pPr>
        <w:ind w:firstLine="280" w:firstLineChars="100"/>
        <w:jc w:val="left"/>
        <w:rPr>
          <w:rFonts w:hint="default" w:eastAsiaTheme="minorEastAsia"/>
          <w:sz w:val="28"/>
          <w:highlight w:val="none"/>
          <w:lang w:val="en-US" w:eastAsia="zh-CN"/>
        </w:rPr>
      </w:pPr>
      <w:r>
        <w:rPr>
          <w:rFonts w:hint="eastAsia"/>
          <w:sz w:val="28"/>
          <w:highlight w:val="none"/>
        </w:rPr>
        <w:t>（2）预算金额</w:t>
      </w:r>
      <w:r>
        <w:rPr>
          <w:rFonts w:hint="eastAsia"/>
          <w:sz w:val="28"/>
          <w:highlight w:val="none"/>
          <w:lang w:eastAsia="zh-CN"/>
        </w:rPr>
        <w:t>：</w:t>
      </w:r>
      <w:r>
        <w:rPr>
          <w:rFonts w:hint="eastAsia"/>
          <w:sz w:val="28"/>
          <w:highlight w:val="none"/>
          <w:lang w:val="en-US" w:eastAsia="zh-CN"/>
        </w:rPr>
        <w:t>467.6万元</w:t>
      </w:r>
    </w:p>
    <w:p>
      <w:pPr>
        <w:ind w:firstLine="280" w:firstLineChars="100"/>
        <w:jc w:val="left"/>
        <w:rPr>
          <w:rFonts w:hint="eastAsia" w:eastAsiaTheme="minorEastAsia"/>
          <w:sz w:val="28"/>
          <w:highlight w:val="none"/>
          <w:lang w:eastAsia="zh-CN"/>
        </w:rPr>
      </w:pPr>
      <w:r>
        <w:rPr>
          <w:rFonts w:hint="eastAsia"/>
          <w:sz w:val="28"/>
          <w:highlight w:val="none"/>
        </w:rPr>
        <w:t>（3）项目产出成果说明</w:t>
      </w:r>
      <w:r>
        <w:rPr>
          <w:rFonts w:hint="eastAsia"/>
          <w:sz w:val="28"/>
          <w:highlight w:val="none"/>
          <w:lang w:eastAsia="zh-CN"/>
        </w:rPr>
        <w:t>：土地生产力</w:t>
      </w:r>
      <w:r>
        <w:rPr>
          <w:rFonts w:hint="eastAsia"/>
          <w:sz w:val="28"/>
          <w:highlight w:val="none"/>
          <w:lang w:val="en-US" w:eastAsia="zh-CN"/>
        </w:rPr>
        <w:t>得到</w:t>
      </w:r>
      <w:r>
        <w:rPr>
          <w:rFonts w:hint="eastAsia"/>
          <w:sz w:val="28"/>
          <w:highlight w:val="none"/>
          <w:lang w:eastAsia="zh-CN"/>
        </w:rPr>
        <w:t>恢复、生态环境</w:t>
      </w:r>
      <w:r>
        <w:rPr>
          <w:rFonts w:hint="eastAsia"/>
          <w:sz w:val="28"/>
          <w:highlight w:val="none"/>
          <w:lang w:val="en-US" w:eastAsia="zh-CN"/>
        </w:rPr>
        <w:t>大有</w:t>
      </w:r>
      <w:r>
        <w:rPr>
          <w:rFonts w:hint="eastAsia"/>
          <w:sz w:val="28"/>
          <w:highlight w:val="none"/>
          <w:lang w:eastAsia="zh-CN"/>
        </w:rPr>
        <w:t>改善，牧民的生活水平</w:t>
      </w:r>
      <w:r>
        <w:rPr>
          <w:rFonts w:hint="eastAsia"/>
          <w:sz w:val="28"/>
          <w:highlight w:val="none"/>
          <w:lang w:val="en-US" w:eastAsia="zh-CN"/>
        </w:rPr>
        <w:t>大幅</w:t>
      </w:r>
      <w:r>
        <w:rPr>
          <w:rFonts w:hint="eastAsia"/>
          <w:sz w:val="28"/>
          <w:highlight w:val="none"/>
          <w:lang w:eastAsia="zh-CN"/>
        </w:rPr>
        <w:t>提高，促进</w:t>
      </w:r>
      <w:r>
        <w:rPr>
          <w:rFonts w:hint="eastAsia"/>
          <w:sz w:val="28"/>
          <w:highlight w:val="none"/>
          <w:lang w:val="en-US" w:eastAsia="zh-CN"/>
        </w:rPr>
        <w:t>了</w:t>
      </w:r>
      <w:r>
        <w:rPr>
          <w:rFonts w:hint="eastAsia"/>
          <w:sz w:val="28"/>
          <w:highlight w:val="none"/>
          <w:lang w:eastAsia="zh-CN"/>
        </w:rPr>
        <w:t>可持续发展。</w:t>
      </w:r>
    </w:p>
    <w:p>
      <w:pPr>
        <w:jc w:val="left"/>
        <w:rPr>
          <w:rFonts w:hint="default" w:eastAsiaTheme="minorEastAsia"/>
          <w:sz w:val="28"/>
          <w:highlight w:val="none"/>
          <w:lang w:val="en-US" w:eastAsia="zh-CN"/>
        </w:rPr>
      </w:pPr>
      <w:r>
        <w:rPr>
          <w:rFonts w:hint="eastAsia"/>
          <w:sz w:val="28"/>
          <w:highlight w:val="none"/>
          <w:lang w:val="en-US" w:eastAsia="zh-CN"/>
        </w:rPr>
        <w:t>4、</w:t>
      </w:r>
      <w:r>
        <w:rPr>
          <w:rFonts w:hint="eastAsia"/>
          <w:sz w:val="28"/>
          <w:highlight w:val="none"/>
        </w:rPr>
        <w:t>（1）项目</w:t>
      </w:r>
      <w:r>
        <w:rPr>
          <w:rFonts w:hint="eastAsia"/>
          <w:sz w:val="28"/>
          <w:highlight w:val="none"/>
          <w:lang w:val="en-US" w:eastAsia="zh-CN"/>
        </w:rPr>
        <w:t>名称：义务植树经费</w:t>
      </w:r>
    </w:p>
    <w:p>
      <w:pPr>
        <w:ind w:firstLine="280" w:firstLineChars="100"/>
        <w:jc w:val="left"/>
        <w:rPr>
          <w:rFonts w:hint="default" w:eastAsiaTheme="minorEastAsia"/>
          <w:sz w:val="28"/>
          <w:highlight w:val="none"/>
          <w:lang w:val="en-US" w:eastAsia="zh-CN"/>
        </w:rPr>
      </w:pPr>
      <w:r>
        <w:rPr>
          <w:rFonts w:hint="eastAsia"/>
          <w:sz w:val="28"/>
          <w:highlight w:val="none"/>
        </w:rPr>
        <w:t>（2）预算金额</w:t>
      </w:r>
      <w:r>
        <w:rPr>
          <w:rFonts w:hint="eastAsia"/>
          <w:sz w:val="28"/>
          <w:highlight w:val="none"/>
          <w:lang w:eastAsia="zh-CN"/>
        </w:rPr>
        <w:t>：</w:t>
      </w:r>
      <w:r>
        <w:rPr>
          <w:rFonts w:hint="eastAsia"/>
          <w:sz w:val="28"/>
          <w:highlight w:val="none"/>
          <w:lang w:val="en-US" w:eastAsia="zh-CN"/>
        </w:rPr>
        <w:t>200万元</w:t>
      </w:r>
      <w:bookmarkStart w:id="0" w:name="_GoBack"/>
      <w:bookmarkEnd w:id="0"/>
      <w:r>
        <w:rPr>
          <w:rFonts w:hint="eastAsia"/>
          <w:sz w:val="28"/>
          <w:highlight w:val="none"/>
          <w:lang w:eastAsia="zh-CN"/>
        </w:rPr>
        <w:t>（</w:t>
      </w:r>
      <w:r>
        <w:rPr>
          <w:rFonts w:hint="eastAsia"/>
          <w:sz w:val="28"/>
          <w:highlight w:val="none"/>
          <w:lang w:val="en-US" w:eastAsia="zh-CN"/>
        </w:rPr>
        <w:t>项目总额433.5万元）</w:t>
      </w:r>
    </w:p>
    <w:p>
      <w:pPr>
        <w:ind w:firstLine="280" w:firstLineChars="100"/>
        <w:jc w:val="left"/>
        <w:rPr>
          <w:rFonts w:hint="default" w:eastAsiaTheme="minorEastAsia"/>
          <w:sz w:val="28"/>
          <w:highlight w:val="none"/>
          <w:lang w:val="en-US" w:eastAsia="zh-CN"/>
        </w:rPr>
      </w:pPr>
      <w:r>
        <w:rPr>
          <w:rFonts w:hint="eastAsia"/>
          <w:sz w:val="28"/>
          <w:highlight w:val="none"/>
        </w:rPr>
        <w:t>（3）项目产出成果说明</w:t>
      </w:r>
      <w:r>
        <w:rPr>
          <w:rFonts w:hint="eastAsia"/>
          <w:sz w:val="28"/>
          <w:highlight w:val="none"/>
          <w:lang w:eastAsia="zh-CN"/>
        </w:rPr>
        <w:t>：</w:t>
      </w:r>
      <w:r>
        <w:rPr>
          <w:rFonts w:hint="eastAsia"/>
          <w:sz w:val="28"/>
          <w:highlight w:val="none"/>
          <w:lang w:val="en-US" w:eastAsia="zh-CN"/>
        </w:rPr>
        <w:t>项目实施后不仅加强了植被建设，而且在保持水土、涵养水源、发挥土地生产潜力方面都具有十分重要的意义 ，可改善居住条件，提高生活质量，有良好的社会效益。</w:t>
      </w:r>
    </w:p>
    <w:p>
      <w:pPr>
        <w:jc w:val="left"/>
        <w:rPr>
          <w:rFonts w:hint="default" w:eastAsiaTheme="minorEastAsia"/>
          <w:sz w:val="28"/>
          <w:lang w:val="en-US" w:eastAsia="zh-CN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710"/>
    <w:rsid w:val="005552E6"/>
    <w:rsid w:val="00BC2B8D"/>
    <w:rsid w:val="00C03C4F"/>
    <w:rsid w:val="00FB7710"/>
    <w:rsid w:val="088950F8"/>
    <w:rsid w:val="0CCC08A6"/>
    <w:rsid w:val="10D33E64"/>
    <w:rsid w:val="1F0069E2"/>
    <w:rsid w:val="299D43DB"/>
    <w:rsid w:val="2B5A5DE5"/>
    <w:rsid w:val="2C8D35F9"/>
    <w:rsid w:val="2EFE4363"/>
    <w:rsid w:val="36077FAB"/>
    <w:rsid w:val="37C91EAB"/>
    <w:rsid w:val="386947B0"/>
    <w:rsid w:val="3AFD08F7"/>
    <w:rsid w:val="3FF56CA6"/>
    <w:rsid w:val="4CC17983"/>
    <w:rsid w:val="5C7321DB"/>
    <w:rsid w:val="5F5236E9"/>
    <w:rsid w:val="62490A8B"/>
    <w:rsid w:val="630C6964"/>
    <w:rsid w:val="67347399"/>
    <w:rsid w:val="676B206C"/>
    <w:rsid w:val="69085444"/>
    <w:rsid w:val="6DCD6A77"/>
    <w:rsid w:val="70471150"/>
    <w:rsid w:val="7A027008"/>
    <w:rsid w:val="7A1469BB"/>
    <w:rsid w:val="7AFA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86</Characters>
  <Lines>1</Lines>
  <Paragraphs>1</Paragraphs>
  <TotalTime>0</TotalTime>
  <ScaleCrop>false</ScaleCrop>
  <LinksUpToDate>false</LinksUpToDate>
  <CharactersWithSpaces>99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2019-08-22T09:36:00Z</dcterms:created>
  <dc:creator>田雨荣</dc:creator>
  <cp:lastModifiedBy>简兮•</cp:lastModifiedBy>
  <dcterms:modified xsi:type="dcterms:W3CDTF">2020-05-27T03:06:28Z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