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both"/>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伊金霍洛旗全面推行</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“蒙速办</w:t>
      </w:r>
      <w:r>
        <w:rPr>
          <w:rFonts w:hint="eastAsia" w:ascii="方正小标宋_GBK" w:hAnsi="方正小标宋_GBK" w:eastAsia="方正小标宋_GBK" w:cs="方正小标宋_GBK"/>
          <w:sz w:val="44"/>
          <w:szCs w:val="44"/>
          <w:lang w:val="en-US" w:eastAsia="zh-CN"/>
        </w:rPr>
        <w:t>·</w:t>
      </w:r>
      <w:r>
        <w:rPr>
          <w:rFonts w:hint="eastAsia" w:ascii="方正小标宋_GBK" w:hAnsi="方正小标宋_GBK" w:eastAsia="方正小标宋_GBK" w:cs="方正小标宋_GBK"/>
          <w:sz w:val="44"/>
          <w:szCs w:val="44"/>
          <w:lang w:eastAsia="zh-CN"/>
        </w:rPr>
        <w:t>一次办</w:t>
      </w:r>
      <w:r>
        <w:rPr>
          <w:rFonts w:hint="eastAsia" w:ascii="方正小标宋_GBK" w:hAnsi="方正小标宋_GBK" w:eastAsia="方正小标宋_GBK" w:cs="方正小标宋_GBK"/>
          <w:sz w:val="44"/>
          <w:szCs w:val="44"/>
          <w:lang w:val="en-US" w:eastAsia="zh-CN"/>
        </w:rPr>
        <w:t>”工作</w:t>
      </w:r>
      <w:r>
        <w:rPr>
          <w:rFonts w:hint="eastAsia" w:ascii="方正小标宋_GBK" w:hAnsi="方正小标宋_GBK" w:eastAsia="方正小标宋_GBK" w:cs="方正小标宋_GBK"/>
          <w:sz w:val="44"/>
          <w:szCs w:val="44"/>
        </w:rPr>
        <w:t>实施方案</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仿宋_GB2312" w:hAnsi="仿宋_GB2312" w:eastAsia="仿宋_GB2312" w:cs="仿宋_GB2312"/>
          <w:sz w:val="32"/>
          <w:szCs w:val="32"/>
          <w:u w:val="none"/>
        </w:rPr>
      </w:pPr>
    </w:p>
    <w:bookmarkEnd w:id="0"/>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u w:val="none"/>
        </w:rPr>
        <w:t>为贯彻落实全国深化“放管服”改革优化营商环境电视电话会议精神</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提升</w:t>
      </w:r>
      <w:r>
        <w:rPr>
          <w:rFonts w:hint="eastAsia" w:ascii="仿宋_GB2312" w:hAnsi="仿宋_GB2312" w:eastAsia="仿宋_GB2312" w:cs="仿宋_GB2312"/>
          <w:sz w:val="32"/>
          <w:szCs w:val="32"/>
          <w:u w:val="none"/>
          <w:lang w:eastAsia="zh-CN"/>
        </w:rPr>
        <w:t>政务</w:t>
      </w:r>
      <w:r>
        <w:rPr>
          <w:rFonts w:hint="eastAsia" w:ascii="仿宋_GB2312" w:hAnsi="仿宋_GB2312" w:eastAsia="仿宋_GB2312" w:cs="仿宋_GB2312"/>
          <w:sz w:val="32"/>
          <w:szCs w:val="32"/>
          <w:u w:val="none"/>
        </w:rPr>
        <w:t>审批服务效能,</w:t>
      </w:r>
      <w:r>
        <w:rPr>
          <w:rFonts w:hint="eastAsia" w:ascii="仿宋_GB2312" w:hAnsi="仿宋_GB2312" w:eastAsia="仿宋_GB2312" w:cs="仿宋_GB2312"/>
          <w:sz w:val="32"/>
          <w:szCs w:val="32"/>
          <w:lang w:val="en-US" w:eastAsia="zh-CN"/>
        </w:rPr>
        <w:t>增进群众</w:t>
      </w:r>
      <w:r>
        <w:rPr>
          <w:rFonts w:hint="eastAsia" w:ascii="仿宋_GB2312" w:hAnsi="仿宋_GB2312" w:eastAsia="仿宋_GB2312" w:cs="仿宋_GB2312"/>
          <w:sz w:val="32"/>
          <w:szCs w:val="32"/>
        </w:rPr>
        <w:t>的获得感、幸福感和满意度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val="en-US" w:eastAsia="zh-CN"/>
        </w:rPr>
        <w:t>按照</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内蒙古自治区全面推行“蒙速办</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一次办”工作实施方案</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及市级工作要求</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结合我旗实际</w:t>
      </w:r>
      <w:r>
        <w:rPr>
          <w:rFonts w:hint="eastAsia" w:ascii="仿宋_GB2312" w:hAnsi="仿宋_GB2312" w:eastAsia="仿宋_GB2312" w:cs="仿宋_GB2312"/>
          <w:bCs/>
          <w:sz w:val="32"/>
          <w:szCs w:val="32"/>
          <w:lang w:eastAsia="zh-CN"/>
        </w:rPr>
        <w:t>制定本方案。</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bCs/>
          <w:sz w:val="32"/>
          <w:szCs w:val="32"/>
          <w:lang w:eastAsia="zh-CN"/>
        </w:rPr>
        <w:t>一、</w:t>
      </w:r>
      <w:r>
        <w:rPr>
          <w:rFonts w:hint="eastAsia" w:ascii="黑体" w:hAnsi="黑体" w:eastAsia="黑体" w:cs="黑体"/>
          <w:sz w:val="32"/>
          <w:szCs w:val="32"/>
          <w:lang w:val="en-US" w:eastAsia="zh-CN"/>
        </w:rPr>
        <w:t>指导思想</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u w:val="none"/>
          <w:lang w:val="en-US" w:eastAsia="zh-CN"/>
        </w:rPr>
        <w:t>全面贯彻党的十九大和十九届二中、三中、四中、五中全会精神,以习近平新时代中国特色社会主义思想为指导,深入贯彻习近平总书记考察内蒙古重要讲话重要指示批示精神,牢固树立以人民为中心的发展思想，以打造 “蒙速办”政务服务品牌为抓手，全面推行</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蒙速办·</w:t>
      </w:r>
      <w:r>
        <w:rPr>
          <w:rFonts w:hint="eastAsia" w:ascii="仿宋_GB2312" w:hAnsi="仿宋_GB2312" w:eastAsia="仿宋_GB2312" w:cs="仿宋_GB2312"/>
          <w:sz w:val="32"/>
          <w:szCs w:val="32"/>
          <w:lang w:val="en-US" w:eastAsia="zh-CN"/>
        </w:rPr>
        <w:t>一次办</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u w:val="none"/>
          <w:lang w:val="en-US" w:eastAsia="zh-CN"/>
        </w:rPr>
        <w:t xml:space="preserve">工作，不断优化营商环境，助力经济高质量发展。 </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、工作目标</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蒙速办·</w:t>
      </w:r>
      <w:r>
        <w:rPr>
          <w:rFonts w:hint="eastAsia" w:ascii="仿宋_GB2312" w:hAnsi="仿宋_GB2312" w:eastAsia="仿宋_GB2312" w:cs="仿宋_GB2312"/>
          <w:sz w:val="32"/>
          <w:szCs w:val="32"/>
          <w:lang w:val="en-US" w:eastAsia="zh-CN"/>
        </w:rPr>
        <w:t>一次办</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改革按照“跑一次是</w:t>
      </w:r>
      <w:r>
        <w:rPr>
          <w:rFonts w:hint="eastAsia" w:ascii="仿宋_GB2312" w:hAnsi="仿宋_GB2312" w:eastAsia="仿宋_GB2312" w:cs="仿宋_GB2312"/>
          <w:sz w:val="32"/>
          <w:szCs w:val="32"/>
          <w:lang w:eastAsia="zh-CN"/>
        </w:rPr>
        <w:t>常态</w:t>
      </w:r>
      <w:r>
        <w:rPr>
          <w:rFonts w:hint="eastAsia" w:ascii="仿宋_GB2312" w:hAnsi="仿宋_GB2312" w:eastAsia="仿宋_GB2312" w:cs="仿宋_GB2312"/>
          <w:sz w:val="32"/>
          <w:szCs w:val="32"/>
        </w:rPr>
        <w:t>、跑多次是例外”的原则，以“一件事”为标准，围</w:t>
      </w:r>
      <w:r>
        <w:rPr>
          <w:rFonts w:hint="eastAsia" w:ascii="仿宋_GB2312" w:hAnsi="仿宋_GB2312" w:eastAsia="仿宋_GB2312" w:cs="仿宋_GB2312"/>
          <w:sz w:val="32"/>
          <w:szCs w:val="32"/>
          <w:lang w:eastAsia="zh-CN"/>
        </w:rPr>
        <w:t>绕</w:t>
      </w:r>
      <w:r>
        <w:rPr>
          <w:rFonts w:hint="eastAsia" w:ascii="仿宋_GB2312" w:hAnsi="仿宋_GB2312" w:eastAsia="仿宋_GB2312" w:cs="仿宋_GB2312"/>
          <w:sz w:val="32"/>
          <w:szCs w:val="32"/>
          <w:lang w:val="en-US" w:eastAsia="zh-CN"/>
        </w:rPr>
        <w:t xml:space="preserve">企业全生命周期和个人全生命周期聚焦高频事项，经过梳理整合、流程再造，将企业群众需到多个部门办理或多件相关的单一审批事项，变成企业群众眼中统一办理的“一件事”。实行“一次告知、一套表单、一次受理、一次联办、一次办成、一窗发证”闭环办理，为企业和群众提供套餐式、主题式集成服务。全力打造 </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蒙速办·</w:t>
      </w:r>
      <w:r>
        <w:rPr>
          <w:rFonts w:hint="eastAsia" w:ascii="仿宋_GB2312" w:hAnsi="仿宋_GB2312" w:eastAsia="仿宋_GB2312" w:cs="仿宋_GB2312"/>
          <w:sz w:val="32"/>
          <w:szCs w:val="32"/>
          <w:lang w:val="en-US" w:eastAsia="zh-CN"/>
        </w:rPr>
        <w:t>一次办</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lang w:val="en-US" w:eastAsia="zh-CN"/>
        </w:rPr>
        <w:t>品牌，做到“清单内”落实到位，“清单外”先行先试。2021年11月30前，完成自治区</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蒙速办·</w:t>
      </w:r>
      <w:r>
        <w:rPr>
          <w:rFonts w:hint="eastAsia" w:ascii="仿宋_GB2312" w:hAnsi="仿宋_GB2312" w:eastAsia="仿宋_GB2312" w:cs="仿宋_GB2312"/>
          <w:sz w:val="32"/>
          <w:szCs w:val="32"/>
          <w:lang w:val="en-US" w:eastAsia="zh-CN"/>
        </w:rPr>
        <w:t>一次办</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清单内</w:t>
      </w:r>
      <w:r>
        <w:rPr>
          <w:rFonts w:hint="eastAsia" w:ascii="仿宋_GB2312" w:hAnsi="仿宋_GB2312" w:eastAsia="仿宋_GB2312" w:cs="仿宋_GB2312"/>
          <w:sz w:val="32"/>
          <w:szCs w:val="32"/>
          <w:lang w:val="en-US" w:eastAsia="zh-CN"/>
        </w:rPr>
        <w:t>110件“一件事”，同时率先开展自治区清单外群众需求较高的28件“一件</w:t>
      </w:r>
      <w:r>
        <w:rPr>
          <w:rFonts w:hint="eastAsia" w:ascii="仿宋_GB2312" w:hAnsi="仿宋_GB2312" w:eastAsia="仿宋_GB2312" w:cs="仿宋_GB2312"/>
          <w:color w:val="auto"/>
          <w:sz w:val="32"/>
          <w:szCs w:val="32"/>
          <w:lang w:val="en-US" w:eastAsia="zh-CN"/>
        </w:rPr>
        <w:t>事”的落地实施，争当全区、全市改革的“排头兵”。</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主要任务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（一）统一梳理事项清单</w:t>
      </w:r>
      <w:r>
        <w:rPr>
          <w:rFonts w:hint="eastAsia" w:ascii="仿宋_GB2312" w:hAnsi="仿宋_GB2312" w:eastAsia="仿宋_GB2312" w:cs="仿宋_GB2312"/>
          <w:color w:val="auto"/>
          <w:kern w:val="2"/>
          <w:sz w:val="32"/>
          <w:szCs w:val="32"/>
          <w:lang w:val="en-US" w:eastAsia="zh-CN" w:bidi="ar-SA"/>
        </w:rPr>
        <w:t>。按照自治区“蒙速办·一次办”清单，结合我旗实际围绕</w:t>
      </w:r>
      <w:r>
        <w:rPr>
          <w:rFonts w:hint="eastAsia" w:ascii="仿宋_GB2312" w:hAnsi="仿宋_GB2312" w:eastAsia="仿宋_GB2312" w:cs="仿宋_GB2312"/>
          <w:color w:val="auto"/>
          <w:sz w:val="32"/>
          <w:szCs w:val="32"/>
          <w:lang w:val="en-US" w:eastAsia="zh-CN"/>
        </w:rPr>
        <w:t>企业全生命周期和个人全生命周期梳理</w:t>
      </w:r>
      <w:r>
        <w:rPr>
          <w:rFonts w:hint="eastAsia" w:ascii="仿宋_GB2312" w:hAnsi="仿宋_GB2312" w:eastAsia="仿宋_GB2312" w:cs="仿宋_GB2312"/>
          <w:color w:val="auto"/>
          <w:kern w:val="2"/>
          <w:sz w:val="32"/>
          <w:szCs w:val="32"/>
          <w:lang w:val="en-US" w:eastAsia="zh-CN" w:bidi="ar-SA"/>
        </w:rPr>
        <w:t>公布我旗</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蒙速办·</w:t>
      </w:r>
      <w:r>
        <w:rPr>
          <w:rFonts w:hint="eastAsia" w:ascii="仿宋_GB2312" w:hAnsi="仿宋_GB2312" w:eastAsia="仿宋_GB2312" w:cs="仿宋_GB2312"/>
          <w:color w:val="auto"/>
          <w:sz w:val="32"/>
          <w:szCs w:val="32"/>
          <w:lang w:val="en-US" w:eastAsia="zh-CN"/>
        </w:rPr>
        <w:t>一次办</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kern w:val="2"/>
          <w:sz w:val="32"/>
          <w:szCs w:val="32"/>
          <w:lang w:val="en-US" w:eastAsia="zh-CN" w:bidi="ar-SA"/>
        </w:rPr>
        <w:t>事项清单。</w:t>
      </w:r>
      <w:r>
        <w:rPr>
          <w:rFonts w:hint="eastAsia" w:ascii="楷体_GB2312" w:hAnsi="楷体_GB2312" w:eastAsia="楷体_GB2312" w:cs="楷体_GB2312"/>
          <w:color w:val="auto"/>
          <w:kern w:val="2"/>
          <w:sz w:val="32"/>
          <w:szCs w:val="32"/>
          <w:lang w:val="en-US" w:eastAsia="zh-CN" w:bidi="ar-SA"/>
        </w:rPr>
        <w:t>（牵头单位：旗政务服务局；配合单位：旗直各有关部门；完成时限：2021年11月30日前完成）</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（二）统一优化再造办事流程。</w:t>
      </w:r>
      <w:r>
        <w:rPr>
          <w:rFonts w:hint="eastAsia" w:ascii="仿宋_GB2312" w:hAnsi="仿宋_GB2312" w:eastAsia="仿宋_GB2312" w:cs="仿宋_GB2312"/>
          <w:color w:val="auto"/>
          <w:sz w:val="32"/>
          <w:szCs w:val="32"/>
          <w:lang w:val="en-US" w:eastAsia="zh-CN"/>
        </w:rPr>
        <w:t>牵头部门、配合部门要落实主体责任，按照实际办事情形对“一件事”进行梳理细化。以“减事项、减环节、减材料、减时限、减跑次、可容缺受理”为原则。进一步整合申请表单、</w:t>
      </w:r>
      <w:r>
        <w:rPr>
          <w:rFonts w:hint="eastAsia" w:ascii="仿宋_GB2312" w:hAnsi="仿宋_GB2312" w:eastAsia="仿宋_GB2312" w:cs="仿宋_GB2312"/>
          <w:color w:val="auto"/>
          <w:kern w:val="2"/>
          <w:sz w:val="32"/>
          <w:szCs w:val="32"/>
          <w:lang w:val="en-US" w:eastAsia="zh-CN" w:bidi="ar-SA"/>
        </w:rPr>
        <w:t>精简办理材料、压缩办理时限、再造流程，实现并联审批、集成服务、统一反馈。</w:t>
      </w:r>
      <w:r>
        <w:rPr>
          <w:rFonts w:hint="eastAsia" w:ascii="楷体_GB2312" w:hAnsi="楷体_GB2312" w:eastAsia="楷体_GB2312" w:cs="楷体_GB2312"/>
          <w:color w:val="auto"/>
          <w:kern w:val="2"/>
          <w:sz w:val="32"/>
          <w:szCs w:val="32"/>
          <w:lang w:val="en-US" w:eastAsia="zh-CN" w:bidi="ar-SA"/>
        </w:rPr>
        <w:t>（牵头单位：相关行业主管部门；完成时限：2021年11月25日前完成)</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（三）统一编制发布办事指南。</w:t>
      </w:r>
      <w:r>
        <w:rPr>
          <w:rFonts w:hint="eastAsia" w:ascii="仿宋_GB2312" w:hAnsi="仿宋_GB2312" w:eastAsia="仿宋_GB2312" w:cs="仿宋_GB2312"/>
          <w:color w:val="auto"/>
          <w:kern w:val="2"/>
          <w:sz w:val="32"/>
          <w:szCs w:val="32"/>
          <w:lang w:val="en-US" w:eastAsia="zh-CN" w:bidi="ar-SA"/>
        </w:rPr>
        <w:t>整合优化“一件事”涉及的依据、条件、程序、期限、办理方式、申报材料等要素，重点列明办理流程、申报要件、办理时限及咨询电话等。编制统一的办事指南，通过内蒙古政务服务网、“蒙速办”移动端、大厅告示牌等线上线下多种形式“一次告知”，使企业群众查询、办理一步到位。</w:t>
      </w:r>
      <w:r>
        <w:rPr>
          <w:rFonts w:hint="eastAsia" w:ascii="楷体_GB2312" w:hAnsi="楷体_GB2312" w:eastAsia="楷体_GB2312" w:cs="楷体_GB2312"/>
          <w:color w:val="auto"/>
          <w:kern w:val="2"/>
          <w:sz w:val="32"/>
          <w:szCs w:val="32"/>
          <w:lang w:val="en-US" w:eastAsia="zh-CN" w:bidi="ar-SA"/>
        </w:rPr>
        <w:t>（牵头单位：相关行业主管部门；完成时限：2021年11月25日前完成)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（四）统一设置线下综合窗口。</w:t>
      </w:r>
      <w:r>
        <w:rPr>
          <w:rFonts w:hint="eastAsia" w:ascii="仿宋_GB2312" w:hAnsi="仿宋_GB2312" w:eastAsia="仿宋_GB2312" w:cs="仿宋_GB2312"/>
          <w:color w:val="auto"/>
          <w:kern w:val="2"/>
          <w:sz w:val="32"/>
          <w:szCs w:val="32"/>
          <w:lang w:val="en-US" w:eastAsia="zh-CN" w:bidi="ar-SA"/>
        </w:rPr>
        <w:t>优化升级政务服务大厅 “一站式”功能，实现前台综合受理，后台并联审批，统一出件的服务模式，探索实行告知承诺、容缺受理。对办理结果采取现场递交、邮政寄递等方式“一次送达”。鼓励将“蒙速办·一次办”延伸到镇便民服务中心和嘎查村社区代办点。</w:t>
      </w:r>
      <w:r>
        <w:rPr>
          <w:rFonts w:hint="eastAsia" w:ascii="楷体_GB2312" w:hAnsi="楷体_GB2312" w:eastAsia="楷体_GB2312" w:cs="楷体_GB2312"/>
          <w:color w:val="auto"/>
          <w:kern w:val="2"/>
          <w:sz w:val="32"/>
          <w:szCs w:val="32"/>
          <w:lang w:val="en-US" w:eastAsia="zh-CN" w:bidi="ar-SA"/>
        </w:rPr>
        <w:t>（牵头单位：旗政务服务局；配合单位：旗直各有关部门；完成时限：2021年11月30日前完成）</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四、组织保障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（一）加强组织实施。</w:t>
      </w:r>
      <w:r>
        <w:rPr>
          <w:rFonts w:hint="eastAsia" w:ascii="仿宋_GB2312" w:hAnsi="仿宋_GB2312" w:eastAsia="仿宋_GB2312" w:cs="仿宋_GB2312"/>
          <w:color w:val="auto"/>
          <w:kern w:val="2"/>
          <w:sz w:val="32"/>
          <w:szCs w:val="32"/>
          <w:lang w:val="en-US" w:eastAsia="zh-CN" w:bidi="ar-SA"/>
        </w:rPr>
        <w:t>各镇、各部门要高度重视，把</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蒙速办·</w:t>
      </w:r>
      <w:r>
        <w:rPr>
          <w:rFonts w:hint="eastAsia" w:ascii="仿宋_GB2312" w:hAnsi="仿宋_GB2312" w:eastAsia="仿宋_GB2312" w:cs="仿宋_GB2312"/>
          <w:color w:val="auto"/>
          <w:sz w:val="32"/>
          <w:szCs w:val="32"/>
          <w:lang w:val="en-US" w:eastAsia="zh-CN"/>
        </w:rPr>
        <w:t>一次办</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kern w:val="2"/>
          <w:sz w:val="32"/>
          <w:szCs w:val="32"/>
          <w:lang w:val="en-US" w:eastAsia="zh-CN" w:bidi="ar-SA"/>
        </w:rPr>
        <w:t>改革作为重点工作，列入重要工作议事日程，明确责任领导、工作人员。旗政务服务局负责组织实施，抓好落实；旗大数据发展中心负责数据资源整合，提供网络连接保障；各牵头部门负责确定配合部门名单，按照附件报送时间、标准要求及时报送；各配合部门需积极、认真完成牵头部门交办的各相关工作任务；旗政府办督察室、旗纪检委负责对“蒙速办·一次办”工作落实情况进行督促检查。 2021年11月30日前，每件“一件事”至少完成2件全流程办理件视为落地成功。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（二）加强技术支撑。</w:t>
      </w:r>
      <w:r>
        <w:rPr>
          <w:rFonts w:hint="eastAsia" w:ascii="仿宋_GB2312" w:hAnsi="仿宋_GB2312" w:eastAsia="仿宋_GB2312" w:cs="仿宋_GB2312"/>
          <w:color w:val="auto"/>
          <w:kern w:val="2"/>
          <w:sz w:val="32"/>
          <w:szCs w:val="32"/>
          <w:lang w:val="en-US" w:eastAsia="zh-CN" w:bidi="ar-SA"/>
        </w:rPr>
        <w:t>旗大数据发展中心、旗政务服务局会同旗直牵头部门、配合部门根据“一件事”业务流程的整合优化，推进数据的流转共享。提升“一件事”平台的功能设置。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（三）注重宣传引导。</w:t>
      </w:r>
      <w:r>
        <w:rPr>
          <w:rFonts w:hint="eastAsia" w:ascii="仿宋_GB2312" w:hAnsi="仿宋_GB2312" w:eastAsia="仿宋_GB2312" w:cs="仿宋_GB2312"/>
          <w:color w:val="auto"/>
          <w:kern w:val="2"/>
          <w:sz w:val="32"/>
          <w:szCs w:val="32"/>
          <w:lang w:val="en-US" w:eastAsia="zh-CN" w:bidi="ar-SA"/>
        </w:rPr>
        <w:t>各级各部门要积极宣传</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蒙速办·</w:t>
      </w:r>
      <w:r>
        <w:rPr>
          <w:rFonts w:hint="eastAsia" w:ascii="仿宋_GB2312" w:hAnsi="仿宋_GB2312" w:eastAsia="仿宋_GB2312" w:cs="仿宋_GB2312"/>
          <w:color w:val="auto"/>
          <w:sz w:val="32"/>
          <w:szCs w:val="32"/>
          <w:lang w:val="en-US" w:eastAsia="zh-CN"/>
        </w:rPr>
        <w:t>一次办</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kern w:val="2"/>
          <w:sz w:val="32"/>
          <w:szCs w:val="32"/>
          <w:lang w:val="en-US" w:eastAsia="zh-CN" w:bidi="ar-SA"/>
        </w:rPr>
        <w:t>改革的典型经验和做法。加强对</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蒙速办·</w:t>
      </w:r>
      <w:r>
        <w:rPr>
          <w:rFonts w:hint="eastAsia" w:ascii="仿宋_GB2312" w:hAnsi="仿宋_GB2312" w:eastAsia="仿宋_GB2312" w:cs="仿宋_GB2312"/>
          <w:color w:val="auto"/>
          <w:sz w:val="32"/>
          <w:szCs w:val="32"/>
          <w:lang w:val="en-US" w:eastAsia="zh-CN"/>
        </w:rPr>
        <w:t>一次办</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kern w:val="2"/>
          <w:sz w:val="32"/>
          <w:szCs w:val="32"/>
          <w:lang w:val="en-US" w:eastAsia="zh-CN" w:bidi="ar-SA"/>
        </w:rPr>
        <w:t>全流程操作指南进行解读宣传，告知群众操作方法，不断提高公众认知度和社会应用水平。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附件：3-1.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蒙速办·</w:t>
      </w:r>
      <w:r>
        <w:rPr>
          <w:rFonts w:hint="eastAsia" w:ascii="仿宋_GB2312" w:hAnsi="仿宋_GB2312" w:eastAsia="仿宋_GB2312" w:cs="仿宋_GB2312"/>
          <w:color w:val="auto"/>
          <w:sz w:val="32"/>
          <w:szCs w:val="32"/>
          <w:lang w:val="en-US" w:eastAsia="zh-CN"/>
        </w:rPr>
        <w:t>一次办</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目录清单（共</w:t>
      </w:r>
      <w:r>
        <w:rPr>
          <w:rFonts w:hint="eastAsia" w:ascii="仿宋_GB2312" w:hAnsi="仿宋_GB2312" w:eastAsia="仿宋_GB2312" w:cs="仿宋_GB2312"/>
          <w:bCs/>
          <w:color w:val="auto"/>
          <w:sz w:val="32"/>
          <w:szCs w:val="32"/>
          <w:lang w:val="en-US" w:eastAsia="zh-CN"/>
        </w:rPr>
        <w:t>110项）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3-2.公民个人全生命周期“一件事”清单（共18件）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color w:val="auto"/>
          <w:sz w:val="32"/>
          <w:szCs w:val="32"/>
          <w:lang w:val="en-US" w:eastAsia="zh-CN"/>
        </w:rPr>
        <w:t>3-3.</w:t>
      </w:r>
      <w:r>
        <w:rPr>
          <w:rFonts w:hint="default" w:ascii="仿宋_GB2312" w:hAnsi="仿宋_GB2312" w:eastAsia="仿宋_GB2312" w:cs="仿宋_GB2312"/>
          <w:bCs/>
          <w:color w:val="auto"/>
          <w:sz w:val="32"/>
          <w:szCs w:val="32"/>
          <w:lang w:val="en-US" w:eastAsia="zh-CN"/>
        </w:rPr>
        <w:t>企业全生命周期“一件</w:t>
      </w:r>
      <w:r>
        <w:rPr>
          <w:rFonts w:hint="default" w:ascii="仿宋_GB2312" w:hAnsi="仿宋_GB2312" w:eastAsia="仿宋_GB2312" w:cs="仿宋_GB2312"/>
          <w:bCs/>
          <w:sz w:val="32"/>
          <w:szCs w:val="32"/>
          <w:lang w:val="en-US" w:eastAsia="zh-CN"/>
        </w:rPr>
        <w:t>事”清单（共</w:t>
      </w:r>
      <w:r>
        <w:rPr>
          <w:rFonts w:hint="eastAsia" w:ascii="仿宋_GB2312" w:hAnsi="仿宋_GB2312" w:eastAsia="仿宋_GB2312" w:cs="仿宋_GB2312"/>
          <w:bCs/>
          <w:sz w:val="32"/>
          <w:szCs w:val="32"/>
          <w:lang w:val="en-US" w:eastAsia="zh-CN"/>
        </w:rPr>
        <w:t>10</w:t>
      </w:r>
      <w:r>
        <w:rPr>
          <w:rFonts w:hint="default" w:ascii="仿宋_GB2312" w:hAnsi="仿宋_GB2312" w:eastAsia="仿宋_GB2312" w:cs="仿宋_GB2312"/>
          <w:bCs/>
          <w:sz w:val="32"/>
          <w:szCs w:val="32"/>
          <w:lang w:val="en-US" w:eastAsia="zh-CN"/>
        </w:rPr>
        <w:t>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3-4.伊金霍洛旗“蒙速办·一次办”目录清单梳理表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3-5.</w:t>
      </w:r>
      <w:r>
        <w:rPr>
          <w:rFonts w:hint="default" w:ascii="仿宋_GB2312" w:hAnsi="仿宋_GB2312" w:eastAsia="仿宋_GB2312" w:cs="仿宋_GB2312"/>
          <w:bCs/>
          <w:sz w:val="32"/>
          <w:szCs w:val="32"/>
          <w:lang w:val="en-US" w:eastAsia="zh-CN"/>
        </w:rPr>
        <w:t>“一件事一次办”梳理统计表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Cs/>
          <w:sz w:val="32"/>
          <w:szCs w:val="32"/>
          <w:lang w:val="en-US" w:eastAsia="zh-CN"/>
        </w:rPr>
        <w:t>3-6.</w:t>
      </w:r>
      <w:r>
        <w:rPr>
          <w:rFonts w:hint="default" w:ascii="仿宋_GB2312" w:hAnsi="仿宋_GB2312" w:eastAsia="仿宋_GB2312" w:cs="仿宋_GB2312"/>
          <w:bCs/>
          <w:sz w:val="32"/>
          <w:szCs w:val="32"/>
          <w:lang w:val="en-US" w:eastAsia="zh-CN"/>
        </w:rPr>
        <w:t>“一件事一次办”</w:t>
      </w:r>
      <w:r>
        <w:rPr>
          <w:rFonts w:hint="eastAsia" w:ascii="仿宋_GB2312" w:hAnsi="仿宋_GB2312" w:eastAsia="仿宋_GB2312" w:cs="仿宋_GB2312"/>
          <w:kern w:val="2"/>
          <w:sz w:val="32"/>
          <w:szCs w:val="32"/>
          <w:lang w:val="en-US" w:eastAsia="zh-CN" w:bidi="ar-SA"/>
        </w:rPr>
        <w:t>办事指南</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kern w:val="2"/>
          <w:sz w:val="32"/>
          <w:szCs w:val="32"/>
          <w:lang w:val="en-US" w:eastAsia="zh-CN" w:bidi="ar-SA"/>
        </w:rPr>
        <w:t>3-7.</w:t>
      </w:r>
      <w:r>
        <w:rPr>
          <w:rFonts w:hint="default" w:ascii="仿宋_GB2312" w:hAnsi="仿宋_GB2312" w:eastAsia="仿宋_GB2312" w:cs="仿宋_GB2312"/>
          <w:bCs/>
          <w:sz w:val="32"/>
          <w:szCs w:val="32"/>
          <w:lang w:val="en-US" w:eastAsia="zh-CN"/>
        </w:rPr>
        <w:t>“一件事一次办”</w:t>
      </w:r>
      <w:r>
        <w:rPr>
          <w:rFonts w:hint="eastAsia" w:ascii="仿宋_GB2312" w:hAnsi="仿宋_GB2312" w:eastAsia="仿宋_GB2312" w:cs="仿宋_GB2312"/>
          <w:bCs/>
          <w:sz w:val="32"/>
          <w:szCs w:val="32"/>
          <w:lang w:val="en-US" w:eastAsia="zh-CN"/>
        </w:rPr>
        <w:t>流程图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Cs/>
          <w:sz w:val="32"/>
          <w:szCs w:val="32"/>
          <w:lang w:val="en-US" w:eastAsia="zh-CN"/>
        </w:rPr>
        <w:t>3-8.</w:t>
      </w:r>
      <w:r>
        <w:rPr>
          <w:rFonts w:hint="default" w:ascii="仿宋_GB2312" w:hAnsi="仿宋_GB2312" w:eastAsia="仿宋_GB2312" w:cs="仿宋_GB2312"/>
          <w:kern w:val="2"/>
          <w:sz w:val="32"/>
          <w:szCs w:val="32"/>
          <w:lang w:val="en-US" w:eastAsia="zh-CN" w:bidi="ar-SA"/>
        </w:rPr>
        <w:t>伊金霍洛旗“蒙速办</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一次办”责任分工表</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i w:val="0"/>
          <w:iCs w:val="0"/>
          <w:caps w:val="0"/>
          <w:color w:val="auto"/>
          <w:spacing w:val="0"/>
          <w:sz w:val="32"/>
          <w:szCs w:val="32"/>
          <w:shd w:val="clear" w:fill="FFFFFF"/>
          <w:lang w:eastAsia="zh-CN"/>
        </w:rPr>
        <w:sectPr>
          <w:footerReference r:id="rId3" w:type="default"/>
          <w:pgSz w:w="11906" w:h="16838"/>
          <w:pgMar w:top="2098" w:right="1474" w:bottom="1984" w:left="1587" w:header="851" w:footer="992" w:gutter="0"/>
          <w:pgNumType w:fmt="decimal"/>
          <w:cols w:space="425" w:num="1"/>
          <w:docGrid w:type="lines" w:linePitch="312" w:charSpace="0"/>
        </w:sectPr>
      </w:pPr>
    </w:p>
    <w:tbl>
      <w:tblPr>
        <w:tblStyle w:val="5"/>
        <w:tblW w:w="1390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1475"/>
        <w:gridCol w:w="1962"/>
        <w:gridCol w:w="1996"/>
        <w:gridCol w:w="2428"/>
        <w:gridCol w:w="2222"/>
        <w:gridCol w:w="2143"/>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900" w:type="dxa"/>
            <w:gridSpan w:val="8"/>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方正小标宋简体" w:cs="Times New Roman"/>
                <w:i w:val="0"/>
                <w:color w:val="000000"/>
                <w:kern w:val="0"/>
                <w:sz w:val="48"/>
                <w:szCs w:val="48"/>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附件3—1</w:t>
            </w:r>
            <w:r>
              <w:rPr>
                <w:rFonts w:hint="default" w:ascii="Times New Roman" w:hAnsi="Times New Roman" w:eastAsia="方正小标宋简体" w:cs="Times New Roman"/>
                <w:i w:val="0"/>
                <w:color w:val="000000"/>
                <w:kern w:val="0"/>
                <w:sz w:val="48"/>
                <w:szCs w:val="48"/>
                <w:u w:val="none"/>
                <w:lang w:val="en-US" w:eastAsia="zh-CN" w:bidi="ar"/>
              </w:rPr>
              <w:t xml:space="preserve">                                       </w:t>
            </w:r>
          </w:p>
          <w:p>
            <w:pPr>
              <w:keepNext w:val="0"/>
              <w:keepLines w:val="0"/>
              <w:widowControl/>
              <w:suppressLineNumbers w:val="0"/>
              <w:jc w:val="center"/>
              <w:textAlignment w:val="center"/>
              <w:rPr>
                <w:rFonts w:hint="default" w:ascii="Times New Roman" w:hAnsi="Times New Roman" w:eastAsia="方正小标宋简体" w:cs="Times New Roman"/>
                <w:i w:val="0"/>
                <w:color w:val="000000"/>
                <w:sz w:val="48"/>
                <w:szCs w:val="48"/>
                <w:u w:val="none"/>
              </w:rPr>
            </w:pPr>
            <w:r>
              <w:rPr>
                <w:rFonts w:hint="default" w:ascii="Times New Roman" w:hAnsi="Times New Roman" w:eastAsia="方正小标宋简体" w:cs="Times New Roman"/>
                <w:i w:val="0"/>
                <w:color w:val="000000"/>
                <w:kern w:val="0"/>
                <w:sz w:val="44"/>
                <w:szCs w:val="44"/>
                <w:u w:val="none"/>
                <w:lang w:val="en-US" w:eastAsia="zh-CN" w:bidi="ar"/>
              </w:rPr>
              <w:t>“蒙速办·一次办”目录清单（共110项）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序号</w:t>
            </w:r>
          </w:p>
        </w:tc>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主题名称</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事项名称</w:t>
            </w:r>
          </w:p>
        </w:tc>
        <w:tc>
          <w:tcPr>
            <w:tcW w:w="1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牵头部门</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单一事项</w:t>
            </w:r>
          </w:p>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办理部门</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配合部门</w:t>
            </w:r>
          </w:p>
        </w:tc>
        <w:tc>
          <w:tcPr>
            <w:tcW w:w="2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办理结果   （证照名称）</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办理层级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1</w:t>
            </w:r>
          </w:p>
        </w:tc>
        <w:tc>
          <w:tcPr>
            <w:tcW w:w="147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我开办食品生产企业</w:t>
            </w:r>
          </w:p>
        </w:tc>
        <w:tc>
          <w:tcPr>
            <w:tcW w:w="19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食品生产加工小作坊设立登记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食品生产加工小作坊登记证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我要开烟酒专卖店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我要建养殖场（占用草地10亩以下）</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农民专业合作社设立登记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苏木乡镇</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在草原上修建直接为草原保护和畜牧业生产服务的工程设施使用草原的审批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苏木乡镇</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我要开医疗器械店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笫二类医疗器械经营备案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笫二类医疗器械经营备案凭证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第三类医疗器械经营许可核发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医疗器械经营许可证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我要开农药店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普通农药经营许可证首次申请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限制使用农药的定点经营许可证首次申请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我要开药店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药品零售企业设立许可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药品经营许可证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笫二类医疗器械经营备案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笫二类医疗器械经营备案凭证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第三类医疗器械经营许可核发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医疗器械经营许可证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我要开网吧</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文化和旅游局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互联网上网服务营业场所信息网络安全许可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互联网上网服务营业场所网络安全合格证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从事互联网上网服务经营活动审批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网络文化经营许可证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我要开餐馆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我要开超市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烟草专卖局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我要开汽车维修部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pStyle w:val="3"/>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机动车维修经营备案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我要开理发店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pStyle w:val="3"/>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我要开饮品店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我要开服装店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我要开洗车行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机动车维修经营备案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我要开文体用品店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我要开建材五金销售店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我要开广告公司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从事包装装潢印刷品和其他印刷品印刷经营活动企业的设立审批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印刷经营许可证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我要开水果店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我要开家政公司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我要开手机专卖店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我要开室内装饰店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我要开皮鞋修护店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我要开乐器专卖店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我要开电动车专卖店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我要开推拿馆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综合执法局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综合执法局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刻章备案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我要开电影院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个人独资企业设立登记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电影放映经营许可（非外商投资）</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电影放映经营许可证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我要开诊所</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我要开物业公司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物业服务企业备案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我要开奶食品店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我要开眼镜店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第三类医疗器械经营许可核发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医疗器械经营许可证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我要开农民专业合作社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农民专业合作社设立登记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我要开家庭农牧场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家庭农牧场认定</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33</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我要办理企业用电报装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新装及增容用电申请业务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供电分局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供电分局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供电分局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34</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我要办理企业用水报装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供水报装申请</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自来水公司</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自来水公司</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自来水公司</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我要开民宿</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旅馆业特种行业许可证核发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特种行业经营许可证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我要开宾馆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旅馆业特种行业许可证核发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特种行业经营许可证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我要开足浴、洗浴场所</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我要开干洗店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我要开书店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出版物经营许可（图书、期刊、音像制品零售单位设立）</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出版物经营许可证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我要开日用化妆品店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我要开画廊</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我要开茶楼</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我要开熟食店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我要开琴行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我要开宠物店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动物诊疗许可证核发申请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46</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我要办理养老保险关系转移接续（机关事业单位转入）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机关事业单位养老保险关系制度内转入（自治区内）申请</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人力资源和社会保障局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47</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我要办理养老保险关系转移接续（机关事业单位转出）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 机关事业单位养老保险关系制度内转出（自治区内）申请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48</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我要办理养老保险关系转移接续（企业职工转入）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城镇职工基本养老保险关系转移接续申请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49</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我要办理养老保险关系转移接续（企业职工转出）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城镇职工基本养老保险关系转移接续申请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我要办理养老保险关系转移接续（城乡居民转入）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城乡居民基本养老保险关系转移接续申请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51</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我要办理养老保险关系转移接续（城乡居民转出）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城乡居民基本养老保险关系转移接续申请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我要办新生儿出生事项</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出生医学证明首次签发</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卫健委</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医院</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出生医学证明</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对新出生婴儿办理出生登记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户口本</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新生儿参保登记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53</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我要办理一般纳税人申报缴税</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增值税一般纳税人申报</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我要从事网络销售食品</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食品经营许可申请设立</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我要办理新车上牌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车辆购置税申报</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机动车注册登记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56</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我要申请临时救助金</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临时救助</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我要开花店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我要开打字复印社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我要开便利店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我要开电脑维修店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我要开育婴店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我要开家具店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我要开玩具店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我要开旅行社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旅行社设立许可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旅行社业务经营许可证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我要开照相馆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我要开二手车行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我要开房产中介机构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房地产经纪机构备案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我要办理出租汽车驾驶员从业资格证</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交通事故记录、记分情况证明</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rPr>
                <w:rFonts w:hint="default" w:ascii="Times New Roman" w:hAnsi="Times New Roman" w:eastAsia="楷体" w:cs="Times New Roman"/>
                <w:i w:val="0"/>
                <w:color w:val="000000"/>
                <w:sz w:val="28"/>
                <w:szCs w:val="2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无犯罪记录证明</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出租汽车驾驶员从业资格证核发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巡游出租汽车驾驶员证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我要办公积金贷款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住房公积金贷款</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公积金中心</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不动产抵押登记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我要办残疾人证</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办理《残疾人证》</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残联</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残联</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卫健委、各医疗机构</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残疾人证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我要开婚庆礼仪服务中心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我要开兽药店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营业执照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兽药经营许可证首次申领</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兽药经营许可证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兽药经营许可证首次申领</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兽药经营许可证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我要开宠物医院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营业执照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动物诊疗许可证核发申请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5"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74</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我要办理医师执业注册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医师执业注册（含外国医师来华短期行医许可、台湾地区医师在大陆短期行医许可、香港澳门特别行政区医师在内地短期行医许可）</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医师执业证书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我要经营货物运输</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道路货运经营许可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我要开母婴护理中心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个体工商户（灵活就业人员）参保</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灵活就业人员参保登记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人力资源和社会保障局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社保局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单位参保登记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78</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我要申请</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最低生活保障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最低生活保障对象认定</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各镇人民政府</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苏木乡镇（街道）</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我要办理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不动产证（新建商品房交易）</w:t>
            </w:r>
          </w:p>
        </w:tc>
        <w:tc>
          <w:tcPr>
            <w:tcW w:w="19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房产税申报</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国有建设用地使用权及房屋所有权转移登记（新建商品房买卖）</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我要办理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不动产证（二手房交易）</w:t>
            </w:r>
          </w:p>
        </w:tc>
        <w:tc>
          <w:tcPr>
            <w:tcW w:w="19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房产税申报</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税务局、电业局、自来水公司</w:t>
            </w:r>
          </w:p>
        </w:tc>
        <w:tc>
          <w:tcPr>
            <w:tcW w:w="21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国有建设用地使用权及房屋所有权转移登记（二手房买卖）</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我要办理快递业务经营许可</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分公司、非法人分支机构、营业单位设立登记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邮政管理局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快递业务企业非法人分支机构设立、撤销、变更备案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邮政管理局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我要开农资经营店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普通农药经营许可证首次申请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限制使用农药的定点经营许可证首次申请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种子生产经营者设立分支机构，专门经营不再分装的包装种子，受具有种子生产经营许可证的种子生产经营者以书面委托生产、代销其种子的备案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83</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我要办理企业用气报装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燃气报装</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供气企业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供气企业</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我要开粮食收购站</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发展和改革委员会</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粮食收购资格备案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发展和改革委员会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我要开废品回收店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我要开社区卫生服务站</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3"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87</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我要申请公共租赁住房</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公租房承租资格确认</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我要开面馆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公众聚集场所投入使用、营业前的消防安全检查许可证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我要开印刷企业（不含出版物类）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从事包装装潢印刷品和其他印刷品印刷经营活动企业的设立审批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印刷经营许可证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我要开办燃气销售网点</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燃气经营许可证核发新办（延续换证）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燃气经营许可证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我要开养老院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个人独资企业设立登记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设立养老机构备案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设立养老机构设立许可证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我要开表演机构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文艺表演团体设立审批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营业性演出许可证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我要生产经营食用菌菌种</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食用菌菌种生产经营许可证核发（母种、原种）</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食用菌菌种生产经营许可证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我要办会计代理记账机构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财政局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代理记账业务年度信息报备</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财政局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代理记账机构年度备案表</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我要开美容院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我要开健身馆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我要开游泳馆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教育体育局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经营高危险性体育项目许可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我要开电玩城</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娱乐场所设立审批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娱乐经营许可证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我要开生鲜乳收购站</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生鲜乳收购站许可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生鲜乳收购站许可证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生鲜乳准运证明核发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生鲜乳准运许可证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我要开畜牧养殖场（不含野生动物）（占用草地10亩以下）</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苏木乡镇（街道）</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在草原上修建直接为草原保护和畜牧业生产服务的工程设施使用草原的审批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苏木乡镇（街道）</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开办劳务派遣公司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人力资源和社会保障局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劳务派遣经营许可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人力资源和社会保障局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劳务派遣经营许可证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我要办理新生入学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核发居住证</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auto"/>
                <w:kern w:val="0"/>
                <w:sz w:val="24"/>
                <w:szCs w:val="24"/>
                <w:u w:val="none"/>
                <w:lang w:val="en-US" w:eastAsia="zh-CN" w:bidi="ar"/>
              </w:rPr>
              <w:t>教育体育局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居住证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审核通过并统筹安排入学</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我要开干果店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104</w:t>
            </w:r>
          </w:p>
        </w:tc>
        <w:tc>
          <w:tcPr>
            <w:tcW w:w="147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我要办理经营性道路货物运输驾驶员从业人员资格证</w:t>
            </w:r>
          </w:p>
        </w:tc>
        <w:tc>
          <w:tcPr>
            <w:tcW w:w="1962"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经营性道路客货运输驾驶员从业人员资格证核发</w:t>
            </w:r>
          </w:p>
        </w:tc>
        <w:tc>
          <w:tcPr>
            <w:tcW w:w="199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道路运输从业人员从业资格证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交通事故记录记分情况证明</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105</w:t>
            </w:r>
          </w:p>
        </w:tc>
        <w:tc>
          <w:tcPr>
            <w:tcW w:w="147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我要办理经营性道路旅客运输驾驶员从业人员资格证</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经营性道路客货运输驾驶员从业人员资格证核发</w:t>
            </w:r>
          </w:p>
        </w:tc>
        <w:tc>
          <w:tcPr>
            <w:tcW w:w="1996"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道路运输从业人员从业资格证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交通事故记录记分情况证明</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106</w:t>
            </w:r>
          </w:p>
        </w:tc>
        <w:tc>
          <w:tcPr>
            <w:tcW w:w="147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我要开口腔医院</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医疗机构执业登记</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我要办理体育协会（足球、篮 球、排球等）</w:t>
            </w:r>
          </w:p>
        </w:tc>
        <w:tc>
          <w:tcPr>
            <w:tcW w:w="19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社会团体成立登记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社会团体法人登记证书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我要开体育俱乐部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教育体育局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社会团体法人登记证书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体育类民办非企业单位申请成立审查</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我要办非营利 性民办学校（高 中、中职、高等 非学历学校）</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教育体育局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民办高中（完全中学、十二年一贯制学校）、 中等职业学校设立审批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民办学校办学许可证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110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我要开托育机构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托育机构备案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bl>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i w:val="0"/>
          <w:iCs w:val="0"/>
          <w:caps w:val="0"/>
          <w:color w:val="auto"/>
          <w:spacing w:val="0"/>
          <w:sz w:val="32"/>
          <w:szCs w:val="32"/>
          <w:shd w:val="clear" w:fill="FFFFFF"/>
          <w:lang w:eastAsia="zh-CN"/>
        </w:rPr>
        <w:sectPr>
          <w:pgSz w:w="16838" w:h="11906" w:orient="landscape"/>
          <w:pgMar w:top="2098" w:right="1474" w:bottom="1984" w:left="1587" w:header="851" w:footer="992" w:gutter="0"/>
          <w:pgNumType w:fmt="decimal"/>
          <w:cols w:space="0" w:num="1"/>
          <w:rtlGutter w:val="0"/>
          <w:docGrid w:type="lines" w:linePitch="312" w:charSpace="0"/>
        </w:sectPr>
      </w:pPr>
    </w:p>
    <w:tbl>
      <w:tblPr>
        <w:tblStyle w:val="5"/>
        <w:tblW w:w="132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60"/>
        <w:gridCol w:w="1080"/>
        <w:gridCol w:w="4260"/>
        <w:gridCol w:w="460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275" w:type="dxa"/>
            <w:gridSpan w:val="5"/>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40"/>
                <w:szCs w:val="40"/>
                <w:u w:val="none"/>
                <w:lang w:val="en-US" w:eastAsia="zh-CN" w:bidi="ar"/>
              </w:rPr>
            </w:pPr>
            <w:r>
              <w:rPr>
                <w:rFonts w:hint="eastAsia" w:ascii="黑体" w:hAnsi="黑体" w:eastAsia="黑体" w:cs="黑体"/>
                <w:i w:val="0"/>
                <w:color w:val="000000"/>
                <w:kern w:val="0"/>
                <w:sz w:val="32"/>
                <w:szCs w:val="32"/>
                <w:u w:val="none"/>
                <w:lang w:val="en-US" w:eastAsia="zh-CN" w:bidi="ar"/>
              </w:rPr>
              <w:t>附件3—2</w:t>
            </w:r>
            <w:r>
              <w:rPr>
                <w:rFonts w:hint="eastAsia" w:ascii="宋体" w:hAnsi="宋体" w:eastAsia="宋体" w:cs="宋体"/>
                <w:i w:val="0"/>
                <w:color w:val="000000"/>
                <w:kern w:val="0"/>
                <w:sz w:val="40"/>
                <w:szCs w:val="40"/>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公民个人全生命周期“一件事”清单（共18件）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生命周期阶段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序号</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一件事名称</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牵头部门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配合部门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出生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新生儿出生一件事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卫健委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上学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2</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入园一件事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教体局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上学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3</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入学一件事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教体局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4</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个体劳动者就业创业一件事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就业和社会保障中心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5</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社会保险补缴一件事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就业和社会保障中心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6</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社会保险关系转移、接续一件事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就业和社会保障中心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退休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7</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企业职工退休一件事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特殊群体服务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8</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军人退役一件事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退役军人事务局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特殊群体服务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9</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扶残助残一件事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残联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失业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10</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失业一件事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就业和社会保障中心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置业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11</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二手房办理不动产证及电水气联动过户</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置业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12</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公租房申请</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置业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13</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农牧民建房</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置业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14</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车辆上牌</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鄂尔多斯市交管队支队伊金霍洛旗大队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置业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15</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车辆检测一件事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鄂尔多斯市交管队支队伊金霍洛旗大队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16</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转外就医</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医保局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17</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享受规定（特殊慢性）病种待遇备案</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医保局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殡葬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18</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身后一件事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atLeast"/>
        </w:trPr>
        <w:tc>
          <w:tcPr>
            <w:tcW w:w="13275" w:type="dxa"/>
            <w:gridSpan w:val="5"/>
            <w:tcBorders>
              <w:top w:val="nil"/>
              <w:left w:val="nil"/>
              <w:bottom w:val="nil"/>
              <w:right w:val="nil"/>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kern w:val="0"/>
                <w:sz w:val="40"/>
                <w:szCs w:val="40"/>
                <w:u w:val="none"/>
                <w:lang w:val="en-US" w:eastAsia="zh-CN" w:bidi="ar"/>
              </w:rPr>
            </w:pPr>
            <w:r>
              <w:rPr>
                <w:rFonts w:hint="eastAsia" w:ascii="黑体" w:hAnsi="黑体" w:eastAsia="黑体" w:cs="黑体"/>
                <w:i w:val="0"/>
                <w:color w:val="000000"/>
                <w:kern w:val="0"/>
                <w:sz w:val="32"/>
                <w:szCs w:val="32"/>
                <w:u w:val="none"/>
                <w:lang w:val="en-US" w:eastAsia="zh-CN" w:bidi="ar"/>
              </w:rPr>
              <w:t>附件3—3</w:t>
            </w:r>
            <w:r>
              <w:rPr>
                <w:rFonts w:hint="eastAsia" w:ascii="宋体" w:hAnsi="宋体" w:eastAsia="宋体" w:cs="宋体"/>
                <w:i w:val="0"/>
                <w:color w:val="000000"/>
                <w:kern w:val="0"/>
                <w:sz w:val="40"/>
                <w:szCs w:val="40"/>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企业全生命周期“一件事”清单（共10件）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生命周期阶段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序号</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一件事名称</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牵头部门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项目投资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企业投资备案</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发改局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不动产交易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2</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企业不动产交易</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水电气网络报装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3</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用水报装</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水电气网络报装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4</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用电报装</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供电局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水电气网络报装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5</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网络报装</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水电气网络报装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6</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用气报装</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员工招聘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7</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员工招聘</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获得信贷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8</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获得信贷</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金融办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清算注销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9</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常态化企业注销</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清算注销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10</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简易注销</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bl>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p>
      <w:pPr>
        <w:pStyle w:val="3"/>
        <w:jc w:val="both"/>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附件3—4</w:t>
      </w:r>
    </w:p>
    <w:p>
      <w:pPr>
        <w:pStyle w:val="3"/>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伊金霍洛旗“蒙速办·一次办”目录清单梳理表（样表）</w:t>
      </w:r>
    </w:p>
    <w:tbl>
      <w:tblPr>
        <w:tblStyle w:val="5"/>
        <w:tblW w:w="13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900"/>
        <w:gridCol w:w="3428"/>
        <w:gridCol w:w="2205"/>
        <w:gridCol w:w="1460"/>
        <w:gridCol w:w="1278"/>
        <w:gridCol w:w="180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主题名称</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牵头部门</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单一事项办理部门</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配合</w:t>
            </w:r>
          </w:p>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部门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办理结果（证照名称）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办理层级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1</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例：我开办食品生产企业</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公司（内资）设立登记</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市场监督管理局</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市场监督管理局</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住房和城乡建设局</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营业执照</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食品生产加工小作坊设立登记</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市场监督管理局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食品生产加工小作坊登记证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公章刻制备案</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公安局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一照一码户登记信息确认</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税务局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设置大型户外广告及在城市建筑物、设施上悬挂、张贴宣传品准予</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住房和城乡建设局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2</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例：我要开烟酒专卖店</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个体工商户设立登记</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烟草专卖局</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市场监督管理局</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住房和城乡建设局</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营业执照</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食品经营许可申请</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市场监督管理局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食品经营许可证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烟草专卖零售许可证核发</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烟草专卖局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烟草专卖零售许可证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8"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公章刻制备案</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公安局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一照一码户登记信息确认</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税务局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设置大型户外广告及在城市建筑物、设施上悬挂、张贴宣传品准予</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住房和城乡建设局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bl>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kern w:val="0"/>
          <w:sz w:val="48"/>
          <w:szCs w:val="48"/>
          <w:u w:val="none"/>
          <w:lang w:val="en-US" w:eastAsia="zh-CN" w:bidi="ar"/>
        </w:rPr>
      </w:pPr>
      <w:r>
        <w:rPr>
          <w:rFonts w:hint="eastAsia" w:ascii="黑体" w:hAnsi="黑体" w:eastAsia="黑体" w:cs="黑体"/>
          <w:i w:val="0"/>
          <w:color w:val="000000"/>
          <w:kern w:val="0"/>
          <w:sz w:val="32"/>
          <w:szCs w:val="32"/>
          <w:u w:val="none"/>
          <w:lang w:val="en-US" w:eastAsia="zh-CN" w:bidi="ar"/>
        </w:rPr>
        <w:t>附件3—4</w:t>
      </w: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伊金霍洛旗“蒙速办·一次办”目录清单梳理表（空表）</w:t>
      </w:r>
    </w:p>
    <w:tbl>
      <w:tblPr>
        <w:tblStyle w:val="5"/>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69"/>
        <w:gridCol w:w="808"/>
        <w:gridCol w:w="23"/>
        <w:gridCol w:w="785"/>
        <w:gridCol w:w="499"/>
        <w:gridCol w:w="2144"/>
        <w:gridCol w:w="1593"/>
        <w:gridCol w:w="612"/>
        <w:gridCol w:w="1385"/>
        <w:gridCol w:w="75"/>
        <w:gridCol w:w="742"/>
        <w:gridCol w:w="536"/>
        <w:gridCol w:w="314"/>
        <w:gridCol w:w="1050"/>
        <w:gridCol w:w="436"/>
        <w:gridCol w:w="597"/>
        <w:gridCol w:w="789"/>
        <w:gridCol w:w="39"/>
        <w:gridCol w:w="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15" w:type="dxa"/>
          <w:trHeight w:val="1299"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主题名称</w:t>
            </w: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牵头部门</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单一事项办理部门</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配合部门</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办理结果（证照名称）</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办理层级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603"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587"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593"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553"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15" w:type="dxa"/>
          <w:trHeight w:val="571"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570"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671"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3960" w:type="dxa"/>
            <w:gridSpan w:val="2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小标宋_GBK" w:hAnsi="方正小标宋_GBK" w:eastAsia="方正小标宋_GBK" w:cs="方正小标宋_GBK"/>
                <w:i w:val="0"/>
                <w:color w:val="000000"/>
                <w:sz w:val="32"/>
                <w:szCs w:val="32"/>
                <w:u w:val="none"/>
                <w:lang w:val="en-US"/>
              </w:rPr>
            </w:pPr>
            <w:r>
              <w:rPr>
                <w:rFonts w:hint="eastAsia" w:ascii="黑体" w:hAnsi="黑体" w:eastAsia="黑体" w:cs="黑体"/>
                <w:i w:val="0"/>
                <w:color w:val="000000"/>
                <w:kern w:val="0"/>
                <w:sz w:val="32"/>
                <w:szCs w:val="32"/>
                <w:u w:val="none"/>
                <w:lang w:val="en-US" w:eastAsia="zh-CN" w:bidi="ar"/>
              </w:rPr>
              <w:t>附件3—5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13960" w:type="dxa"/>
            <w:gridSpan w:val="2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44"/>
                <w:szCs w:val="44"/>
                <w:u w:val="none"/>
                <w:lang w:val="en-US" w:eastAsia="zh-CN" w:bidi="ar"/>
              </w:rPr>
              <w:t>“一件事一次办”梳理统计表（样表）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trPr>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主题名称</w:t>
            </w:r>
          </w:p>
        </w:tc>
        <w:tc>
          <w:tcPr>
            <w:tcW w:w="8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涉及办理部门</w:t>
            </w:r>
          </w:p>
        </w:tc>
        <w:tc>
          <w:tcPr>
            <w:tcW w:w="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办理事项名称</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办理顺序</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单个事项申请材料</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整合后所需材料</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材料是否可容缺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单个事项承诺时限（工作日）</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一件事承诺办结时限（工作日）</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办理结果</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18" w:type="dxa"/>
            <w:gridSpan w:val="2"/>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我要开办食品生产企业</w:t>
            </w:r>
          </w:p>
        </w:tc>
        <w:tc>
          <w:tcPr>
            <w:tcW w:w="8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市场监督管理部门</w:t>
            </w:r>
          </w:p>
        </w:tc>
        <w:tc>
          <w:tcPr>
            <w:tcW w:w="808" w:type="dxa"/>
            <w:gridSpan w:val="2"/>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公司（内资）设立登记</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1.公司登记（备案）申请书</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1.公司登记（备案）申请书</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1个工作日</w:t>
            </w:r>
          </w:p>
        </w:tc>
        <w:tc>
          <w:tcPr>
            <w:tcW w:w="10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7个工作日</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《营业执照》</w:t>
            </w: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2.公司章程(有限责任公司由全体股东签署，股份有限公司由全体发起人签署)</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2.公司章程(有限责任公司由全体股东签署，股份有限公司由全体发起人签署)</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6"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3.股东的主体资格证明或自然人身份证明（1）股东为自然人的，提交身份证复印件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（2）股东为企业的，提交营业执照复印件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（3）股东为事业法人的，提交事业法人登记证书复印件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（4）股东为社团法人的，提交社团法人登记证复印件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（5）股东为民办非企业单位的，提交民办非企业单位证书复印件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（6）其他股东提交有关法律法规规定的资格证明复印件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3.股东的主体资格证明或自然人身份证明（1）股东为自然人的，提交身份证复印件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（2）股东为企业的，提交营业执照复印件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（3）股东为事业法人的，提交事业法人登记证书复印件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（4）股东为社团法人的，提交社团法人登记证复印件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（5）股东为民办非企业单位的，提交民办非企业单位证书复印件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（6）其他股东提交有关法律法规规定的资格证明复印件</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4.法定代表人、董事、监事和经理的任职文件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4.法定代表人、董事、监事和经理的任职文件</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5.住所使用证明</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5.住所使用证明</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6.募集设立的股份有限公司提交依法设立的验资机构出具的验资证明</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6.募集设立的股份有限公司提交依法设立的验资机构出具的验资证明</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7"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7.募集设立的股份有限公司公开发行股票的应提交国务院证券监督管理机构的核准文件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7.募集设立的股份有限公司公开发行股票的应提交国务院证券监督管理机构的核准文件</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8.法律、行政法规和国务院决定规定设立有限责任公司必须报经批准的的，提交有关批准文件或者许可证件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8.法律、行政法规和国务院决定规定设立有限责任公司必须报经批准的的，提交有关批准文件或者许可证件</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restart"/>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食品生产加工小作坊设立登记</w:t>
            </w:r>
          </w:p>
        </w:tc>
        <w:tc>
          <w:tcPr>
            <w:tcW w:w="499"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1.法定代表人（负责人）身份证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6个工作日</w:t>
            </w: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食品生产加工小作坊登记证</w:t>
            </w: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2.营业执照</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营业执照</w:t>
            </w:r>
          </w:p>
        </w:tc>
        <w:tc>
          <w:tcPr>
            <w:tcW w:w="817" w:type="dxa"/>
            <w:gridSpan w:val="2"/>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3.住所使用证明</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4.食品生产加工小作坊审查登记申请表</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9.食品生产加工小作坊审查登记申请表</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综合执法部门</w:t>
            </w:r>
          </w:p>
        </w:tc>
        <w:tc>
          <w:tcPr>
            <w:tcW w:w="8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设置大型户外广告及在城市建筑物、设施上悬挂、张贴宣传品准予</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1.法定代表人（负责人）身份证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1个工作日</w:t>
            </w: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2.营业执照</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3.设置大型户外广告及在城市建筑物、设施上悬挂、张贴宣传品审批表</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10.设置大型户外广告及在城市建筑物、设施上悬挂、张贴宣传品审批表</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4.彩色近景效果图</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11.彩色近景效果图</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公安部门</w:t>
            </w:r>
          </w:p>
        </w:tc>
        <w:tc>
          <w:tcPr>
            <w:tcW w:w="8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公章刻制备案</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1.营业执照</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即办</w:t>
            </w: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2.法定代表人身份证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3.法定代表人的委托书、身份证复印件和经办人的身份证原件。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4"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税务部门</w:t>
            </w:r>
          </w:p>
        </w:tc>
        <w:tc>
          <w:tcPr>
            <w:tcW w:w="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一照一码户登记信息确认</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无纸质资料，需纳税人通过电子税务局申请。（下载电子税务局app完成实名认证，并进入国家税务局内蒙古自治区电子税务局（https//etax.neimenggu.chinatax.gov.cn）进行税务首次登记。</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即办</w:t>
            </w: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13960" w:type="dxa"/>
            <w:gridSpan w:val="2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pStyle w:val="3"/>
              <w:rPr>
                <w:rFonts w:hint="eastAsia" w:ascii="黑体" w:hAnsi="黑体" w:eastAsia="黑体" w:cs="黑体"/>
                <w:i w:val="0"/>
                <w:color w:val="000000"/>
                <w:kern w:val="0"/>
                <w:sz w:val="32"/>
                <w:szCs w:val="32"/>
                <w:u w:val="none"/>
                <w:lang w:val="en-US" w:eastAsia="zh-CN" w:bidi="ar"/>
              </w:rPr>
            </w:pPr>
          </w:p>
          <w:p>
            <w:pPr>
              <w:rPr>
                <w:rFonts w:hint="eastAsia" w:ascii="黑体" w:hAnsi="黑体" w:eastAsia="黑体" w:cs="黑体"/>
                <w:i w:val="0"/>
                <w:color w:val="000000"/>
                <w:kern w:val="0"/>
                <w:sz w:val="32"/>
                <w:szCs w:val="32"/>
                <w:u w:val="none"/>
                <w:lang w:val="en-US" w:eastAsia="zh-CN" w:bidi="ar"/>
              </w:rPr>
            </w:pPr>
          </w:p>
          <w:p>
            <w:pPr>
              <w:pStyle w:val="3"/>
              <w:rPr>
                <w:rFonts w:hint="eastAsia" w:ascii="黑体" w:hAnsi="黑体" w:eastAsia="黑体" w:cs="黑体"/>
                <w:i w:val="0"/>
                <w:color w:val="000000"/>
                <w:kern w:val="0"/>
                <w:sz w:val="32"/>
                <w:szCs w:val="32"/>
                <w:u w:val="none"/>
                <w:lang w:val="en-US" w:eastAsia="zh-CN" w:bidi="ar"/>
              </w:rPr>
            </w:pPr>
          </w:p>
          <w:p>
            <w:pPr>
              <w:rPr>
                <w:rFonts w:hint="eastAsia"/>
                <w:lang w:val="en-US" w:eastAsia="zh-CN"/>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方正小标宋_GBK" w:hAnsi="方正小标宋_GBK" w:eastAsia="方正小标宋_GBK" w:cs="方正小标宋_GBK"/>
                <w:i w:val="0"/>
                <w:color w:val="000000"/>
                <w:sz w:val="32"/>
                <w:szCs w:val="32"/>
                <w:u w:val="none"/>
              </w:rPr>
            </w:pPr>
            <w:r>
              <w:rPr>
                <w:rFonts w:hint="eastAsia" w:ascii="黑体" w:hAnsi="黑体" w:eastAsia="黑体" w:cs="黑体"/>
                <w:i w:val="0"/>
                <w:color w:val="000000"/>
                <w:kern w:val="0"/>
                <w:sz w:val="32"/>
                <w:szCs w:val="32"/>
                <w:u w:val="none"/>
                <w:lang w:val="en-US" w:eastAsia="zh-CN" w:bidi="ar"/>
              </w:rPr>
              <w:t>附件3—5</w:t>
            </w:r>
            <w:r>
              <w:rPr>
                <w:rFonts w:hint="eastAsia" w:ascii="方正小标宋_GBK" w:hAnsi="方正小标宋_GBK" w:eastAsia="方正小标宋_GBK" w:cs="方正小标宋_GBK"/>
                <w:i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13960" w:type="dxa"/>
            <w:gridSpan w:val="2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44"/>
                <w:szCs w:val="44"/>
                <w:u w:val="none"/>
                <w:lang w:val="en-US" w:eastAsia="zh-CN" w:bidi="ar"/>
              </w:rPr>
              <w:t xml:space="preserve"> “一件事一次办”梳理统计表（空表）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主题名称</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涉及办理部门</w:t>
            </w:r>
          </w:p>
        </w:tc>
        <w:tc>
          <w:tcPr>
            <w:tcW w:w="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办理事项名称</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办理顺序</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单个事项申请材料</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整合后所需材料</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材料是否可容缺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单个事项承诺时限（工作日）</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一件事承诺办结时限（工作日）</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办理结果</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13960" w:type="dxa"/>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40"/>
                <w:szCs w:val="40"/>
                <w:u w:val="none"/>
              </w:rPr>
            </w:pPr>
          </w:p>
        </w:tc>
      </w:tr>
    </w:tbl>
    <w:p>
      <w:pPr>
        <w:rPr>
          <w:rFonts w:hint="eastAsia" w:ascii="方正小标宋简体" w:hAnsi="方正小标宋简体" w:eastAsia="方正小标宋简体" w:cs="方正小标宋简体"/>
          <w:i w:val="0"/>
          <w:color w:val="000000"/>
          <w:kern w:val="0"/>
          <w:sz w:val="44"/>
          <w:szCs w:val="44"/>
          <w:u w:val="none"/>
          <w:lang w:val="en-US" w:eastAsia="zh-CN" w:bidi="ar"/>
        </w:rPr>
      </w:pPr>
    </w:p>
    <w:tbl>
      <w:tblPr>
        <w:tblStyle w:val="5"/>
        <w:tblW w:w="137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0"/>
        <w:gridCol w:w="2340"/>
        <w:gridCol w:w="2377"/>
        <w:gridCol w:w="2136"/>
        <w:gridCol w:w="2040"/>
        <w:gridCol w:w="1612"/>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372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 xml:space="preserve">附件3—6   </w:t>
            </w:r>
            <w:r>
              <w:rPr>
                <w:rFonts w:hint="eastAsia" w:ascii="黑体" w:hAnsi="宋体" w:eastAsia="黑体" w:cs="黑体"/>
                <w:i w:val="0"/>
                <w:color w:val="000000"/>
                <w:kern w:val="0"/>
                <w:sz w:val="22"/>
                <w:szCs w:val="22"/>
                <w:u w:val="none"/>
                <w:lang w:val="en-US" w:eastAsia="zh-CN" w:bidi="ar"/>
              </w:rPr>
              <w:t xml:space="preserve">                          </w:t>
            </w:r>
            <w:r>
              <w:rPr>
                <w:rFonts w:hint="eastAsia" w:ascii="黑体" w:hAnsi="宋体" w:eastAsia="黑体" w:cs="黑体"/>
                <w:i w:val="0"/>
                <w:color w:val="000000"/>
                <w:kern w:val="0"/>
                <w:sz w:val="32"/>
                <w:szCs w:val="32"/>
                <w:u w:val="none"/>
                <w:lang w:val="en-US" w:eastAsia="zh-CN" w:bidi="ar"/>
              </w:rPr>
              <w:t xml:space="preserve"> </w:t>
            </w:r>
          </w:p>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方正小标宋_GBK" w:hAnsi="方正小标宋_GBK" w:eastAsia="方正小标宋_GBK" w:cs="方正小标宋_GBK"/>
                <w:i w:val="0"/>
                <w:color w:val="000000"/>
                <w:kern w:val="0"/>
                <w:sz w:val="44"/>
                <w:szCs w:val="44"/>
                <w:u w:val="none"/>
                <w:lang w:val="en-US" w:eastAsia="zh-CN" w:bidi="ar"/>
              </w:rPr>
              <w:t>我要开办食品生产企业办事指南（示例）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主题名称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我要开办食品生产企业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服务对象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行政区划</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牵头单位</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伊金霍洛旗政务服务局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联办机构</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伊金霍洛旗市场监督管理局、伊金霍洛旗税务局、伊金霍洛旗公安局、伊金霍洛旗城市综合执法局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办理形式</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办理地址</w:t>
            </w:r>
          </w:p>
        </w:tc>
        <w:tc>
          <w:tcPr>
            <w:tcW w:w="79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鄂尔多斯市伊金霍洛旗政务服务中心“蒙速办•一次办”窗口            </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（二楼B01—B08）</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伊金霍洛旗嘎鲁图镇赛罕路与萨拉乌素街交汇处伊金霍洛旗政务服务中心大楼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乘车路线</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乘坐3路公交到政务服务中心站下车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办理时间</w:t>
            </w:r>
          </w:p>
        </w:tc>
        <w:tc>
          <w:tcPr>
            <w:tcW w:w="21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周一至周五：上午8:30-12:00,下午2:30-5:30（法定节假日除外）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网办地址</w:t>
            </w:r>
          </w:p>
        </w:tc>
        <w:tc>
          <w:tcPr>
            <w:tcW w:w="372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http://222.74.200.71/special_zone/sbzq?regionCode=150626000000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承诺时限</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（工作日）</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7个工作日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是否收费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588010" cy="209550"/>
                  <wp:effectExtent l="0" t="0" r="0" b="0"/>
                  <wp:wrapNone/>
                  <wp:docPr id="2" name="Rectangle_1"/>
                  <wp:cNvGraphicFramePr/>
                  <a:graphic xmlns:a="http://schemas.openxmlformats.org/drawingml/2006/main">
                    <a:graphicData uri="http://schemas.openxmlformats.org/drawingml/2006/picture">
                      <pic:pic xmlns:pic="http://schemas.openxmlformats.org/drawingml/2006/picture">
                        <pic:nvPicPr>
                          <pic:cNvPr id="2" name="Rectangle_1"/>
                          <pic:cNvPicPr/>
                        </pic:nvPicPr>
                        <pic:blipFill>
                          <a:blip/>
                          <a:stretch>
                            <a:fillRect/>
                          </a:stretch>
                        </pic:blipFill>
                        <pic:spPr>
                          <a:xfrm>
                            <a:off x="0" y="0"/>
                            <a:ext cx="588010" cy="20955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588010" cy="209550"/>
                  <wp:effectExtent l="0" t="0" r="0" b="0"/>
                  <wp:wrapNone/>
                  <wp:docPr id="3" name="Rectangle_1_SpCnt_1"/>
                  <wp:cNvGraphicFramePr/>
                  <a:graphic xmlns:a="http://schemas.openxmlformats.org/drawingml/2006/main">
                    <a:graphicData uri="http://schemas.openxmlformats.org/drawingml/2006/picture">
                      <pic:pic xmlns:pic="http://schemas.openxmlformats.org/drawingml/2006/picture">
                        <pic:nvPicPr>
                          <pic:cNvPr id="3" name="Rectangle_1_SpCnt_1"/>
                          <pic:cNvPicPr/>
                        </pic:nvPicPr>
                        <pic:blipFill>
                          <a:blip/>
                          <a:stretch>
                            <a:fillRect/>
                          </a:stretch>
                        </pic:blipFill>
                        <pic:spPr>
                          <a:xfrm>
                            <a:off x="0" y="0"/>
                            <a:ext cx="588010" cy="20955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145415</wp:posOffset>
                  </wp:positionV>
                  <wp:extent cx="879475" cy="308610"/>
                  <wp:effectExtent l="0" t="0" r="0" b="0"/>
                  <wp:wrapNone/>
                  <wp:docPr id="4" name="Rectangle_1_SpCnt_2"/>
                  <wp:cNvGraphicFramePr/>
                  <a:graphic xmlns:a="http://schemas.openxmlformats.org/drawingml/2006/main">
                    <a:graphicData uri="http://schemas.openxmlformats.org/drawingml/2006/picture">
                      <pic:pic xmlns:pic="http://schemas.openxmlformats.org/drawingml/2006/picture">
                        <pic:nvPicPr>
                          <pic:cNvPr id="4" name="Rectangle_1_SpCnt_2"/>
                          <pic:cNvPicPr/>
                        </pic:nvPicPr>
                        <pic:blipFill>
                          <a:blip/>
                          <a:stretch>
                            <a:fillRect/>
                          </a:stretch>
                        </pic:blipFill>
                        <pic:spPr>
                          <a:xfrm>
                            <a:off x="0" y="0"/>
                            <a:ext cx="879475" cy="30861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345440</wp:posOffset>
                  </wp:positionH>
                  <wp:positionV relativeFrom="paragraph">
                    <wp:posOffset>145415</wp:posOffset>
                  </wp:positionV>
                  <wp:extent cx="880745" cy="308610"/>
                  <wp:effectExtent l="0" t="0" r="0" b="0"/>
                  <wp:wrapNone/>
                  <wp:docPr id="5" name="Rectangle_1_SpCnt_3"/>
                  <wp:cNvGraphicFramePr/>
                  <a:graphic xmlns:a="http://schemas.openxmlformats.org/drawingml/2006/main">
                    <a:graphicData uri="http://schemas.openxmlformats.org/drawingml/2006/picture">
                      <pic:pic xmlns:pic="http://schemas.openxmlformats.org/drawingml/2006/picture">
                        <pic:nvPicPr>
                          <pic:cNvPr id="5" name="Rectangle_1_SpCnt_3"/>
                          <pic:cNvPicPr/>
                        </pic:nvPicPr>
                        <pic:blipFill>
                          <a:blip/>
                          <a:stretch>
                            <a:fillRect/>
                          </a:stretch>
                        </pic:blipFill>
                        <pic:spPr>
                          <a:xfrm>
                            <a:off x="0" y="0"/>
                            <a:ext cx="880745" cy="30861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685165</wp:posOffset>
                  </wp:positionH>
                  <wp:positionV relativeFrom="paragraph">
                    <wp:posOffset>76835</wp:posOffset>
                  </wp:positionV>
                  <wp:extent cx="713740" cy="240665"/>
                  <wp:effectExtent l="0" t="0" r="0" b="0"/>
                  <wp:wrapNone/>
                  <wp:docPr id="6" name="Rectangle_2"/>
                  <wp:cNvGraphicFramePr/>
                  <a:graphic xmlns:a="http://schemas.openxmlformats.org/drawingml/2006/main">
                    <a:graphicData uri="http://schemas.openxmlformats.org/drawingml/2006/picture">
                      <pic:pic xmlns:pic="http://schemas.openxmlformats.org/drawingml/2006/picture">
                        <pic:nvPicPr>
                          <pic:cNvPr id="6" name="Rectangle_2"/>
                          <pic:cNvPicPr/>
                        </pic:nvPicPr>
                        <pic:blipFill>
                          <a:blip/>
                          <a:stretch>
                            <a:fillRect/>
                          </a:stretch>
                        </pic:blipFill>
                        <pic:spPr>
                          <a:xfrm>
                            <a:off x="0" y="0"/>
                            <a:ext cx="713740" cy="24066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769620</wp:posOffset>
                  </wp:positionH>
                  <wp:positionV relativeFrom="paragraph">
                    <wp:posOffset>76835</wp:posOffset>
                  </wp:positionV>
                  <wp:extent cx="712470" cy="240665"/>
                  <wp:effectExtent l="0" t="0" r="0" b="0"/>
                  <wp:wrapNone/>
                  <wp:docPr id="7" name="Rectangle_2_SpCnt_1"/>
                  <wp:cNvGraphicFramePr/>
                  <a:graphic xmlns:a="http://schemas.openxmlformats.org/drawingml/2006/main">
                    <a:graphicData uri="http://schemas.openxmlformats.org/drawingml/2006/picture">
                      <pic:pic xmlns:pic="http://schemas.openxmlformats.org/drawingml/2006/picture">
                        <pic:nvPicPr>
                          <pic:cNvPr id="7" name="Rectangle_2_SpCnt_1"/>
                          <pic:cNvPicPr/>
                        </pic:nvPicPr>
                        <pic:blipFill>
                          <a:blip/>
                          <a:stretch>
                            <a:fillRect/>
                          </a:stretch>
                        </pic:blipFill>
                        <pic:spPr>
                          <a:xfrm>
                            <a:off x="0" y="0"/>
                            <a:ext cx="712470" cy="24066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1162050</wp:posOffset>
                  </wp:positionH>
                  <wp:positionV relativeFrom="paragraph">
                    <wp:posOffset>114300</wp:posOffset>
                  </wp:positionV>
                  <wp:extent cx="361950" cy="360045"/>
                  <wp:effectExtent l="0" t="0" r="0" b="0"/>
                  <wp:wrapNone/>
                  <wp:docPr id="8" name="Rectangle_2_SpCnt_2"/>
                  <wp:cNvGraphicFramePr/>
                  <a:graphic xmlns:a="http://schemas.openxmlformats.org/drawingml/2006/main">
                    <a:graphicData uri="http://schemas.openxmlformats.org/drawingml/2006/picture">
                      <pic:pic xmlns:pic="http://schemas.openxmlformats.org/drawingml/2006/picture">
                        <pic:nvPicPr>
                          <pic:cNvPr id="8" name="Rectangle_2_SpCnt_2"/>
                          <pic:cNvPicPr/>
                        </pic:nvPicPr>
                        <pic:blipFill>
                          <a:blip/>
                          <a:stretch>
                            <a:fillRect/>
                          </a:stretch>
                        </pic:blipFill>
                        <pic:spPr>
                          <a:xfrm>
                            <a:off x="0" y="0"/>
                            <a:ext cx="361950" cy="36004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1163320</wp:posOffset>
                  </wp:positionH>
                  <wp:positionV relativeFrom="paragraph">
                    <wp:posOffset>114300</wp:posOffset>
                  </wp:positionV>
                  <wp:extent cx="360045" cy="360045"/>
                  <wp:effectExtent l="0" t="0" r="0" b="0"/>
                  <wp:wrapNone/>
                  <wp:docPr id="9" name="Rectangle_2_SpCnt_3"/>
                  <wp:cNvGraphicFramePr/>
                  <a:graphic xmlns:a="http://schemas.openxmlformats.org/drawingml/2006/main">
                    <a:graphicData uri="http://schemas.openxmlformats.org/drawingml/2006/picture">
                      <pic:pic xmlns:pic="http://schemas.openxmlformats.org/drawingml/2006/picture">
                        <pic:nvPicPr>
                          <pic:cNvPr id="9" name="Rectangle_2_SpCnt_3"/>
                          <pic:cNvPicPr/>
                        </pic:nvPicPr>
                        <pic:blipFill>
                          <a:blip/>
                          <a:stretch>
                            <a:fillRect/>
                          </a:stretch>
                        </pic:blipFill>
                        <pic:spPr>
                          <a:xfrm>
                            <a:off x="0" y="0"/>
                            <a:ext cx="360045" cy="36004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收费标准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收费依据</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网上支付</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7"/>
                <w:lang w:val="en-US" w:eastAsia="zh-CN" w:bidi="ar"/>
              </w:rPr>
            </w:pPr>
            <w:r>
              <w:rPr>
                <w:rStyle w:val="7"/>
                <w:lang w:val="en-US" w:eastAsia="zh-CN" w:bidi="ar"/>
              </w:rPr>
              <w:t>支持预</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Style w:val="7"/>
                <w:lang w:val="en-US" w:eastAsia="zh-CN" w:bidi="ar"/>
              </w:rPr>
              <w:t>约办理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支持物</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流快递</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线下跑动次数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343535</wp:posOffset>
                  </wp:positionH>
                  <wp:positionV relativeFrom="paragraph">
                    <wp:posOffset>0</wp:posOffset>
                  </wp:positionV>
                  <wp:extent cx="885190" cy="314325"/>
                  <wp:effectExtent l="0" t="0" r="0" b="0"/>
                  <wp:wrapNone/>
                  <wp:docPr id="10" name="Rectangle_7"/>
                  <wp:cNvGraphicFramePr/>
                  <a:graphic xmlns:a="http://schemas.openxmlformats.org/drawingml/2006/main">
                    <a:graphicData uri="http://schemas.openxmlformats.org/drawingml/2006/picture">
                      <pic:pic xmlns:pic="http://schemas.openxmlformats.org/drawingml/2006/picture">
                        <pic:nvPicPr>
                          <pic:cNvPr id="10" name="Rectangle_7"/>
                          <pic:cNvPicPr/>
                        </pic:nvPicPr>
                        <pic:blipFill>
                          <a:blip/>
                          <a:stretch>
                            <a:fillRect/>
                          </a:stretch>
                        </pic:blipFill>
                        <pic:spPr>
                          <a:xfrm>
                            <a:off x="0" y="0"/>
                            <a:ext cx="885190" cy="31432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1161415</wp:posOffset>
                  </wp:positionH>
                  <wp:positionV relativeFrom="paragraph">
                    <wp:posOffset>0</wp:posOffset>
                  </wp:positionV>
                  <wp:extent cx="359410" cy="360680"/>
                  <wp:effectExtent l="0" t="0" r="0" b="0"/>
                  <wp:wrapNone/>
                  <wp:docPr id="11" name="Rectangle_8"/>
                  <wp:cNvGraphicFramePr/>
                  <a:graphic xmlns:a="http://schemas.openxmlformats.org/drawingml/2006/main">
                    <a:graphicData uri="http://schemas.openxmlformats.org/drawingml/2006/picture">
                      <pic:pic xmlns:pic="http://schemas.openxmlformats.org/drawingml/2006/picture">
                        <pic:nvPicPr>
                          <pic:cNvPr id="11" name="Rectangle_8"/>
                          <pic:cNvPicPr/>
                        </pic:nvPicPr>
                        <pic:blipFill>
                          <a:blip/>
                          <a:stretch>
                            <a:fillRect/>
                          </a:stretch>
                        </pic:blipFill>
                        <pic:spPr>
                          <a:xfrm>
                            <a:off x="0" y="0"/>
                            <a:ext cx="359410" cy="36068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1161415</wp:posOffset>
                  </wp:positionH>
                  <wp:positionV relativeFrom="paragraph">
                    <wp:posOffset>0</wp:posOffset>
                  </wp:positionV>
                  <wp:extent cx="359410" cy="360680"/>
                  <wp:effectExtent l="0" t="0" r="0" b="0"/>
                  <wp:wrapNone/>
                  <wp:docPr id="12" name="Rectangle_8_SpCnt_1"/>
                  <wp:cNvGraphicFramePr/>
                  <a:graphic xmlns:a="http://schemas.openxmlformats.org/drawingml/2006/main">
                    <a:graphicData uri="http://schemas.openxmlformats.org/drawingml/2006/picture">
                      <pic:pic xmlns:pic="http://schemas.openxmlformats.org/drawingml/2006/picture">
                        <pic:nvPicPr>
                          <pic:cNvPr id="12" name="Rectangle_8_SpCnt_1"/>
                          <pic:cNvPicPr/>
                        </pic:nvPicPr>
                        <pic:blipFill>
                          <a:blip/>
                          <a:stretch>
                            <a:fillRect/>
                          </a:stretch>
                        </pic:blipFill>
                        <pic:spPr>
                          <a:xfrm>
                            <a:off x="0" y="0"/>
                            <a:ext cx="359410" cy="36068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线下跑多次原因和环节</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咨询方式</w:t>
            </w: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咨询电话：0477-7212932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监督方式</w:t>
            </w:r>
          </w:p>
        </w:tc>
        <w:tc>
          <w:tcPr>
            <w:tcW w:w="5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监督电话：0477-7581234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申报须知</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申请人先进行名称核准，准备好所需申请材料，到“蒙速办•一次办”窗口提交申请。名称核准可通过内蒙古自治区市场监督综合服务平台（http://amr.nmg.gov.cn:27001/）“名称自主申报”页面扫描下载“内蒙e登记”APP，进行注册和实名认证，并完成名称自主申报。也可选择到窗口直接申请名称预先核准。                                                                                                                                   2.税务首次登记时纳税人通过下载内蒙古税务APP进行实名认证，并进入国家税务局内蒙古自治区电子税务局网址（https://etax.neimenggu.chinatax.gov.cn/），进行法人身份信息采集；税务登记后，需按期进行纳税申报（包括零申报）。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3.市场监督管理局推送公章刻制备案相关信息至刻章企业，申请人联系刻章企业刻制公章。                                                            4.营业前所有工作人员须到本地医疗机构办理健康证。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申请材料信息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材料名称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来源渠道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是否可容缺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材料规格及份数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7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通用情形提交材料清单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公司登记（备案）申请书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公司章程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有限责任公司由全体股东签署，股份有限公司由全体发起人签署。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股东的主体资格证明或自然人身份证明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（1）股东为自然人的，提交身份证复印件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（2）股东为企业的，提交营业执照复印件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（3）股东为事业法人的，提交事业法人登记证书复印件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（4）股东为社团法人的，提交社团法人登记证复印件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（5）股东为民办非企业单位的，提交民办非企业单位证书复印件</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（6）其他股东提交有关法律法规规定的资格证明复印件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法定代表人、董事、监事和经理的任职文件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住所使用证明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产权证或租赁协议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募集设立的股份有限公司提交依法设立的验资机构出具的验资证明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募集设立的股份有限公司公开发行股票的应提交国务院证券监督管理机构的核准文件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法律、行政法规和国务院决定规定设立有限责任公司必须报经批准的的，提交有关批准文件或者许可证件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食品生产加工小作坊审查登记申请表</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设置大型户外广告及在城市建筑物、设施上悬挂、张贴宣传品审批表</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城市综合执法局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彩色近景效果图</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A4纸、全景效果图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办理结果样本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结果名称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结果样本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营业执照</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食品生产小作坊加工登记证</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bl>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i w:val="0"/>
          <w:iCs w:val="0"/>
          <w:caps w:val="0"/>
          <w:color w:val="auto"/>
          <w:spacing w:val="0"/>
          <w:sz w:val="32"/>
          <w:szCs w:val="32"/>
          <w:shd w:val="clear" w:fill="FFFFFF"/>
          <w:lang w:eastAsia="zh-CN"/>
        </w:rPr>
        <w:sectPr>
          <w:pgSz w:w="16838" w:h="11906" w:orient="landscape"/>
          <w:pgMar w:top="2098" w:right="1474" w:bottom="1984" w:left="1587" w:header="851" w:footer="992" w:gutter="0"/>
          <w:pgNumType w:fmt="decimal"/>
          <w:cols w:space="425" w:num="1"/>
          <w:docGrid w:type="lines" w:linePitch="312"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附件3—7</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我要开办食品生产企业流程图</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示例</w:t>
      </w:r>
      <w:r>
        <w:rPr>
          <w:rFonts w:hint="eastAsia" w:ascii="方正小标宋简体" w:hAnsi="方正小标宋简体" w:eastAsia="方正小标宋简体" w:cs="方正小标宋简体"/>
          <w:sz w:val="44"/>
          <w:szCs w:val="44"/>
          <w:lang w:eastAsia="zh-CN"/>
        </w:rPr>
        <w:t>）</w:t>
      </w:r>
    </w:p>
    <w:p>
      <w:pPr>
        <w:jc w:val="center"/>
        <w:rPr>
          <w:rFonts w:ascii="黑体" w:hAnsi="黑体" w:eastAsia="黑体" w:cs="方正小标宋_GBK"/>
          <w:color w:val="323232"/>
          <w:szCs w:val="21"/>
        </w:rPr>
      </w:pPr>
      <w:r>
        <w:rPr>
          <w:rFonts w:hint="eastAsia" w:ascii="黑体" w:hAnsi="黑体" w:eastAsia="黑体" w:cs="黑体"/>
          <w:sz w:val="32"/>
          <w:szCs w:val="32"/>
        </w:rPr>
        <mc:AlternateContent>
          <mc:Choice Requires="wps">
            <w:drawing>
              <wp:anchor distT="0" distB="0" distL="114300" distR="114300" simplePos="0" relativeHeight="251662336" behindDoc="0" locked="0" layoutInCell="1" allowOverlap="1">
                <wp:simplePos x="0" y="0"/>
                <wp:positionH relativeFrom="column">
                  <wp:posOffset>1705610</wp:posOffset>
                </wp:positionH>
                <wp:positionV relativeFrom="paragraph">
                  <wp:posOffset>27940</wp:posOffset>
                </wp:positionV>
                <wp:extent cx="1938020" cy="751205"/>
                <wp:effectExtent l="5080" t="4445" r="19050" b="6350"/>
                <wp:wrapNone/>
                <wp:docPr id="205" name="流程图: 终止 205"/>
                <wp:cNvGraphicFramePr/>
                <a:graphic xmlns:a="http://schemas.openxmlformats.org/drawingml/2006/main">
                  <a:graphicData uri="http://schemas.microsoft.com/office/word/2010/wordprocessingShape">
                    <wps:wsp>
                      <wps:cNvSpPr>
                        <a:spLocks noChangeArrowheads="1"/>
                      </wps:cNvSpPr>
                      <wps:spPr bwMode="auto">
                        <a:xfrm>
                          <a:off x="0" y="0"/>
                          <a:ext cx="1938020" cy="751205"/>
                        </a:xfrm>
                        <a:prstGeom prst="flowChartTerminator">
                          <a:avLst/>
                        </a:prstGeom>
                        <a:noFill/>
                        <a:ln w="6350">
                          <a:solidFill>
                            <a:srgbClr val="000000">
                              <a:lumMod val="100000"/>
                              <a:lumOff val="0"/>
                            </a:srgbClr>
                          </a:solidFill>
                          <a:miter lim="800000"/>
                        </a:ln>
                        <a:effectLst/>
                      </wps:spPr>
                      <wps:txbx>
                        <w:txbxContent>
                          <w:p>
                            <w:pPr>
                              <w:jc w:val="center"/>
                              <w:rPr>
                                <w:rFonts w:asciiTheme="minorEastAsia" w:hAnsiTheme="minorEastAsia" w:cstheme="minorEastAsia"/>
                                <w:sz w:val="18"/>
                                <w:szCs w:val="18"/>
                              </w:rPr>
                            </w:pPr>
                            <w:r>
                              <w:rPr>
                                <w:rFonts w:hint="eastAsia" w:asciiTheme="minorEastAsia" w:hAnsiTheme="minorEastAsia" w:cstheme="minorEastAsia"/>
                                <w:sz w:val="18"/>
                                <w:szCs w:val="18"/>
                              </w:rPr>
                              <w:t>申请</w:t>
                            </w:r>
                          </w:p>
                          <w:p>
                            <w:pPr>
                              <w:jc w:val="center"/>
                              <w:rPr>
                                <w:rFonts w:ascii="宋体" w:hAnsi="宋体" w:eastAsia="宋体" w:cs="宋体"/>
                                <w:sz w:val="18"/>
                                <w:szCs w:val="18"/>
                              </w:rPr>
                            </w:pPr>
                            <w:r>
                              <w:rPr>
                                <w:rFonts w:hint="eastAsia" w:ascii="宋体" w:hAnsi="宋体" w:eastAsia="宋体" w:cs="宋体"/>
                                <w:sz w:val="18"/>
                                <w:szCs w:val="18"/>
                              </w:rPr>
                              <w:t>申请人提交以下所有办理事项</w:t>
                            </w:r>
                          </w:p>
                          <w:p>
                            <w:pPr>
                              <w:jc w:val="center"/>
                              <w:rPr>
                                <w:rFonts w:ascii="宋体" w:hAnsi="宋体" w:eastAsia="宋体" w:cs="宋体"/>
                                <w:sz w:val="18"/>
                                <w:szCs w:val="18"/>
                              </w:rPr>
                            </w:pPr>
                            <w:r>
                              <w:rPr>
                                <w:rFonts w:hint="eastAsia" w:ascii="宋体" w:hAnsi="宋体" w:eastAsia="宋体" w:cs="宋体"/>
                                <w:sz w:val="18"/>
                                <w:szCs w:val="18"/>
                              </w:rPr>
                              <w:t>申请材料</w:t>
                            </w:r>
                          </w:p>
                          <w:p>
                            <w:pPr>
                              <w:jc w:val="center"/>
                              <w:rPr>
                                <w:rFonts w:cs="黑体" w:asciiTheme="minorEastAsia" w:hAnsiTheme="minorEastAsia"/>
                                <w:sz w:val="18"/>
                                <w:szCs w:val="18"/>
                              </w:rPr>
                            </w:pPr>
                          </w:p>
                        </w:txbxContent>
                      </wps:txbx>
                      <wps:bodyPr rot="0" vert="horz" wrap="square" lIns="91440" tIns="45720" rIns="91440" bIns="45720" anchor="ctr" anchorCtr="0" upright="1">
                        <a:noAutofit/>
                      </wps:bodyPr>
                    </wps:wsp>
                  </a:graphicData>
                </a:graphic>
              </wp:anchor>
            </w:drawing>
          </mc:Choice>
          <mc:Fallback>
            <w:pict>
              <v:shape id="_x0000_s1026" o:spid="_x0000_s1026" o:spt="116" type="#_x0000_t116" style="position:absolute;left:0pt;margin-left:134.3pt;margin-top:2.2pt;height:59.15pt;width:152.6pt;z-index:251662336;v-text-anchor:middle;mso-width-relative:page;mso-height-relative:page;" filled="f" stroked="t" coordsize="21600,21600" o:gfxdata="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8GrMR2QAAAAkBAAAPAAAAAAAAAAEAIAAAACIAAABkcnMvZG93bnJl&#10;di54bWxQSwECFAAUAAAACACHTuJAA61Qum4CAAC1BAAADgAAAAAAAAABACAAAAAoAQAAZHJzL2Uy&#10;b0RvYy54bWxQSwUGAAAAAAYABgBZAQAACAYAAAAA&#10;">
                <v:fill on="f" focussize="0,0"/>
                <v:stroke weight="0.5pt" color="#000000" miterlimit="8" joinstyle="miter"/>
                <v:imagedata o:title=""/>
                <o:lock v:ext="edit" aspectratio="f"/>
                <v:textbox>
                  <w:txbxContent>
                    <w:p>
                      <w:pPr>
                        <w:jc w:val="center"/>
                        <w:rPr>
                          <w:rFonts w:asciiTheme="minorEastAsia" w:hAnsiTheme="minorEastAsia" w:cstheme="minorEastAsia"/>
                          <w:sz w:val="18"/>
                          <w:szCs w:val="18"/>
                        </w:rPr>
                      </w:pPr>
                      <w:r>
                        <w:rPr>
                          <w:rFonts w:hint="eastAsia" w:asciiTheme="minorEastAsia" w:hAnsiTheme="minorEastAsia" w:cstheme="minorEastAsia"/>
                          <w:sz w:val="18"/>
                          <w:szCs w:val="18"/>
                        </w:rPr>
                        <w:t>申请</w:t>
                      </w:r>
                    </w:p>
                    <w:p>
                      <w:pPr>
                        <w:jc w:val="center"/>
                        <w:rPr>
                          <w:rFonts w:ascii="宋体" w:hAnsi="宋体" w:eastAsia="宋体" w:cs="宋体"/>
                          <w:sz w:val="18"/>
                          <w:szCs w:val="18"/>
                        </w:rPr>
                      </w:pPr>
                      <w:r>
                        <w:rPr>
                          <w:rFonts w:hint="eastAsia" w:ascii="宋体" w:hAnsi="宋体" w:eastAsia="宋体" w:cs="宋体"/>
                          <w:sz w:val="18"/>
                          <w:szCs w:val="18"/>
                        </w:rPr>
                        <w:t>申请人提交以下所有办理事项</w:t>
                      </w:r>
                    </w:p>
                    <w:p>
                      <w:pPr>
                        <w:jc w:val="center"/>
                        <w:rPr>
                          <w:rFonts w:ascii="宋体" w:hAnsi="宋体" w:eastAsia="宋体" w:cs="宋体"/>
                          <w:sz w:val="18"/>
                          <w:szCs w:val="18"/>
                        </w:rPr>
                      </w:pPr>
                      <w:r>
                        <w:rPr>
                          <w:rFonts w:hint="eastAsia" w:ascii="宋体" w:hAnsi="宋体" w:eastAsia="宋体" w:cs="宋体"/>
                          <w:sz w:val="18"/>
                          <w:szCs w:val="18"/>
                        </w:rPr>
                        <w:t>申请材料</w:t>
                      </w:r>
                    </w:p>
                    <w:p>
                      <w:pPr>
                        <w:jc w:val="center"/>
                        <w:rPr>
                          <w:rFonts w:cs="黑体" w:asciiTheme="minorEastAsia" w:hAnsiTheme="minorEastAsia"/>
                          <w:sz w:val="18"/>
                          <w:szCs w:val="18"/>
                        </w:rPr>
                      </w:pPr>
                    </w:p>
                  </w:txbxContent>
                </v:textbox>
              </v:shape>
            </w:pict>
          </mc:Fallback>
        </mc:AlternateContent>
      </w:r>
    </w:p>
    <w:p/>
    <w:p>
      <w:r>
        <mc:AlternateContent>
          <mc:Choice Requires="wps">
            <w:drawing>
              <wp:anchor distT="0" distB="0" distL="114300" distR="114300" simplePos="0" relativeHeight="251675648" behindDoc="0" locked="0" layoutInCell="1" allowOverlap="1">
                <wp:simplePos x="0" y="0"/>
                <wp:positionH relativeFrom="column">
                  <wp:posOffset>234315</wp:posOffset>
                </wp:positionH>
                <wp:positionV relativeFrom="paragraph">
                  <wp:posOffset>39370</wp:posOffset>
                </wp:positionV>
                <wp:extent cx="0" cy="1154430"/>
                <wp:effectExtent l="0" t="0" r="0" b="0"/>
                <wp:wrapNone/>
                <wp:docPr id="203" name="直接箭头连接符 203"/>
                <wp:cNvGraphicFramePr/>
                <a:graphic xmlns:a="http://schemas.openxmlformats.org/drawingml/2006/main">
                  <a:graphicData uri="http://schemas.microsoft.com/office/word/2010/wordprocessingShape">
                    <wps:wsp>
                      <wps:cNvCnPr>
                        <a:cxnSpLocks noChangeShapeType="1"/>
                      </wps:cNvCnPr>
                      <wps:spPr bwMode="auto">
                        <a:xfrm flipV="1">
                          <a:off x="0" y="0"/>
                          <a:ext cx="0" cy="1154378"/>
                        </a:xfrm>
                        <a:prstGeom prst="straightConnector1">
                          <a:avLst/>
                        </a:prstGeom>
                        <a:noFill/>
                        <a:ln w="6350">
                          <a:solidFill>
                            <a:srgbClr val="000000"/>
                          </a:solidFill>
                          <a:round/>
                        </a:ln>
                        <a:effectLst/>
                      </wps:spPr>
                      <wps:bodyPr/>
                    </wps:wsp>
                  </a:graphicData>
                </a:graphic>
              </wp:anchor>
            </w:drawing>
          </mc:Choice>
          <mc:Fallback>
            <w:pict>
              <v:shape id="_x0000_s1026" o:spid="_x0000_s1026" o:spt="32" type="#_x0000_t32" style="position:absolute;left:0pt;flip:y;margin-left:18.45pt;margin-top:3.1pt;height:90.9pt;width:0pt;z-index:251675648;mso-width-relative:page;mso-height-relative:page;" filled="f" stroked="t" coordsize="21600,21600" o:gfxdata="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hs1j1AAAAAcBAAAPAAAAAAAAAAEAIAAAACIAAABkcnMvZG93bnJl&#10;di54bWxQSwECFAAUAAAACACHTuJARgN0jAECAADaAwAADgAAAAAAAAABACAAAAAjAQAAZHJzL2Uy&#10;b0RvYy54bWxQSwUGAAAAAAYABgBZAQAAlgU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236855</wp:posOffset>
                </wp:positionH>
                <wp:positionV relativeFrom="paragraph">
                  <wp:posOffset>40640</wp:posOffset>
                </wp:positionV>
                <wp:extent cx="1468755" cy="0"/>
                <wp:effectExtent l="0" t="38100" r="17145" b="38100"/>
                <wp:wrapNone/>
                <wp:docPr id="204" name="直接箭头连接符 204"/>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8.65pt;margin-top:3.2pt;height:0pt;width:115.65pt;z-index:251676672;mso-width-relative:page;mso-height-relative:page;" filled="f" stroked="t" coordsize="21600,21600" o:gfxdata="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SYx2NUAAAAGAQAADwAAAAAA&#10;AAABACAAAAAiAAAAZHJzL2Rvd25yZXYueG1sUEsBAhQAFAAAAAgAh07iQAsiPswWAgAA/gMAAA4A&#10;AAAAAAAAAQAgAAAAJAEAAGRycy9lMm9Eb2MueG1sUEsFBgAAAAAGAAYAWQEAAKwFAAAAAA==&#10;">
                <v:fill on="f" focussize="0,0"/>
                <v:stroke weight="0.5pt" color="#000000" joinstyle="round" endarrow="block"/>
                <v:imagedata o:title=""/>
                <o:lock v:ext="edit" aspectratio="f"/>
              </v:shape>
            </w:pict>
          </mc:Fallback>
        </mc:AlternateContent>
      </w:r>
    </w:p>
    <w:p/>
    <w:p>
      <w:r>
        <mc:AlternateContent>
          <mc:Choice Requires="wps">
            <w:drawing>
              <wp:anchor distT="0" distB="0" distL="114300" distR="114300" simplePos="0" relativeHeight="251673600" behindDoc="0" locked="0" layoutInCell="1" allowOverlap="1">
                <wp:simplePos x="0" y="0"/>
                <wp:positionH relativeFrom="column">
                  <wp:posOffset>2670810</wp:posOffset>
                </wp:positionH>
                <wp:positionV relativeFrom="paragraph">
                  <wp:posOffset>41910</wp:posOffset>
                </wp:positionV>
                <wp:extent cx="0" cy="342265"/>
                <wp:effectExtent l="38100" t="0" r="38100" b="635"/>
                <wp:wrapNone/>
                <wp:docPr id="202" name="直接箭头连接符 202"/>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0.3pt;margin-top:3.3pt;height:26.95pt;width:0pt;z-index:251673600;mso-width-relative:page;mso-height-relative:page;" filled="f" stroked="t" coordsize="21600,21600" o:gfxdata="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v9tP1AAAAAgBAAAPAAAAAAAAAAEA&#10;IAAAACIAAABkcnMvZG93bnJldi54bWxQSwECFAAUAAAACACHTuJA3ZK/jhMCAAD9AwAADgAAAAAA&#10;AAABACAAAAAjAQAAZHJzL2Uyb0RvYy54bWxQSwUGAAAAAAYABgBZAQAAqAUAAAAA&#10;">
                <v:fill on="f" focussize="0,0"/>
                <v:stroke weight="0.5pt" color="#000000" joinstyle="round" endarrow="block"/>
                <v:imagedata o:title=""/>
                <o:lock v:ext="edit" aspectratio="f"/>
              </v:shape>
            </w:pict>
          </mc:Fallback>
        </mc:AlternateContent>
      </w:r>
    </w:p>
    <w:p>
      <w:r>
        <w:rPr>
          <w:sz w:val="32"/>
        </w:rPr>
        <mc:AlternateContent>
          <mc:Choice Requires="wps">
            <w:drawing>
              <wp:anchor distT="0" distB="0" distL="114300" distR="114300" simplePos="0" relativeHeight="251664384" behindDoc="0" locked="0" layoutInCell="1" allowOverlap="1">
                <wp:simplePos x="0" y="0"/>
                <wp:positionH relativeFrom="column">
                  <wp:posOffset>1659255</wp:posOffset>
                </wp:positionH>
                <wp:positionV relativeFrom="paragraph">
                  <wp:posOffset>186055</wp:posOffset>
                </wp:positionV>
                <wp:extent cx="2032000" cy="1285875"/>
                <wp:effectExtent l="8890" t="5715" r="16510" b="22860"/>
                <wp:wrapNone/>
                <wp:docPr id="201" name="流程图: 决策 201"/>
                <wp:cNvGraphicFramePr/>
                <a:graphic xmlns:a="http://schemas.openxmlformats.org/drawingml/2006/main">
                  <a:graphicData uri="http://schemas.microsoft.com/office/word/2010/wordprocessingShape">
                    <wps:wsp>
                      <wps:cNvSpPr>
                        <a:spLocks noChangeArrowheads="1"/>
                      </wps:cNvSpPr>
                      <wps:spPr bwMode="auto">
                        <a:xfrm>
                          <a:off x="0" y="0"/>
                          <a:ext cx="2032000" cy="1323340"/>
                        </a:xfrm>
                        <a:prstGeom prst="flowChartDecision">
                          <a:avLst/>
                        </a:prstGeom>
                        <a:noFill/>
                        <a:ln w="6350">
                          <a:solidFill>
                            <a:srgbClr val="000000">
                              <a:lumMod val="100000"/>
                              <a:lumOff val="0"/>
                            </a:srgbClr>
                          </a:solidFill>
                          <a:miter lim="800000"/>
                        </a:ln>
                        <a:effectLst/>
                      </wps:spPr>
                      <wps:txbx>
                        <w:txbxContent>
                          <w:p>
                            <w:pPr>
                              <w:jc w:val="center"/>
                              <w:rPr>
                                <w:sz w:val="18"/>
                                <w:szCs w:val="18"/>
                              </w:rPr>
                            </w:pPr>
                            <w:r>
                              <w:rPr>
                                <w:rFonts w:hint="eastAsia"/>
                                <w:sz w:val="18"/>
                                <w:szCs w:val="18"/>
                              </w:rPr>
                              <w:t>受理初审</w:t>
                            </w:r>
                          </w:p>
                          <w:p>
                            <w:pPr>
                              <w:jc w:val="center"/>
                              <w:rPr>
                                <w:sz w:val="18"/>
                                <w:szCs w:val="18"/>
                              </w:rPr>
                            </w:pPr>
                            <w:r>
                              <w:rPr>
                                <w:rFonts w:hint="eastAsia"/>
                                <w:sz w:val="18"/>
                                <w:szCs w:val="18"/>
                              </w:rPr>
                              <w:t>查验材料是否符合法定形式和齐全</w:t>
                            </w:r>
                          </w:p>
                          <w:p>
                            <w:pPr>
                              <w:rPr>
                                <w:szCs w:val="18"/>
                              </w:rPr>
                            </w:pPr>
                          </w:p>
                        </w:txbxContent>
                      </wps:txbx>
                      <wps:bodyPr rot="0" vert="horz" wrap="square" lIns="91440" tIns="45720" rIns="91440" bIns="45720" anchor="ctr" anchorCtr="0" upright="1">
                        <a:noAutofit/>
                      </wps:bodyPr>
                    </wps:wsp>
                  </a:graphicData>
                </a:graphic>
              </wp:anchor>
            </w:drawing>
          </mc:Choice>
          <mc:Fallback>
            <w:pict>
              <v:shape id="_x0000_s1026" o:spid="_x0000_s1026" o:spt="110" type="#_x0000_t110" style="position:absolute;left:0pt;margin-left:130.65pt;margin-top:14.65pt;height:101.25pt;width:160pt;z-index:251664384;v-text-anchor:middle;mso-width-relative:page;mso-height-relative:page;" filled="f" stroked="t" coordsize="21600,21600" o:gfxdata="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UFDzY1AAAAAoBAAAPAAAAAAAAAAEAIAAAACIAAABkcnMvZG93bnJldi54bWxQ&#10;SwECFAAUAAAACACHTuJA2bJpt20CAAC0BAAADgAAAAAAAAABACAAAAAjAQAAZHJzL2Uyb0RvYy54&#10;bWxQSwUGAAAAAAYABgBZAQAAAgYAAAAA&#10;">
                <v:fill on="f" focussize="0,0"/>
                <v:stroke weight="0.5pt" color="#000000" miterlimit="8" joinstyle="miter"/>
                <v:imagedata o:title=""/>
                <o:lock v:ext="edit" aspectratio="f"/>
                <v:textbox>
                  <w:txbxContent>
                    <w:p>
                      <w:pPr>
                        <w:jc w:val="center"/>
                        <w:rPr>
                          <w:sz w:val="18"/>
                          <w:szCs w:val="18"/>
                        </w:rPr>
                      </w:pPr>
                      <w:r>
                        <w:rPr>
                          <w:rFonts w:hint="eastAsia"/>
                          <w:sz w:val="18"/>
                          <w:szCs w:val="18"/>
                        </w:rPr>
                        <w:t>受理初审</w:t>
                      </w:r>
                    </w:p>
                    <w:p>
                      <w:pPr>
                        <w:jc w:val="center"/>
                        <w:rPr>
                          <w:sz w:val="18"/>
                          <w:szCs w:val="18"/>
                        </w:rPr>
                      </w:pPr>
                      <w:r>
                        <w:rPr>
                          <w:rFonts w:hint="eastAsia"/>
                          <w:sz w:val="18"/>
                          <w:szCs w:val="18"/>
                        </w:rPr>
                        <w:t>查验材料是否符合法定形式和齐全</w:t>
                      </w:r>
                    </w:p>
                    <w:p>
                      <w:pPr>
                        <w:rPr>
                          <w:szCs w:val="18"/>
                        </w:rPr>
                      </w:pPr>
                    </w:p>
                  </w:txbxContent>
                </v:textbox>
              </v:shape>
            </w:pict>
          </mc:Fallback>
        </mc:AlternateContent>
      </w:r>
    </w:p>
    <w:p/>
    <w:p>
      <w:r>
        <w:rPr>
          <w:rFonts w:ascii="黑体" w:hAnsi="黑体" w:eastAsia="黑体" w:cs="方正小标宋_GBK"/>
          <w:color w:val="323232"/>
          <w:szCs w:val="21"/>
        </w:rPr>
        <mc:AlternateContent>
          <mc:Choice Requires="wps">
            <w:drawing>
              <wp:anchor distT="0" distB="0" distL="114300" distR="114300" simplePos="0" relativeHeight="251677696" behindDoc="0" locked="0" layoutInCell="1" allowOverlap="1">
                <wp:simplePos x="0" y="0"/>
                <wp:positionH relativeFrom="column">
                  <wp:posOffset>4354830</wp:posOffset>
                </wp:positionH>
                <wp:positionV relativeFrom="paragraph">
                  <wp:posOffset>83820</wp:posOffset>
                </wp:positionV>
                <wp:extent cx="1398905" cy="765810"/>
                <wp:effectExtent l="5080" t="4445" r="5715" b="10795"/>
                <wp:wrapNone/>
                <wp:docPr id="200" name="流程图: 终止 200"/>
                <wp:cNvGraphicFramePr/>
                <a:graphic xmlns:a="http://schemas.openxmlformats.org/drawingml/2006/main">
                  <a:graphicData uri="http://schemas.microsoft.com/office/word/2010/wordprocessingShape">
                    <wps:wsp>
                      <wps:cNvSpPr>
                        <a:spLocks noChangeArrowheads="1"/>
                      </wps:cNvSpPr>
                      <wps:spPr bwMode="auto">
                        <a:xfrm>
                          <a:off x="0" y="0"/>
                          <a:ext cx="1398905" cy="765810"/>
                        </a:xfrm>
                        <a:prstGeom prst="flowChartTerminator">
                          <a:avLst/>
                        </a:prstGeom>
                        <a:noFill/>
                        <a:ln w="6350">
                          <a:solidFill>
                            <a:srgbClr val="000000">
                              <a:lumMod val="100000"/>
                              <a:lumOff val="0"/>
                            </a:srgbClr>
                          </a:solidFill>
                          <a:miter lim="800000"/>
                        </a:ln>
                        <a:effectLst/>
                      </wps:spPr>
                      <wps:txbx>
                        <w:txbxContent>
                          <w:p>
                            <w:pPr>
                              <w:jc w:val="center"/>
                            </w:pPr>
                            <w:r>
                              <w:rPr>
                                <w:rFonts w:hint="eastAsia" w:asciiTheme="minorEastAsia" w:hAnsiTheme="minorEastAsia" w:cstheme="minorEastAsia"/>
                                <w:sz w:val="18"/>
                                <w:szCs w:val="18"/>
                              </w:rPr>
                              <w:t>不予受理，出具《不予受理通</w:t>
                            </w:r>
                            <w:r>
                              <w:rPr>
                                <w:rFonts w:hint="eastAsia"/>
                                <w:sz w:val="18"/>
                                <w:szCs w:val="18"/>
                              </w:rPr>
                              <w:t>知书》并告知原因</w:t>
                            </w:r>
                          </w:p>
                          <w:p>
                            <w:pPr>
                              <w:jc w:val="center"/>
                            </w:pPr>
                          </w:p>
                        </w:txbxContent>
                      </wps:txbx>
                      <wps:bodyPr rot="0" vert="horz" wrap="square" lIns="91440" tIns="45720" rIns="91440" bIns="45720" anchor="ctr" anchorCtr="0" upright="1">
                        <a:noAutofit/>
                      </wps:bodyPr>
                    </wps:wsp>
                  </a:graphicData>
                </a:graphic>
              </wp:anchor>
            </w:drawing>
          </mc:Choice>
          <mc:Fallback>
            <w:pict>
              <v:shape id="_x0000_s1026" o:spid="_x0000_s1026" o:spt="116" type="#_x0000_t116" style="position:absolute;left:0pt;margin-left:342.9pt;margin-top:6.6pt;height:60.3pt;width:110.15pt;z-index:251677696;v-text-anchor:middle;mso-width-relative:page;mso-height-relative:page;" filled="f" stroked="t" coordsize="21600,21600" o:gfxdata="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lQ/rZAAAACgEAAA8AAAAAAAAAAQAgAAAAIgAAAGRycy9kb3du&#10;cmV2LnhtbFBLAQIUABQAAAAIAIdO4kCXtVHbcAIAALUEAAAOAAAAAAAAAAEAIAAAACgBAABkcnMv&#10;ZTJvRG9jLnhtbFBLBQYAAAAABgAGAFkBAAAKBgAAAAA=&#10;">
                <v:fill on="f" focussize="0,0"/>
                <v:stroke weight="0.5pt" color="#000000" miterlimit="8" joinstyle="miter"/>
                <v:imagedata o:title=""/>
                <o:lock v:ext="edit" aspectratio="f"/>
                <v:textbox>
                  <w:txbxContent>
                    <w:p>
                      <w:pPr>
                        <w:jc w:val="center"/>
                      </w:pPr>
                      <w:r>
                        <w:rPr>
                          <w:rFonts w:hint="eastAsia" w:asciiTheme="minorEastAsia" w:hAnsiTheme="minorEastAsia" w:cstheme="minorEastAsia"/>
                          <w:sz w:val="18"/>
                          <w:szCs w:val="18"/>
                        </w:rPr>
                        <w:t>不予受理，出具《不予受理通</w:t>
                      </w:r>
                      <w:r>
                        <w:rPr>
                          <w:rFonts w:hint="eastAsia"/>
                          <w:sz w:val="18"/>
                          <w:szCs w:val="18"/>
                        </w:rPr>
                        <w:t>知书》并告知原因</w:t>
                      </w:r>
                    </w:p>
                    <w:p>
                      <w:pPr>
                        <w:jc w:val="center"/>
                      </w:pPr>
                    </w:p>
                  </w:txbxContent>
                </v:textbox>
              </v:shape>
            </w:pict>
          </mc:Fallback>
        </mc:AlternateContent>
      </w:r>
    </w:p>
    <w:p>
      <w:r>
        <w:rPr>
          <w:sz w:val="32"/>
        </w:rPr>
        <mc:AlternateContent>
          <mc:Choice Requires="wps">
            <w:drawing>
              <wp:anchor distT="0" distB="0" distL="114300" distR="114300" simplePos="0" relativeHeight="251667456" behindDoc="0" locked="0" layoutInCell="1" allowOverlap="1">
                <wp:simplePos x="0" y="0"/>
                <wp:positionH relativeFrom="column">
                  <wp:posOffset>3434715</wp:posOffset>
                </wp:positionH>
                <wp:positionV relativeFrom="paragraph">
                  <wp:posOffset>5715</wp:posOffset>
                </wp:positionV>
                <wp:extent cx="1113155" cy="518160"/>
                <wp:effectExtent l="0" t="0" r="0" b="0"/>
                <wp:wrapNone/>
                <wp:docPr id="199" name="矩形 199"/>
                <wp:cNvGraphicFramePr/>
                <a:graphic xmlns:a="http://schemas.openxmlformats.org/drawingml/2006/main">
                  <a:graphicData uri="http://schemas.microsoft.com/office/word/2010/wordprocessingShape">
                    <wps:wsp>
                      <wps:cNvSpPr/>
                      <wps:spPr>
                        <a:xfrm>
                          <a:off x="0" y="0"/>
                          <a:ext cx="1113155" cy="518160"/>
                        </a:xfrm>
                        <a:prstGeom prst="rect">
                          <a:avLst/>
                        </a:prstGeom>
                        <a:noFill/>
                        <a:ln w="12700" cap="flat" cmpd="sng" algn="ctr">
                          <a:noFill/>
                          <a:prstDash val="solid"/>
                          <a:miter lim="800000"/>
                        </a:ln>
                        <a:effectLst/>
                      </wps:spPr>
                      <wps:txbx>
                        <w:txbxContent>
                          <w:p>
                            <w:pPr>
                              <w:jc w:val="center"/>
                              <w:rPr>
                                <w:rFonts w:cs="黑体" w:asciiTheme="minorEastAsia" w:hAnsiTheme="minorEastAsia"/>
                                <w:sz w:val="18"/>
                                <w:szCs w:val="18"/>
                              </w:rPr>
                            </w:pPr>
                            <w:r>
                              <w:rPr>
                                <w:rFonts w:hint="eastAsia" w:cs="黑体" w:asciiTheme="minorEastAsia" w:hAnsiTheme="minorEastAsia"/>
                                <w:sz w:val="18"/>
                                <w:szCs w:val="18"/>
                              </w:rPr>
                              <w:t>不符合法定</w:t>
                            </w:r>
                          </w:p>
                          <w:p>
                            <w:pPr>
                              <w:jc w:val="center"/>
                              <w:rPr>
                                <w:rFonts w:cs="黑体" w:asciiTheme="minorEastAsia" w:hAnsiTheme="minorEastAsia"/>
                                <w:sz w:val="18"/>
                                <w:szCs w:val="18"/>
                              </w:rPr>
                            </w:pPr>
                            <w:r>
                              <w:rPr>
                                <w:rFonts w:hint="eastAsia" w:cs="黑体" w:asciiTheme="minorEastAsia" w:hAnsiTheme="minorEastAsia"/>
                                <w:sz w:val="18"/>
                                <w:szCs w:val="18"/>
                              </w:rPr>
                              <w:t>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0.45pt;margin-top:0.45pt;height:40.8pt;width:87.65pt;z-index:251667456;v-text-anchor:middle;mso-width-relative:page;mso-height-relative:page;" filled="f" stroked="f" coordsize="21600,21600" o:gfxdata="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MP1J71gAAAAcBAAAPAAAAAAAAAAEAIAAAACIAAABkcnMvZG93bnJldi54bWxQSwEC&#10;FAAUAAAACACHTuJAYflEf2gCAAC/BAAADgAAAAAAAAABACAAAAAlAQAAZHJzL2Uyb0RvYy54bWxQ&#10;SwUGAAAAAAYABgBZAQAA/wUAAAAA&#10;">
                <v:fill on="f" focussize="0,0"/>
                <v:stroke on="f" weight="1pt" miterlimit="8" joinstyle="miter"/>
                <v:imagedata o:title=""/>
                <o:lock v:ext="edit" aspectratio="f"/>
                <v:textbox>
                  <w:txbxContent>
                    <w:p>
                      <w:pPr>
                        <w:jc w:val="center"/>
                        <w:rPr>
                          <w:rFonts w:cs="黑体" w:asciiTheme="minorEastAsia" w:hAnsiTheme="minorEastAsia"/>
                          <w:sz w:val="18"/>
                          <w:szCs w:val="18"/>
                        </w:rPr>
                      </w:pPr>
                      <w:r>
                        <w:rPr>
                          <w:rFonts w:hint="eastAsia" w:cs="黑体" w:asciiTheme="minorEastAsia" w:hAnsiTheme="minorEastAsia"/>
                          <w:sz w:val="18"/>
                          <w:szCs w:val="18"/>
                        </w:rPr>
                        <w:t>不符合法定</w:t>
                      </w:r>
                    </w:p>
                    <w:p>
                      <w:pPr>
                        <w:jc w:val="center"/>
                        <w:rPr>
                          <w:rFonts w:cs="黑体" w:asciiTheme="minorEastAsia" w:hAnsiTheme="minorEastAsia"/>
                          <w:sz w:val="18"/>
                          <w:szCs w:val="18"/>
                        </w:rPr>
                      </w:pPr>
                      <w:r>
                        <w:rPr>
                          <w:rFonts w:hint="eastAsia" w:cs="黑体" w:asciiTheme="minorEastAsia" w:hAnsiTheme="minorEastAsia"/>
                          <w:sz w:val="18"/>
                          <w:szCs w:val="18"/>
                        </w:rPr>
                        <w:t>形式</w:t>
                      </w:r>
                    </w:p>
                  </w:txbxContent>
                </v:textbox>
              </v:rect>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955675</wp:posOffset>
                </wp:positionH>
                <wp:positionV relativeFrom="paragraph">
                  <wp:posOffset>74295</wp:posOffset>
                </wp:positionV>
                <wp:extent cx="786130" cy="278130"/>
                <wp:effectExtent l="0" t="0" r="0" b="0"/>
                <wp:wrapNone/>
                <wp:docPr id="197" name="矩形 197"/>
                <wp:cNvGraphicFramePr/>
                <a:graphic xmlns:a="http://schemas.openxmlformats.org/drawingml/2006/main">
                  <a:graphicData uri="http://schemas.microsoft.com/office/word/2010/wordprocessingShape">
                    <wps:wsp>
                      <wps:cNvSpPr/>
                      <wps:spPr>
                        <a:xfrm>
                          <a:off x="0" y="0"/>
                          <a:ext cx="786130" cy="278130"/>
                        </a:xfrm>
                        <a:prstGeom prst="rect">
                          <a:avLst/>
                        </a:prstGeom>
                        <a:noFill/>
                        <a:ln w="12700" cap="flat" cmpd="sng" algn="ctr">
                          <a:noFill/>
                          <a:prstDash val="solid"/>
                          <a:miter lim="800000"/>
                        </a:ln>
                        <a:effectLst/>
                      </wps:spPr>
                      <wps:txb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材料不全或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25pt;margin-top:5.85pt;height:21.9pt;width:61.9pt;z-index:251665408;v-text-anchor:middle;mso-width-relative:page;mso-height-relative:page;" filled="f" stroked="f" coordsize="21600,21600" o:gfxdata="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qHgCDWAAAACQEAAA8AAAAAAAAAAQAgAAAAIgAAAGRycy9kb3ducmV2LnhtbFBLAQIUABQA&#10;AAAIAIdO4kCH0RTzZAIAAL4EAAAOAAAAAAAAAAEAIAAAACUBAABkcnMvZTJvRG9jLnhtbFBLBQYA&#10;AAAABgAGAFkBAAD7BQAAAAA=&#10;">
                <v:fill on="f" focussize="0,0"/>
                <v:stroke on="f" weight="1pt" miterlimit="8" joinstyle="miter"/>
                <v:imagedata o:title=""/>
                <o:lock v:ext="edit" aspectratio="f"/>
                <v:textbo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材料不全或</w:t>
                      </w:r>
                    </w:p>
                  </w:txbxContent>
                </v:textbox>
              </v:rect>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-457835</wp:posOffset>
                </wp:positionH>
                <wp:positionV relativeFrom="paragraph">
                  <wp:posOffset>6985</wp:posOffset>
                </wp:positionV>
                <wp:extent cx="1391920" cy="671195"/>
                <wp:effectExtent l="5080" t="4445" r="12700" b="10160"/>
                <wp:wrapNone/>
                <wp:docPr id="198" name="矩形 198"/>
                <wp:cNvGraphicFramePr/>
                <a:graphic xmlns:a="http://schemas.openxmlformats.org/drawingml/2006/main">
                  <a:graphicData uri="http://schemas.microsoft.com/office/word/2010/wordprocessingShape">
                    <wps:wsp>
                      <wps:cNvSpPr>
                        <a:spLocks noChangeArrowheads="1"/>
                      </wps:cNvSpPr>
                      <wps:spPr bwMode="auto">
                        <a:xfrm>
                          <a:off x="0" y="0"/>
                          <a:ext cx="1391920" cy="671195"/>
                        </a:xfrm>
                        <a:prstGeom prst="rect">
                          <a:avLst/>
                        </a:prstGeom>
                        <a:noFill/>
                        <a:ln w="6350">
                          <a:solidFill>
                            <a:srgbClr val="000000">
                              <a:lumMod val="100000"/>
                              <a:lumOff val="0"/>
                            </a:srgbClr>
                          </a:solidFill>
                          <a:miter lim="800000"/>
                        </a:ln>
                        <a:effectLst/>
                      </wps:spPr>
                      <wps:txbx>
                        <w:txbxContent>
                          <w:p>
                            <w:pPr>
                              <w:spacing w:line="320" w:lineRule="exact"/>
                              <w:jc w:val="center"/>
                              <w:rPr>
                                <w:sz w:val="18"/>
                                <w:szCs w:val="18"/>
                              </w:rPr>
                            </w:pPr>
                            <w:r>
                              <w:rPr>
                                <w:rFonts w:hint="eastAsia"/>
                                <w:sz w:val="18"/>
                                <w:szCs w:val="18"/>
                              </w:rPr>
                              <w:t>出具《补正告知书》告知需要补正的全部内容</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6.05pt;margin-top:0.55pt;height:52.85pt;width:109.6pt;z-index:251663360;v-text-anchor:middle;mso-width-relative:page;mso-height-relative:page;" filled="f" stroked="t" coordsize="21600,21600" o:gfxdata="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L/ddtUAAAAJAQAADwAAAAAA&#10;AAABACAAAAAiAAAAZHJzL2Rvd25yZXYueG1sUEsBAhQAFAAAAAgAh07iQELwjd1PAgAAmwQAAA4A&#10;AAAAAAAAAQAgAAAAJAEAAGRycy9lMm9Eb2MueG1sUEsFBgAAAAAGAAYAWQEAAOUFAAAAAA==&#10;">
                <v:fill on="f" focussize="0,0"/>
                <v:stroke weight="0.5pt" color="#000000" miterlimit="8" joinstyle="miter"/>
                <v:imagedata o:title=""/>
                <o:lock v:ext="edit" aspectratio="f"/>
                <v:textbox>
                  <w:txbxContent>
                    <w:p>
                      <w:pPr>
                        <w:spacing w:line="320" w:lineRule="exact"/>
                        <w:jc w:val="center"/>
                        <w:rPr>
                          <w:sz w:val="18"/>
                          <w:szCs w:val="18"/>
                        </w:rPr>
                      </w:pPr>
                      <w:r>
                        <w:rPr>
                          <w:rFonts w:hint="eastAsia"/>
                          <w:sz w:val="18"/>
                          <w:szCs w:val="18"/>
                        </w:rPr>
                        <w:t>出具《补正告知书》告知需要补正的全部内容</w:t>
                      </w:r>
                    </w:p>
                  </w:txbxContent>
                </v:textbox>
              </v:rect>
            </w:pict>
          </mc:Fallback>
        </mc:AlternateContent>
      </w:r>
    </w:p>
    <w:p>
      <w:r>
        <w:rPr>
          <w:sz w:val="32"/>
        </w:rPr>
        <mc:AlternateContent>
          <mc:Choice Requires="wps">
            <w:drawing>
              <wp:anchor distT="0" distB="0" distL="114300" distR="114300" simplePos="0" relativeHeight="251684864" behindDoc="0" locked="0" layoutInCell="1" allowOverlap="1">
                <wp:simplePos x="0" y="0"/>
                <wp:positionH relativeFrom="column">
                  <wp:posOffset>3694430</wp:posOffset>
                </wp:positionH>
                <wp:positionV relativeFrom="paragraph">
                  <wp:posOffset>59055</wp:posOffset>
                </wp:positionV>
                <wp:extent cx="660400" cy="0"/>
                <wp:effectExtent l="0" t="38100" r="6350" b="38100"/>
                <wp:wrapNone/>
                <wp:docPr id="196" name="直接箭头连接符 196"/>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90.9pt;margin-top:4.65pt;height:0pt;width:52pt;z-index:251684864;mso-width-relative:page;mso-height-relative:page;" filled="f" stroked="t" coordsize="21600,21600" o:gfxdata="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YbJ1LVAAAABwEAAA8AAAAAAAAA&#10;AQAgAAAAIgAAAGRycy9kb3ducmV2LnhtbFBLAQIUABQAAAAIAIdO4kDg6OslFAIAAP0DAAAOAAAA&#10;AAAAAAEAIAAAACQBAABkcnMvZTJvRG9jLnhtbFBLBQYAAAAABgAGAFkBAACqBQ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948690</wp:posOffset>
                </wp:positionH>
                <wp:positionV relativeFrom="paragraph">
                  <wp:posOffset>100965</wp:posOffset>
                </wp:positionV>
                <wp:extent cx="789305" cy="260985"/>
                <wp:effectExtent l="0" t="0" r="0" b="0"/>
                <wp:wrapNone/>
                <wp:docPr id="194" name="矩形 194"/>
                <wp:cNvGraphicFramePr/>
                <a:graphic xmlns:a="http://schemas.openxmlformats.org/drawingml/2006/main">
                  <a:graphicData uri="http://schemas.microsoft.com/office/word/2010/wordprocessingShape">
                    <wps:wsp>
                      <wps:cNvSpPr/>
                      <wps:spPr>
                        <a:xfrm>
                          <a:off x="0" y="0"/>
                          <a:ext cx="789305" cy="260985"/>
                        </a:xfrm>
                        <a:prstGeom prst="rect">
                          <a:avLst/>
                        </a:prstGeom>
                        <a:noFill/>
                        <a:ln w="12700" cap="flat" cmpd="sng" algn="ctr">
                          <a:noFill/>
                          <a:prstDash val="solid"/>
                          <a:miter lim="800000"/>
                        </a:ln>
                        <a:effectLst/>
                      </wps:spPr>
                      <wps:txb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不符合要求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pt;margin-top:7.95pt;height:20.55pt;width:62.15pt;z-index:251666432;v-text-anchor:middle;mso-width-relative:page;mso-height-relative:page;" filled="f" stroked="f" coordsize="21600,21600" o:gfxdata="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0uLozYAAAACQEAAA8AAAAAAAAAAQAgAAAAIgAAAGRycy9kb3ducmV2LnhtbFBL&#10;AQIUABQAAAAIAIdO4kC08cTJaAIAAL4EAAAOAAAAAAAAAAEAIAAAACcBAABkcnMvZTJvRG9jLnht&#10;bFBLBQYAAAAABgAGAFkBAAABBgAAAAA=&#10;">
                <v:fill on="f" focussize="0,0"/>
                <v:stroke on="f" weight="1pt" miterlimit="8" joinstyle="miter"/>
                <v:imagedata o:title=""/>
                <o:lock v:ext="edit" aspectratio="f"/>
                <v:textbo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不符合要求</w:t>
                      </w:r>
                    </w:p>
                  </w:txbxContent>
                </v:textbox>
              </v:rect>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937260</wp:posOffset>
                </wp:positionH>
                <wp:positionV relativeFrom="paragraph">
                  <wp:posOffset>129540</wp:posOffset>
                </wp:positionV>
                <wp:extent cx="730250" cy="0"/>
                <wp:effectExtent l="0" t="38100" r="12700" b="38100"/>
                <wp:wrapNone/>
                <wp:docPr id="195" name="直接箭头连接符 195"/>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73.8pt;margin-top:10.2pt;height:0pt;width:57.5pt;z-index:251674624;mso-width-relative:page;mso-height-relative:page;" filled="f" stroked="t" coordsize="21600,21600" o:gfxdata="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UhdpvUAAAACQEAAA8AAAAA&#10;AAAAAQAgAAAAIgAAAGRycy9kb3ducmV2LnhtbFBLAQIUABQAAAAIAIdO4kCiZr9kGAIAAAcEAAAO&#10;AAAAAAAAAAEAIAAAACMBAABkcnMvZTJvRG9jLnhtbFBLBQYAAAAABgAGAFkBAACtBQAAAAA=&#10;">
                <v:fill on="f" focussize="0,0"/>
                <v:stroke weight="0.5pt" color="#000000" joinstyle="round" endarrow="block"/>
                <v:imagedata o:title=""/>
                <o:lock v:ext="edit" aspectratio="f"/>
              </v:shape>
            </w:pict>
          </mc:Fallback>
        </mc:AlternateContent>
      </w:r>
    </w:p>
    <w:p/>
    <w:p/>
    <w:p>
      <w:r>
        <mc:AlternateContent>
          <mc:Choice Requires="wps">
            <w:drawing>
              <wp:anchor distT="0" distB="0" distL="114300" distR="114300" simplePos="0" relativeHeight="251678720" behindDoc="0" locked="0" layoutInCell="1" allowOverlap="1">
                <wp:simplePos x="0" y="0"/>
                <wp:positionH relativeFrom="column">
                  <wp:posOffset>3439160</wp:posOffset>
                </wp:positionH>
                <wp:positionV relativeFrom="paragraph">
                  <wp:posOffset>103505</wp:posOffset>
                </wp:positionV>
                <wp:extent cx="657225" cy="300990"/>
                <wp:effectExtent l="4445" t="4445" r="5080" b="18415"/>
                <wp:wrapNone/>
                <wp:docPr id="27" name="流程图: 卡片 27"/>
                <wp:cNvGraphicFramePr/>
                <a:graphic xmlns:a="http://schemas.openxmlformats.org/drawingml/2006/main">
                  <a:graphicData uri="http://schemas.microsoft.com/office/word/2010/wordprocessingShape">
                    <wps:wsp>
                      <wps:cNvSpPr>
                        <a:spLocks noChangeArrowheads="1"/>
                      </wps:cNvSpPr>
                      <wps:spPr bwMode="auto">
                        <a:xfrm>
                          <a:off x="0" y="0"/>
                          <a:ext cx="657225" cy="300990"/>
                        </a:xfrm>
                        <a:prstGeom prst="flowChartPunchedCard">
                          <a:avLst/>
                        </a:prstGeom>
                        <a:solidFill>
                          <a:srgbClr val="FFFFFF">
                            <a:lumMod val="100000"/>
                            <a:lumOff val="0"/>
                          </a:srgbClr>
                        </a:solidFill>
                        <a:ln w="6350">
                          <a:solidFill>
                            <a:srgbClr val="000000">
                              <a:lumMod val="100000"/>
                              <a:lumOff val="0"/>
                            </a:srgbClr>
                          </a:solidFill>
                          <a:miter lim="800000"/>
                        </a:ln>
                        <a:effectLst/>
                      </wps:spPr>
                      <wps:txbx>
                        <w:txbxContent>
                          <w:p>
                            <w:pPr>
                              <w:spacing w:line="200" w:lineRule="exact"/>
                              <w:jc w:val="center"/>
                              <w:rPr>
                                <w:rFonts w:ascii="宋体" w:hAnsi="宋体" w:eastAsia="宋体" w:cs="宋体"/>
                                <w:sz w:val="18"/>
                                <w:szCs w:val="21"/>
                              </w:rPr>
                            </w:pPr>
                            <w:r>
                              <w:rPr>
                                <w:rFonts w:hint="eastAsia" w:ascii="宋体" w:hAnsi="宋体" w:eastAsia="宋体" w:cs="宋体"/>
                                <w:sz w:val="18"/>
                                <w:szCs w:val="21"/>
                              </w:rPr>
                              <w:t>营业执照</w:t>
                            </w:r>
                          </w:p>
                        </w:txbxContent>
                      </wps:txbx>
                      <wps:bodyPr rot="0" vert="horz" wrap="square" lIns="91440" tIns="45720" rIns="91440" bIns="45720" anchor="ctr" anchorCtr="0" upright="1">
                        <a:noAutofit/>
                      </wps:bodyPr>
                    </wps:wsp>
                  </a:graphicData>
                </a:graphic>
              </wp:anchor>
            </w:drawing>
          </mc:Choice>
          <mc:Fallback>
            <w:pict>
              <v:shape id="_x0000_s1026" o:spid="_x0000_s1026" o:spt="121" type="#_x0000_t121" style="position:absolute;left:0pt;margin-left:270.8pt;margin-top:8.15pt;height:23.7pt;width:51.75pt;z-index:251678720;v-text-anchor:middle;mso-width-relative:page;mso-height-relative:page;" fillcolor="#FFFFFF" filled="t" stroked="t" coordsize="21600,21600" o:gfxdata="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qBpaDYAAAACQEAAA8AAAAAAAAAAQAgAAAAIgAAAGRy&#10;cy9kb3ducmV2LnhtbFBLAQIUABQAAAAIAIdO4kAO00dqdwIAABIFAAAOAAAAAAAAAAEAIAAAACcB&#10;AABkcnMvZTJvRG9jLnhtbFBLBQYAAAAABgAGAFkBAAAQBgAAAAA=&#10;">
                <v:fill on="t" focussize="0,0"/>
                <v:stroke weight="0.5pt" color="#000000" miterlimit="8" joinstyle="miter"/>
                <v:imagedata o:title=""/>
                <o:lock v:ext="edit" aspectratio="f"/>
                <v:textbox>
                  <w:txbxContent>
                    <w:p>
                      <w:pPr>
                        <w:spacing w:line="200" w:lineRule="exact"/>
                        <w:jc w:val="center"/>
                        <w:rPr>
                          <w:rFonts w:ascii="宋体" w:hAnsi="宋体" w:eastAsia="宋体" w:cs="宋体"/>
                          <w:sz w:val="18"/>
                          <w:szCs w:val="21"/>
                        </w:rPr>
                      </w:pPr>
                      <w:r>
                        <w:rPr>
                          <w:rFonts w:hint="eastAsia" w:ascii="宋体" w:hAnsi="宋体" w:eastAsia="宋体" w:cs="宋体"/>
                          <w:sz w:val="18"/>
                          <w:szCs w:val="21"/>
                        </w:rPr>
                        <w:t>营业执照</w:t>
                      </w:r>
                    </w:p>
                  </w:txbxContent>
                </v:textbox>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2680335</wp:posOffset>
                </wp:positionH>
                <wp:positionV relativeFrom="paragraph">
                  <wp:posOffset>81280</wp:posOffset>
                </wp:positionV>
                <wp:extent cx="0" cy="344805"/>
                <wp:effectExtent l="38100" t="0" r="38100" b="17145"/>
                <wp:wrapNone/>
                <wp:docPr id="28" name="直接箭头连接符 28"/>
                <wp:cNvGraphicFramePr/>
                <a:graphic xmlns:a="http://schemas.openxmlformats.org/drawingml/2006/main">
                  <a:graphicData uri="http://schemas.microsoft.com/office/word/2010/wordprocessingShape">
                    <wps:wsp>
                      <wps:cNvCnPr/>
                      <wps:spPr>
                        <a:xfrm>
                          <a:off x="0" y="0"/>
                          <a:ext cx="0" cy="344805"/>
                        </a:xfrm>
                        <a:prstGeom prst="straightConnector1">
                          <a:avLst/>
                        </a:prstGeom>
                        <a:ln w="63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1.05pt;margin-top:6.4pt;height:27.15pt;width:0pt;z-index:251686912;mso-width-relative:page;mso-height-relative:page;" filled="f" stroked="t" coordsize="21600,21600" o:gfxdata="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4Ub51gAAAAkBAAAPAAAAAAAAAAEAIAAAACIAAABk&#10;cnMvZG93bnJldi54bWxQSwECFAAUAAAACACHTuJAG1cGvggCAAD/AwAADgAAAAAAAAABACAAAAAl&#10;AQAAZHJzL2Uyb0RvYy54bWxQSwUGAAAAAAYABgBZAQAAnwU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2069465</wp:posOffset>
                </wp:positionH>
                <wp:positionV relativeFrom="paragraph">
                  <wp:posOffset>109855</wp:posOffset>
                </wp:positionV>
                <wp:extent cx="1226185" cy="253365"/>
                <wp:effectExtent l="0" t="0" r="0" b="0"/>
                <wp:wrapNone/>
                <wp:docPr id="192" name="矩形 192"/>
                <wp:cNvGraphicFramePr/>
                <a:graphic xmlns:a="http://schemas.openxmlformats.org/drawingml/2006/main">
                  <a:graphicData uri="http://schemas.microsoft.com/office/word/2010/wordprocessingShape">
                    <wps:wsp>
                      <wps:cNvSpPr/>
                      <wps:spPr>
                        <a:xfrm>
                          <a:off x="0" y="0"/>
                          <a:ext cx="1226185" cy="253365"/>
                        </a:xfrm>
                        <a:prstGeom prst="rect">
                          <a:avLst/>
                        </a:prstGeom>
                        <a:noFill/>
                        <a:ln w="12700" cap="flat" cmpd="sng" algn="ctr">
                          <a:noFill/>
                          <a:prstDash val="solid"/>
                          <a:miter lim="800000"/>
                        </a:ln>
                        <a:effectLst/>
                      </wps:spPr>
                      <wps:txb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推送相关 部门办理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2.95pt;margin-top:8.65pt;height:19.95pt;width:96.55pt;z-index:251669504;v-text-anchor:middle;mso-width-relative:page;mso-height-relative:page;" filled="f" stroked="f" coordsize="21600,21600" o:gfxdata="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2cyqXYAAAACQEAAA8AAAAAAAAAAQAgAAAAIgAAAGRycy9kb3ducmV2LnhtbFBL&#10;AQIUABQAAAAIAIdO4kAhyFKSaAIAAL8EAAAOAAAAAAAAAAEAIAAAACcBAABkcnMvZTJvRG9jLnht&#10;bFBLBQYAAAAABgAGAFkBAAABBgAAAAA=&#10;">
                <v:fill on="f" focussize="0,0"/>
                <v:stroke on="f" weight="1pt" miterlimit="8" joinstyle="miter"/>
                <v:imagedata o:title=""/>
                <o:lock v:ext="edit" aspectratio="f"/>
                <v:textbo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推送相关 部门办理</w:t>
                      </w:r>
                    </w:p>
                  </w:txbxContent>
                </v:textbox>
              </v:rect>
            </w:pict>
          </mc:Fallback>
        </mc:AlternateContent>
      </w:r>
    </w:p>
    <w:p/>
    <w:p>
      <w:r>
        <w:rPr>
          <w:sz w:val="32"/>
        </w:rPr>
        <mc:AlternateContent>
          <mc:Choice Requires="wps">
            <w:drawing>
              <wp:anchor distT="0" distB="0" distL="114300" distR="114300" simplePos="0" relativeHeight="251668480" behindDoc="0" locked="0" layoutInCell="1" allowOverlap="1">
                <wp:simplePos x="0" y="0"/>
                <wp:positionH relativeFrom="column">
                  <wp:posOffset>1961515</wp:posOffset>
                </wp:positionH>
                <wp:positionV relativeFrom="paragraph">
                  <wp:posOffset>17780</wp:posOffset>
                </wp:positionV>
                <wp:extent cx="1439545" cy="685800"/>
                <wp:effectExtent l="4445" t="4445" r="22860" b="14605"/>
                <wp:wrapNone/>
                <wp:docPr id="190" name="矩形 190"/>
                <wp:cNvGraphicFramePr/>
                <a:graphic xmlns:a="http://schemas.openxmlformats.org/drawingml/2006/main">
                  <a:graphicData uri="http://schemas.microsoft.com/office/word/2010/wordprocessingShape">
                    <wps:wsp>
                      <wps:cNvSpPr>
                        <a:spLocks noChangeArrowheads="1"/>
                      </wps:cNvSpPr>
                      <wps:spPr bwMode="auto">
                        <a:xfrm>
                          <a:off x="0" y="0"/>
                          <a:ext cx="1439545" cy="685800"/>
                        </a:xfrm>
                        <a:prstGeom prst="rect">
                          <a:avLst/>
                        </a:prstGeom>
                        <a:noFill/>
                        <a:ln w="6350">
                          <a:solidFill>
                            <a:srgbClr val="000000">
                              <a:lumMod val="100000"/>
                              <a:lumOff val="0"/>
                            </a:srgbClr>
                          </a:solidFill>
                          <a:miter lim="800000"/>
                        </a:ln>
                        <a:effectLst/>
                      </wps:spPr>
                      <wps:txbx>
                        <w:txbxContent>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市场监督管理局</w:t>
                            </w:r>
                          </w:p>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公司（内资）设立登记</w:t>
                            </w:r>
                          </w:p>
                          <w:p>
                            <w:pPr>
                              <w:spacing w:line="320" w:lineRule="exact"/>
                              <w:jc w:val="center"/>
                              <w:rPr>
                                <w:rFonts w:asciiTheme="minorEastAsia" w:hAnsiTheme="minorEastAsia"/>
                                <w:sz w:val="18"/>
                                <w:szCs w:val="18"/>
                              </w:rPr>
                            </w:pPr>
                            <w:r>
                              <w:rPr>
                                <w:rFonts w:hint="eastAsia" w:cs="宋体" w:asciiTheme="minorEastAsia" w:hAnsiTheme="minorEastAsia"/>
                                <w:color w:val="000000"/>
                                <w:kern w:val="0"/>
                                <w:sz w:val="18"/>
                                <w:szCs w:val="18"/>
                              </w:rPr>
                              <w:t>（</w:t>
                            </w:r>
                            <w:r>
                              <w:rPr>
                                <w:rFonts w:hint="eastAsia" w:cs="Times New Roman" w:asciiTheme="minorEastAsia" w:hAnsiTheme="minorEastAsia"/>
                                <w:sz w:val="18"/>
                                <w:szCs w:val="18"/>
                              </w:rPr>
                              <w:t>1个工作日）</w:t>
                            </w:r>
                          </w:p>
                          <w:p>
                            <w:pPr>
                              <w:spacing w:line="240" w:lineRule="exact"/>
                              <w:jc w:val="center"/>
                              <w:rPr>
                                <w:rFonts w:asciiTheme="minorEastAsia" w:hAnsiTheme="minorEastAsia"/>
                                <w:sz w:val="18"/>
                                <w:szCs w:val="18"/>
                              </w:rP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54.45pt;margin-top:1.4pt;height:54pt;width:113.35pt;z-index:251668480;v-text-anchor:middle;mso-width-relative:page;mso-height-relative:page;" filled="f" stroked="t" coordsize="21600,21600" o:gfxdata="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1ZXP7tYAAAAJAQAADwAA&#10;AAAAAAABACAAAAAiAAAAZHJzL2Rvd25yZXYueG1sUEsBAhQAFAAAAAgAh07iQJhGjYVRAgAAmwQA&#10;AA4AAAAAAAAAAQAgAAAAJQEAAGRycy9lMm9Eb2MueG1sUEsFBgAAAAAGAAYAWQEAAOgFAAAAAA==&#10;">
                <v:fill on="f" focussize="0,0"/>
                <v:stroke weight="0.5pt" color="#000000" miterlimit="8" joinstyle="miter"/>
                <v:imagedata o:title=""/>
                <o:lock v:ext="edit" aspectratio="f"/>
                <v:textbox>
                  <w:txbxContent>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市场监督管理局</w:t>
                      </w:r>
                    </w:p>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公司（内资）设立登记</w:t>
                      </w:r>
                    </w:p>
                    <w:p>
                      <w:pPr>
                        <w:spacing w:line="320" w:lineRule="exact"/>
                        <w:jc w:val="center"/>
                        <w:rPr>
                          <w:rFonts w:asciiTheme="minorEastAsia" w:hAnsiTheme="minorEastAsia"/>
                          <w:sz w:val="18"/>
                          <w:szCs w:val="18"/>
                        </w:rPr>
                      </w:pPr>
                      <w:r>
                        <w:rPr>
                          <w:rFonts w:hint="eastAsia" w:cs="宋体" w:asciiTheme="minorEastAsia" w:hAnsiTheme="minorEastAsia"/>
                          <w:color w:val="000000"/>
                          <w:kern w:val="0"/>
                          <w:sz w:val="18"/>
                          <w:szCs w:val="18"/>
                        </w:rPr>
                        <w:t>（</w:t>
                      </w:r>
                      <w:r>
                        <w:rPr>
                          <w:rFonts w:hint="eastAsia" w:cs="Times New Roman" w:asciiTheme="minorEastAsia" w:hAnsiTheme="minorEastAsia"/>
                          <w:sz w:val="18"/>
                          <w:szCs w:val="18"/>
                        </w:rPr>
                        <w:t>1个工作日）</w:t>
                      </w:r>
                    </w:p>
                    <w:p>
                      <w:pPr>
                        <w:spacing w:line="240" w:lineRule="exact"/>
                        <w:jc w:val="center"/>
                        <w:rPr>
                          <w:rFonts w:asciiTheme="minorEastAsia" w:hAnsiTheme="minorEastAsia"/>
                          <w:sz w:val="18"/>
                          <w:szCs w:val="18"/>
                        </w:rPr>
                      </w:pPr>
                    </w:p>
                  </w:txbxContent>
                </v:textbox>
              </v:rect>
            </w:pict>
          </mc:Fallback>
        </mc:AlternateContent>
      </w:r>
    </w:p>
    <w:p/>
    <w:p/>
    <w:p>
      <w:r>
        <mc:AlternateContent>
          <mc:Choice Requires="wps">
            <w:drawing>
              <wp:anchor distT="0" distB="0" distL="114300" distR="114300" simplePos="0" relativeHeight="251691008" behindDoc="0" locked="0" layoutInCell="1" allowOverlap="1">
                <wp:simplePos x="0" y="0"/>
                <wp:positionH relativeFrom="column">
                  <wp:posOffset>2654300</wp:posOffset>
                </wp:positionH>
                <wp:positionV relativeFrom="paragraph">
                  <wp:posOffset>109220</wp:posOffset>
                </wp:positionV>
                <wp:extent cx="0" cy="344805"/>
                <wp:effectExtent l="38100" t="0" r="38100" b="17145"/>
                <wp:wrapNone/>
                <wp:docPr id="29" name="直接箭头连接符 29"/>
                <wp:cNvGraphicFramePr/>
                <a:graphic xmlns:a="http://schemas.openxmlformats.org/drawingml/2006/main">
                  <a:graphicData uri="http://schemas.microsoft.com/office/word/2010/wordprocessingShape">
                    <wps:wsp>
                      <wps:cNvCnPr/>
                      <wps:spPr>
                        <a:xfrm>
                          <a:off x="0" y="0"/>
                          <a:ext cx="0" cy="344805"/>
                        </a:xfrm>
                        <a:prstGeom prst="straightConnector1">
                          <a:avLst/>
                        </a:prstGeom>
                        <a:ln w="63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pt;margin-top:8.6pt;height:27.15pt;width:0pt;z-index:251691008;mso-width-relative:page;mso-height-relative:page;" filled="f" stroked="t" coordsize="21600,21600" o:gfxdata="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lzNi9cAAAAJAQAADwAAAAAAAAABACAAAAAiAAAA&#10;ZHJzL2Rvd25yZXYueG1sUEsBAhQAFAAAAAgAh07iQDPeIR8IAgAA/wMAAA4AAAAAAAAAAQAgAAAA&#10;JgEAAGRycy9lMm9Eb2MueG1sUEsFBgAAAAAGAAYAWQEAAKAFAAAAAA==&#10;">
                <v:fill on="f" focussize="0,0"/>
                <v:stroke weight="0.5pt" color="#000000" joinstyle="round" endarrow="block"/>
                <v:imagedata o:title=""/>
                <o:lock v:ext="edit" aspectratio="f"/>
              </v:shape>
            </w:pict>
          </mc:Fallback>
        </mc:AlternateContent>
      </w:r>
    </w:p>
    <w:p/>
    <w:p>
      <w:r>
        <w:rPr>
          <w:sz w:val="32"/>
        </w:rPr>
        <mc:AlternateContent>
          <mc:Choice Requires="wps">
            <w:drawing>
              <wp:anchor distT="0" distB="0" distL="114300" distR="114300" simplePos="0" relativeHeight="251687936" behindDoc="0" locked="0" layoutInCell="1" allowOverlap="1">
                <wp:simplePos x="0" y="0"/>
                <wp:positionH relativeFrom="column">
                  <wp:posOffset>3486785</wp:posOffset>
                </wp:positionH>
                <wp:positionV relativeFrom="paragraph">
                  <wp:posOffset>127000</wp:posOffset>
                </wp:positionV>
                <wp:extent cx="0" cy="453390"/>
                <wp:effectExtent l="38100" t="0" r="38100" b="3810"/>
                <wp:wrapNone/>
                <wp:docPr id="30" name="直接箭头连接符 30"/>
                <wp:cNvGraphicFramePr/>
                <a:graphic xmlns:a="http://schemas.openxmlformats.org/drawingml/2006/main">
                  <a:graphicData uri="http://schemas.microsoft.com/office/word/2010/wordprocessingShape">
                    <wps:wsp>
                      <wps:cNvCnPr/>
                      <wps:spPr>
                        <a:xfrm>
                          <a:off x="0" y="0"/>
                          <a:ext cx="0" cy="453390"/>
                        </a:xfrm>
                        <a:prstGeom prst="straightConnector1">
                          <a:avLst/>
                        </a:prstGeom>
                        <a:ln w="63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74.55pt;margin-top:10pt;height:35.7pt;width:0pt;z-index:251687936;mso-width-relative:page;mso-height-relative:page;" filled="f" stroked="t" coordsize="21600,21600" o:gfxdata="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UDD29YAAAAJAQAADwAAAAAAAAABACAAAAAiAAAA&#10;ZHJzL2Rvd25yZXYueG1sUEsBAhQAFAAAAAgAh07iQNLddroJAgAA/wMAAA4AAAAAAAAAAQAgAAAA&#10;JQEAAGRycy9lMm9Eb2MueG1sUEsFBgAAAAAGAAYAWQEAAKAFAAAAAA==&#10;">
                <v:fill on="f" focussize="0,0"/>
                <v:stroke weight="0.5pt" color="#000000"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1946910</wp:posOffset>
                </wp:positionH>
                <wp:positionV relativeFrom="paragraph">
                  <wp:posOffset>127000</wp:posOffset>
                </wp:positionV>
                <wp:extent cx="0" cy="460375"/>
                <wp:effectExtent l="38100" t="0" r="38100" b="15875"/>
                <wp:wrapNone/>
                <wp:docPr id="180" name="直接箭头连接符 180"/>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53.3pt;margin-top:10pt;height:36.25pt;width:0pt;z-index:251682816;mso-width-relative:page;mso-height-relative:page;" filled="f" stroked="t" coordsize="21600,21600" o:gfxdata="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qA2TjWAAAACQEAAA8AAAAAAAAA&#10;AQAgAAAAIgAAAGRycy9kb3ducmV2LnhtbFBLAQIUABQAAAAIAIdO4kCYevRqEwIAAP0DAAAOAAAA&#10;AAAAAAEAIAAAACUBAABkcnMvZTJvRG9jLnhtbFBLBQYAAAAABgAGAFkBAACqBQ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4980305</wp:posOffset>
                </wp:positionH>
                <wp:positionV relativeFrom="paragraph">
                  <wp:posOffset>137795</wp:posOffset>
                </wp:positionV>
                <wp:extent cx="0" cy="453390"/>
                <wp:effectExtent l="38100" t="0" r="38100" b="3810"/>
                <wp:wrapNone/>
                <wp:docPr id="31" name="直接箭头连接符 31"/>
                <wp:cNvGraphicFramePr/>
                <a:graphic xmlns:a="http://schemas.openxmlformats.org/drawingml/2006/main">
                  <a:graphicData uri="http://schemas.microsoft.com/office/word/2010/wordprocessingShape">
                    <wps:wsp>
                      <wps:cNvCnPr/>
                      <wps:spPr>
                        <a:xfrm>
                          <a:off x="0" y="0"/>
                          <a:ext cx="0" cy="453390"/>
                        </a:xfrm>
                        <a:prstGeom prst="straightConnector1">
                          <a:avLst/>
                        </a:prstGeom>
                        <a:ln w="63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2.15pt;margin-top:10.85pt;height:35.7pt;width:0pt;z-index:251688960;mso-width-relative:page;mso-height-relative:page;" filled="f" stroked="t" coordsize="21600,21600" o:gfxdata="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DWBE9gAAAAJAQAADwAAAAAAAAABACAAAAAi&#10;AAAAZHJzL2Rvd25yZXYueG1sUEsBAhQAFAAAAAgAh07iQPpUURsKAgAA/wMAAA4AAAAAAAAAAQAg&#10;AAAAJwEAAGRycy9lMm9Eb2MueG1sUEsFBgAAAAAGAAYAWQEAAKMFA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-454025</wp:posOffset>
                </wp:positionH>
                <wp:positionV relativeFrom="paragraph">
                  <wp:posOffset>131445</wp:posOffset>
                </wp:positionV>
                <wp:extent cx="6231890" cy="0"/>
                <wp:effectExtent l="0" t="9525" r="16510" b="9525"/>
                <wp:wrapNone/>
                <wp:docPr id="188" name="直接箭头连接符 188"/>
                <wp:cNvGraphicFramePr/>
                <a:graphic xmlns:a="http://schemas.openxmlformats.org/drawingml/2006/main">
                  <a:graphicData uri="http://schemas.microsoft.com/office/word/2010/wordprocessingShape">
                    <wps:wsp>
                      <wps:cNvCnPr>
                        <a:cxnSpLocks noChangeShapeType="1"/>
                      </wps:cNvCnPr>
                      <wps:spPr bwMode="auto">
                        <a:xfrm>
                          <a:off x="0" y="0"/>
                          <a:ext cx="62318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35.75pt;margin-top:10.35pt;height:0pt;width:490.7pt;z-index:251680768;mso-width-relative:page;mso-height-relative:page;" filled="f" stroked="t" coordsize="21600,21600" o:gfxdata="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i5aXfVAAAACQEAAA8AAAAAAAAAAQAgAAAAIgAAAGRycy9kb3ducmV2Lnht&#10;bFBLAQIUABQAAAAIAIdO4kBki6S4/AEAANEDAAAOAAAAAAAAAAEAIAAAACQBAABkcnMvZTJvRG9j&#10;LnhtbFBLBQYAAAAABgAGAFkBAACSBQAAAAA=&#1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-457835</wp:posOffset>
                </wp:positionH>
                <wp:positionV relativeFrom="paragraph">
                  <wp:posOffset>57785</wp:posOffset>
                </wp:positionV>
                <wp:extent cx="6231890" cy="1270"/>
                <wp:effectExtent l="0" t="0" r="0" b="0"/>
                <wp:wrapNone/>
                <wp:docPr id="187" name="直接箭头连接符 187"/>
                <wp:cNvGraphicFramePr/>
                <a:graphic xmlns:a="http://schemas.openxmlformats.org/drawingml/2006/main">
                  <a:graphicData uri="http://schemas.microsoft.com/office/word/2010/wordprocessingShape">
                    <wps:wsp>
                      <wps:cNvCnPr>
                        <a:cxnSpLocks noChangeShapeType="1"/>
                      </wps:cNvCnPr>
                      <wps:spPr bwMode="auto">
                        <a:xfrm>
                          <a:off x="0" y="0"/>
                          <a:ext cx="6231890" cy="127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36.05pt;margin-top:4.55pt;height:0.1pt;width:490.7pt;z-index:251679744;mso-width-relative:page;mso-height-relative:page;" filled="f" stroked="t" coordsize="21600,21600" o:gfxdata="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C2F/1AAAAAcBAAAPAAAAAAAAAAEAIAAAACIAAABkcnMvZG93bnJl&#10;di54bWxQSwECFAAUAAAACACHTuJAFmYgEQECAADUAwAADgAAAAAAAAABACAAAAAjAQAAZHJzL2Uy&#10;b0RvYy54bWxQSwUGAAAAAAYABgBZAQAAlgUAAAAA&#10;">
                <v:fill on="f" focussize="0,0"/>
                <v:stroke weight="1.5pt" color="#000000" joinstyle="round"/>
                <v:imagedata o:title=""/>
                <o:lock v:ext="edit" aspectratio="f"/>
              </v:shape>
            </w:pict>
          </mc:Fallback>
        </mc:AlternateContent>
      </w:r>
    </w:p>
    <w:p>
      <w:r>
        <w:rPr>
          <w:sz w:val="32"/>
        </w:rPr>
        <mc:AlternateContent>
          <mc:Choice Requires="wpg">
            <w:drawing>
              <wp:anchor distT="0" distB="0" distL="114300" distR="114300" simplePos="0" relativeHeight="251694080" behindDoc="0" locked="0" layoutInCell="1" allowOverlap="1">
                <wp:simplePos x="0" y="0"/>
                <wp:positionH relativeFrom="column">
                  <wp:posOffset>3623945</wp:posOffset>
                </wp:positionH>
                <wp:positionV relativeFrom="paragraph">
                  <wp:posOffset>13335</wp:posOffset>
                </wp:positionV>
                <wp:extent cx="662305" cy="319405"/>
                <wp:effectExtent l="0" t="0" r="4445" b="4445"/>
                <wp:wrapNone/>
                <wp:docPr id="32" name="组合 32"/>
                <wp:cNvGraphicFramePr/>
                <a:graphic xmlns:a="http://schemas.openxmlformats.org/drawingml/2006/main">
                  <a:graphicData uri="http://schemas.microsoft.com/office/word/2010/wordprocessingGroup">
                    <wpg:wgp>
                      <wpg:cNvGrpSpPr/>
                      <wpg:grpSpPr>
                        <a:xfrm>
                          <a:off x="0" y="0"/>
                          <a:ext cx="662305" cy="319405"/>
                          <a:chOff x="3417" y="9496"/>
                          <a:chExt cx="873" cy="503"/>
                        </a:xfrm>
                        <a:effectLst/>
                      </wpg:grpSpPr>
                      <wps:wsp>
                        <wps:cNvPr id="183" name="流程图: 文档 25"/>
                        <wps:cNvSpPr>
                          <a:spLocks noChangeArrowheads="1"/>
                        </wps:cNvSpPr>
                        <wps:spPr bwMode="auto">
                          <a:xfrm>
                            <a:off x="3441" y="9553"/>
                            <a:ext cx="823" cy="446"/>
                          </a:xfrm>
                          <a:prstGeom prst="flowChartDocument">
                            <a:avLst/>
                          </a:prstGeom>
                          <a:noFill/>
                          <a:ln w="6350">
                            <a:solidFill>
                              <a:srgbClr val="000000">
                                <a:lumMod val="100000"/>
                                <a:lumOff val="0"/>
                              </a:srgbClr>
                            </a:solidFill>
                            <a:miter lim="800000"/>
                          </a:ln>
                          <a:effectLst/>
                        </wps:spPr>
                        <wps:bodyPr rot="0" vert="horz" wrap="square" lIns="91440" tIns="45720" rIns="91440" bIns="45720" anchor="ctr" anchorCtr="0" upright="1">
                          <a:noAutofit/>
                        </wps:bodyPr>
                      </wps:wsp>
                      <wps:wsp>
                        <wps:cNvPr id="184" name="矩形 42"/>
                        <wps:cNvSpPr>
                          <a:spLocks noChangeArrowheads="1"/>
                        </wps:cNvSpPr>
                        <wps:spPr bwMode="auto">
                          <a:xfrm>
                            <a:off x="3417" y="9496"/>
                            <a:ext cx="873" cy="503"/>
                          </a:xfrm>
                          <a:prstGeom prst="rect">
                            <a:avLst/>
                          </a:prstGeom>
                          <a:noFill/>
                          <a:ln>
                            <a:noFill/>
                          </a:ln>
                          <a:effectLst/>
                        </wps:spPr>
                        <wps:txbx>
                          <w:txbxContent>
                            <w:p>
                              <w:pPr>
                                <w:jc w:val="center"/>
                                <w:rPr>
                                  <w:rFonts w:ascii="宋体" w:hAnsi="宋体" w:eastAsia="宋体" w:cs="宋体"/>
                                  <w:sz w:val="18"/>
                                  <w:szCs w:val="18"/>
                                </w:rPr>
                              </w:pPr>
                              <w:r>
                                <w:rPr>
                                  <w:rFonts w:hint="eastAsia" w:ascii="宋体" w:hAnsi="宋体" w:eastAsia="宋体" w:cs="宋体"/>
                                  <w:sz w:val="18"/>
                                  <w:szCs w:val="18"/>
                                </w:rPr>
                                <w:t>备案证明</w:t>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285.35pt;margin-top:1.05pt;height:25.15pt;width:52.15pt;z-index:251694080;mso-width-relative:page;mso-height-relative:page;" coordorigin="3417,9496" coordsize="873,503" o:gfxdata="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Srkz+2AAAAAgBAAAPAAAAAAAAAAEAIAAAACIAAABkcnMvZG93bnJl&#10;di54bWxQSwECFAAUAAAACACHTuJAJTV+zBoDAAAfCAAADgAAAAAAAAABACAAAAAnAQAAZHJzL2Uy&#10;b0RvYy54bWxQSwUGAAAAAAYABgBZAQAAswYAAAAA&#10;">
                <o:lock v:ext="edit" aspectratio="f"/>
                <v:shape id="流程图: 文档 25" o:spid="_x0000_s1026" o:spt="114" type="#_x0000_t114" style="position:absolute;left:3441;top:9553;height:446;width:823;v-text-anchor:middle;" filled="f" stroked="t" coordsize="21600,21600" o:gfxdata="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bF1AvQAA&#10;ANw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shape>
                <v:rect id="矩形 42" o:spid="_x0000_s1026" o:spt="1" style="position:absolute;left:3417;top:9496;height:503;width:873;v-text-anchor:middle;" filled="f" stroked="f" coordsize="21600,21600" o:gfxdata="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O1wjO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宋体" w:hAnsi="宋体" w:eastAsia="宋体" w:cs="宋体"/>
                            <w:sz w:val="18"/>
                            <w:szCs w:val="18"/>
                          </w:rPr>
                        </w:pPr>
                        <w:r>
                          <w:rPr>
                            <w:rFonts w:hint="eastAsia" w:ascii="宋体" w:hAnsi="宋体" w:eastAsia="宋体" w:cs="宋体"/>
                            <w:sz w:val="18"/>
                            <w:szCs w:val="18"/>
                          </w:rPr>
                          <w:t>备案证明</w:t>
                        </w:r>
                      </w:p>
                    </w:txbxContent>
                  </v:textbox>
                </v:rect>
              </v:group>
            </w:pict>
          </mc:Fallback>
        </mc:AlternateContent>
      </w:r>
      <w:r>
        <w:rPr>
          <w:sz w:val="32"/>
        </w:rPr>
        <mc:AlternateContent>
          <mc:Choice Requires="wpg">
            <w:drawing>
              <wp:anchor distT="0" distB="0" distL="114300" distR="114300" simplePos="0" relativeHeight="251695104" behindDoc="0" locked="0" layoutInCell="1" allowOverlap="1">
                <wp:simplePos x="0" y="0"/>
                <wp:positionH relativeFrom="column">
                  <wp:posOffset>5115560</wp:posOffset>
                </wp:positionH>
                <wp:positionV relativeFrom="paragraph">
                  <wp:posOffset>13335</wp:posOffset>
                </wp:positionV>
                <wp:extent cx="662305" cy="319405"/>
                <wp:effectExtent l="0" t="0" r="4445" b="4445"/>
                <wp:wrapNone/>
                <wp:docPr id="33" name="组合 33"/>
                <wp:cNvGraphicFramePr/>
                <a:graphic xmlns:a="http://schemas.openxmlformats.org/drawingml/2006/main">
                  <a:graphicData uri="http://schemas.microsoft.com/office/word/2010/wordprocessingGroup">
                    <wpg:wgp>
                      <wpg:cNvGrpSpPr/>
                      <wpg:grpSpPr>
                        <a:xfrm>
                          <a:off x="0" y="0"/>
                          <a:ext cx="662305" cy="319405"/>
                          <a:chOff x="3417" y="9496"/>
                          <a:chExt cx="873" cy="503"/>
                        </a:xfrm>
                        <a:effectLst/>
                      </wpg:grpSpPr>
                      <wps:wsp>
                        <wps:cNvPr id="34" name="流程图: 文档 25"/>
                        <wps:cNvSpPr>
                          <a:spLocks noChangeArrowheads="1"/>
                        </wps:cNvSpPr>
                        <wps:spPr bwMode="auto">
                          <a:xfrm>
                            <a:off x="3441" y="9553"/>
                            <a:ext cx="823" cy="446"/>
                          </a:xfrm>
                          <a:prstGeom prst="flowChartDocument">
                            <a:avLst/>
                          </a:prstGeom>
                          <a:noFill/>
                          <a:ln w="6350">
                            <a:solidFill>
                              <a:srgbClr val="000000">
                                <a:lumMod val="100000"/>
                                <a:lumOff val="0"/>
                              </a:srgbClr>
                            </a:solidFill>
                            <a:miter lim="800000"/>
                          </a:ln>
                          <a:effectLst/>
                        </wps:spPr>
                        <wps:bodyPr rot="0" vert="horz" wrap="square" lIns="91440" tIns="45720" rIns="91440" bIns="45720" anchor="ctr" anchorCtr="0" upright="1">
                          <a:noAutofit/>
                        </wps:bodyPr>
                      </wps:wsp>
                      <wps:wsp>
                        <wps:cNvPr id="35" name="矩形 42"/>
                        <wps:cNvSpPr>
                          <a:spLocks noChangeArrowheads="1"/>
                        </wps:cNvSpPr>
                        <wps:spPr bwMode="auto">
                          <a:xfrm>
                            <a:off x="3417" y="9496"/>
                            <a:ext cx="873" cy="503"/>
                          </a:xfrm>
                          <a:prstGeom prst="rect">
                            <a:avLst/>
                          </a:prstGeom>
                          <a:noFill/>
                          <a:ln>
                            <a:noFill/>
                          </a:ln>
                          <a:effectLst/>
                        </wps:spPr>
                        <wps:txbx>
                          <w:txbxContent>
                            <w:p>
                              <w:pPr>
                                <w:jc w:val="center"/>
                                <w:rPr>
                                  <w:rFonts w:ascii="宋体" w:hAnsi="宋体" w:eastAsia="宋体" w:cs="宋体"/>
                                  <w:sz w:val="18"/>
                                  <w:szCs w:val="18"/>
                                </w:rPr>
                              </w:pPr>
                              <w:r>
                                <w:rPr>
                                  <w:rFonts w:hint="eastAsia" w:ascii="宋体" w:hAnsi="宋体" w:eastAsia="宋体" w:cs="宋体"/>
                                  <w:sz w:val="18"/>
                                  <w:szCs w:val="18"/>
                                </w:rPr>
                                <w:t>备案证明</w:t>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402.8pt;margin-top:1.05pt;height:25.15pt;width:52.15pt;z-index:251695104;mso-width-relative:page;mso-height-relative:page;" coordorigin="3417,9496" coordsize="873,503" o:gfxdata="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yGKMs2QAAAAgBAAAPAAAAAAAAAAEAIAAAACIAAABkcnMv&#10;ZG93bnJldi54bWxQSwECFAAUAAAACACHTuJA8e062h8DAAAdCAAADgAAAAAAAAABACAAAAAoAQAA&#10;ZHJzL2Uyb0RvYy54bWxQSwUGAAAAAAYABgBZAQAAuQYAAAAA&#10;">
                <o:lock v:ext="edit" aspectratio="f"/>
                <v:shape id="流程图: 文档 25" o:spid="_x0000_s1026" o:spt="114" type="#_x0000_t114" style="position:absolute;left:3441;top:9553;height:446;width:823;v-text-anchor:middle;" filled="f" stroked="t" coordsize="21600,21600" o:gfxdata="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lv02/&#10;AAAA2w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shape>
                <v:rect id="矩形 42" o:spid="_x0000_s1026" o:spt="1" style="position:absolute;left:3417;top:9496;height:503;width:873;v-text-anchor:middle;" filled="f" stroked="f" coordsize="21600,21600" o:gfxdata="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c+68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Fonts w:ascii="宋体" w:hAnsi="宋体" w:eastAsia="宋体" w:cs="宋体"/>
                            <w:sz w:val="18"/>
                            <w:szCs w:val="18"/>
                          </w:rPr>
                        </w:pPr>
                        <w:r>
                          <w:rPr>
                            <w:rFonts w:hint="eastAsia" w:ascii="宋体" w:hAnsi="宋体" w:eastAsia="宋体" w:cs="宋体"/>
                            <w:sz w:val="18"/>
                            <w:szCs w:val="18"/>
                          </w:rPr>
                          <w:t>备案证明</w:t>
                        </w:r>
                      </w:p>
                    </w:txbxContent>
                  </v:textbox>
                </v:rect>
              </v:group>
            </w:pict>
          </mc:Fallback>
        </mc:AlternateContent>
      </w:r>
      <w:r>
        <w:rPr>
          <w:sz w:val="32"/>
        </w:rPr>
        <mc:AlternateContent>
          <mc:Choice Requires="wpg">
            <w:drawing>
              <wp:anchor distT="0" distB="0" distL="114300" distR="114300" simplePos="0" relativeHeight="251693056" behindDoc="0" locked="0" layoutInCell="1" allowOverlap="1">
                <wp:simplePos x="0" y="0"/>
                <wp:positionH relativeFrom="column">
                  <wp:posOffset>241300</wp:posOffset>
                </wp:positionH>
                <wp:positionV relativeFrom="paragraph">
                  <wp:posOffset>34290</wp:posOffset>
                </wp:positionV>
                <wp:extent cx="610235" cy="319405"/>
                <wp:effectExtent l="0" t="0" r="18415" b="4445"/>
                <wp:wrapNone/>
                <wp:docPr id="36" name="组合 36"/>
                <wp:cNvGraphicFramePr/>
                <a:graphic xmlns:a="http://schemas.openxmlformats.org/drawingml/2006/main">
                  <a:graphicData uri="http://schemas.microsoft.com/office/word/2010/wordprocessingGroup">
                    <wpg:wgp>
                      <wpg:cNvGrpSpPr/>
                      <wpg:grpSpPr>
                        <a:xfrm>
                          <a:off x="0" y="0"/>
                          <a:ext cx="610235" cy="319405"/>
                          <a:chOff x="3436" y="9499"/>
                          <a:chExt cx="961" cy="503"/>
                        </a:xfrm>
                        <a:effectLst/>
                      </wpg:grpSpPr>
                      <wps:wsp>
                        <wps:cNvPr id="173" name="流程图: 文档 25"/>
                        <wps:cNvSpPr>
                          <a:spLocks noChangeArrowheads="1"/>
                        </wps:cNvSpPr>
                        <wps:spPr bwMode="auto">
                          <a:xfrm>
                            <a:off x="3460" y="9517"/>
                            <a:ext cx="937" cy="446"/>
                          </a:xfrm>
                          <a:prstGeom prst="flowChartDocument">
                            <a:avLst/>
                          </a:prstGeom>
                          <a:noFill/>
                          <a:ln w="6350">
                            <a:solidFill>
                              <a:srgbClr val="000000">
                                <a:lumMod val="100000"/>
                                <a:lumOff val="0"/>
                              </a:srgbClr>
                            </a:solidFill>
                            <a:miter lim="800000"/>
                          </a:ln>
                          <a:effectLst/>
                        </wps:spPr>
                        <wps:bodyPr rot="0" vert="horz" wrap="square" lIns="91440" tIns="45720" rIns="91440" bIns="45720" anchor="ctr" anchorCtr="0" upright="1">
                          <a:noAutofit/>
                        </wps:bodyPr>
                      </wps:wsp>
                      <wps:wsp>
                        <wps:cNvPr id="174" name="矩形 42"/>
                        <wps:cNvSpPr>
                          <a:spLocks noChangeArrowheads="1"/>
                        </wps:cNvSpPr>
                        <wps:spPr bwMode="auto">
                          <a:xfrm>
                            <a:off x="3436" y="9499"/>
                            <a:ext cx="939" cy="503"/>
                          </a:xfrm>
                          <a:prstGeom prst="rect">
                            <a:avLst/>
                          </a:prstGeom>
                          <a:noFill/>
                          <a:ln>
                            <a:noFill/>
                          </a:ln>
                          <a:effectLst/>
                        </wps:spPr>
                        <wps:txbx>
                          <w:txbxContent>
                            <w:p>
                              <w:r>
                                <w:rPr>
                                  <w:rFonts w:hint="eastAsia" w:ascii="宋体" w:hAnsi="宋体" w:eastAsia="宋体" w:cs="宋体"/>
                                  <w:sz w:val="18"/>
                                  <w:szCs w:val="18"/>
                                </w:rPr>
                                <w:t>审批单</w:t>
                              </w:r>
                              <w:r>
                                <w:rPr>
                                  <w:rFonts w:hint="eastAsia" w:cs="黑体" w:asciiTheme="minorEastAsia" w:hAnsiTheme="minorEastAsia"/>
                                  <w:sz w:val="18"/>
                                  <w:szCs w:val="18"/>
                                </w:rPr>
                                <w:t>备案证明审批单</w:t>
                              </w:r>
                              <w:r>
                                <w:rPr>
                                  <w:rFonts w:hint="eastAsia"/>
                                  <w:sz w:val="18"/>
                                  <w:szCs w:val="18"/>
                                </w:rPr>
                                <w:t>备案证明</w:t>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19pt;margin-top:2.7pt;height:25.15pt;width:48.05pt;z-index:251693056;mso-width-relative:page;mso-height-relative:page;" coordorigin="3436,9499" coordsize="961,503" o:gfxdata="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gJIaE1wAAAAcBAAAPAAAAAAAAAAEAIAAAACIAAABkcnMvZG93&#10;bnJldi54bWxQSwECFAAUAAAACACHTuJASBm3Gh4DAAAfCAAADgAAAAAAAAABACAAAAAmAQAAZHJz&#10;L2Uyb0RvYy54bWxQSwUGAAAAAAYABgBZAQAAtgYAAAAA&#10;">
                <o:lock v:ext="edit" aspectratio="f"/>
                <v:shape id="流程图: 文档 25" o:spid="_x0000_s1026" o:spt="114" type="#_x0000_t114" style="position:absolute;left:3460;top:9517;height:446;width:937;v-text-anchor:middle;" filled="f" stroked="t" coordsize="21600,21600" o:gfxdata="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uS1nvQAA&#10;ANw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shape>
                <v:rect id="矩形 42" o:spid="_x0000_s1026" o:spt="1" style="position:absolute;left:3436;top:9499;height:503;width:939;v-text-anchor:middle;" filled="f" stroked="f" coordsize="21600,21600" o:gfxdata="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mCyFL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ascii="宋体" w:hAnsi="宋体" w:eastAsia="宋体" w:cs="宋体"/>
                            <w:sz w:val="18"/>
                            <w:szCs w:val="18"/>
                          </w:rPr>
                          <w:t>审批单</w:t>
                        </w:r>
                        <w:r>
                          <w:rPr>
                            <w:rFonts w:hint="eastAsia" w:cs="黑体" w:asciiTheme="minorEastAsia" w:hAnsiTheme="minorEastAsia"/>
                            <w:sz w:val="18"/>
                            <w:szCs w:val="18"/>
                          </w:rPr>
                          <w:t>备案证明审批单</w:t>
                        </w:r>
                        <w:r>
                          <w:rPr>
                            <w:rFonts w:hint="eastAsia"/>
                            <w:sz w:val="18"/>
                            <w:szCs w:val="18"/>
                          </w:rPr>
                          <w:t>备案证明</w:t>
                        </w:r>
                      </w:p>
                    </w:txbxContent>
                  </v:textbox>
                </v:rect>
              </v:group>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155575</wp:posOffset>
                </wp:positionH>
                <wp:positionV relativeFrom="paragraph">
                  <wp:posOffset>-50800</wp:posOffset>
                </wp:positionV>
                <wp:extent cx="0" cy="455930"/>
                <wp:effectExtent l="38100" t="0" r="38100" b="1270"/>
                <wp:wrapNone/>
                <wp:docPr id="37" name="直接箭头连接符 37"/>
                <wp:cNvGraphicFramePr/>
                <a:graphic xmlns:a="http://schemas.openxmlformats.org/drawingml/2006/main">
                  <a:graphicData uri="http://schemas.microsoft.com/office/word/2010/wordprocessingShape">
                    <wps:wsp>
                      <wps:cNvCnPr/>
                      <wps:spPr>
                        <a:xfrm>
                          <a:off x="0" y="0"/>
                          <a:ext cx="0" cy="45593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25pt;margin-top:-4pt;height:35.9pt;width:0pt;z-index:251681792;mso-width-relative:page;mso-height-relative:page;" filled="f" stroked="t" coordsize="21600,21600" o:gfxdata="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U9ij1gAAAAcBAAAPAAAAAAAAAAEAIAAAACIAAABkcnMv&#10;ZG93bnJldi54bWxQSwECFAAUAAAACACHTuJA5p7QgAUCAADxAwAADgAAAAAAAAABACAAAAAlAQAA&#10;ZHJzL2Uyb0RvYy54bWxQSwUGAAAAAAYABgBZAQAAnAUAAAAA&#10;">
                <v:fill on="f" focussize="0,0"/>
                <v:stroke weight="0.5pt" color="#000000"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2093595</wp:posOffset>
                </wp:positionH>
                <wp:positionV relativeFrom="paragraph">
                  <wp:posOffset>34290</wp:posOffset>
                </wp:positionV>
                <wp:extent cx="625475" cy="298450"/>
                <wp:effectExtent l="4445" t="5080" r="17780" b="20320"/>
                <wp:wrapNone/>
                <wp:docPr id="193" name="流程图: 卡片 193"/>
                <wp:cNvGraphicFramePr/>
                <a:graphic xmlns:a="http://schemas.openxmlformats.org/drawingml/2006/main">
                  <a:graphicData uri="http://schemas.microsoft.com/office/word/2010/wordprocessingShape">
                    <wps:wsp>
                      <wps:cNvSpPr>
                        <a:spLocks noChangeArrowheads="1"/>
                      </wps:cNvSpPr>
                      <wps:spPr bwMode="auto">
                        <a:xfrm>
                          <a:off x="0" y="0"/>
                          <a:ext cx="657225" cy="300990"/>
                        </a:xfrm>
                        <a:prstGeom prst="flowChartPunchedCard">
                          <a:avLst/>
                        </a:prstGeom>
                        <a:solidFill>
                          <a:srgbClr val="FFFFFF">
                            <a:lumMod val="100000"/>
                            <a:lumOff val="0"/>
                          </a:srgbClr>
                        </a:solidFill>
                        <a:ln w="6350">
                          <a:solidFill>
                            <a:srgbClr val="000000">
                              <a:lumMod val="100000"/>
                              <a:lumOff val="0"/>
                            </a:srgbClr>
                          </a:solidFill>
                          <a:miter lim="800000"/>
                        </a:ln>
                        <a:effectLst/>
                      </wps:spPr>
                      <wps:txbx>
                        <w:txbxContent>
                          <w:p>
                            <w:pPr>
                              <w:spacing w:line="200" w:lineRule="exact"/>
                              <w:jc w:val="center"/>
                              <w:rPr>
                                <w:rFonts w:ascii="宋体" w:hAnsi="宋体" w:eastAsia="宋体" w:cs="宋体"/>
                                <w:szCs w:val="21"/>
                              </w:rPr>
                            </w:pPr>
                            <w:r>
                              <w:rPr>
                                <w:rFonts w:hint="eastAsia" w:ascii="宋体" w:hAnsi="宋体" w:eastAsia="宋体" w:cs="宋体"/>
                                <w:sz w:val="18"/>
                                <w:szCs w:val="18"/>
                              </w:rPr>
                              <w:t>登记证</w:t>
                            </w:r>
                          </w:p>
                        </w:txbxContent>
                      </wps:txbx>
                      <wps:bodyPr rot="0" vert="horz" wrap="square" lIns="91440" tIns="45720" rIns="91440" bIns="45720" anchor="ctr" anchorCtr="0" upright="1">
                        <a:noAutofit/>
                      </wps:bodyPr>
                    </wps:wsp>
                  </a:graphicData>
                </a:graphic>
              </wp:anchor>
            </w:drawing>
          </mc:Choice>
          <mc:Fallback>
            <w:pict>
              <v:shape id="_x0000_s1026" o:spid="_x0000_s1026" o:spt="121" type="#_x0000_t121" style="position:absolute;left:0pt;margin-left:164.85pt;margin-top:2.7pt;height:23.5pt;width:49.25pt;z-index:251660288;v-text-anchor:middle;mso-width-relative:page;mso-height-relative:page;" fillcolor="#FFFFFF" filled="t" stroked="t" coordsize="21600,21600" o:gfxdata="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2oI0AtYAAAAIAQAADwAAAAAAAAABACAAAAAiAAAAZHJz&#10;L2Rvd25yZXYueG1sUEsBAhQAFAAAAAgAh07iQLTnpvt4AgAAFAUAAA4AAAAAAAAAAQAgAAAAJQEA&#10;AGRycy9lMm9Eb2MueG1sUEsFBgAAAAAGAAYAWQEAAA8GAAAAAA==&#10;">
                <v:fill on="t" focussize="0,0"/>
                <v:stroke weight="0.5pt" color="#000000" miterlimit="8" joinstyle="miter"/>
                <v:imagedata o:title=""/>
                <o:lock v:ext="edit" aspectratio="f"/>
                <v:textbox>
                  <w:txbxContent>
                    <w:p>
                      <w:pPr>
                        <w:spacing w:line="200" w:lineRule="exact"/>
                        <w:jc w:val="center"/>
                        <w:rPr>
                          <w:rFonts w:ascii="宋体" w:hAnsi="宋体" w:eastAsia="宋体" w:cs="宋体"/>
                          <w:szCs w:val="21"/>
                        </w:rPr>
                      </w:pPr>
                      <w:r>
                        <w:rPr>
                          <w:rFonts w:hint="eastAsia" w:ascii="宋体" w:hAnsi="宋体" w:eastAsia="宋体" w:cs="宋体"/>
                          <w:sz w:val="18"/>
                          <w:szCs w:val="18"/>
                        </w:rPr>
                        <w:t>登记证</w:t>
                      </w:r>
                    </w:p>
                  </w:txbxContent>
                </v:textbox>
              </v:shape>
            </w:pict>
          </mc:Fallback>
        </mc:AlternateContent>
      </w:r>
    </w:p>
    <w:p>
      <w:r>
        <w:rPr>
          <w:sz w:val="32"/>
        </w:rPr>
        <mc:AlternateContent>
          <mc:Choice Requires="wps">
            <w:drawing>
              <wp:anchor distT="0" distB="0" distL="114300" distR="114300" simplePos="0" relativeHeight="251671552" behindDoc="0" locked="0" layoutInCell="1" allowOverlap="1">
                <wp:simplePos x="0" y="0"/>
                <wp:positionH relativeFrom="column">
                  <wp:posOffset>2879090</wp:posOffset>
                </wp:positionH>
                <wp:positionV relativeFrom="paragraph">
                  <wp:posOffset>180975</wp:posOffset>
                </wp:positionV>
                <wp:extent cx="1220470" cy="950595"/>
                <wp:effectExtent l="4445" t="4445" r="13335" b="16510"/>
                <wp:wrapNone/>
                <wp:docPr id="169" name="矩形 169"/>
                <wp:cNvGraphicFramePr/>
                <a:graphic xmlns:a="http://schemas.openxmlformats.org/drawingml/2006/main">
                  <a:graphicData uri="http://schemas.microsoft.com/office/word/2010/wordprocessingShape">
                    <wps:wsp>
                      <wps:cNvSpPr>
                        <a:spLocks noChangeArrowheads="1"/>
                      </wps:cNvSpPr>
                      <wps:spPr bwMode="auto">
                        <a:xfrm>
                          <a:off x="0" y="0"/>
                          <a:ext cx="1135380" cy="907415"/>
                        </a:xfrm>
                        <a:prstGeom prst="rect">
                          <a:avLst/>
                        </a:prstGeom>
                        <a:noFill/>
                        <a:ln w="6350">
                          <a:solidFill>
                            <a:srgbClr val="000000">
                              <a:lumMod val="100000"/>
                              <a:lumOff val="0"/>
                            </a:srgbClr>
                          </a:solidFill>
                          <a:miter lim="800000"/>
                        </a:ln>
                        <a:effectLst/>
                      </wps:spPr>
                      <wps:txbx>
                        <w:txbxContent>
                          <w:p>
                            <w:pPr>
                              <w:jc w:val="center"/>
                              <w:rPr>
                                <w:sz w:val="18"/>
                                <w:szCs w:val="18"/>
                              </w:rPr>
                            </w:pPr>
                            <w:r>
                              <w:rPr>
                                <w:rFonts w:hint="eastAsia"/>
                                <w:sz w:val="18"/>
                                <w:szCs w:val="18"/>
                              </w:rPr>
                              <w:t>税务局</w:t>
                            </w:r>
                          </w:p>
                          <w:p>
                            <w:pPr>
                              <w:jc w:val="center"/>
                              <w:rPr>
                                <w:sz w:val="18"/>
                                <w:szCs w:val="18"/>
                              </w:rPr>
                            </w:pPr>
                            <w:r>
                              <w:rPr>
                                <w:rFonts w:hint="eastAsia"/>
                                <w:sz w:val="18"/>
                                <w:szCs w:val="18"/>
                              </w:rPr>
                              <w:t>一照一码户登记信息确认                     （即办）</w:t>
                            </w:r>
                          </w:p>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26.7pt;margin-top:14.25pt;height:74.85pt;width:96.1pt;z-index:251671552;v-text-anchor:middle;mso-width-relative:page;mso-height-relative:page;" filled="f" stroked="t" coordsize="21600,21600" o:gfxdata="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8XP2dgAAAAKAQAA&#10;DwAAAAAAAAABACAAAAAiAAAAZHJzL2Rvd25yZXYueG1sUEsBAhQAFAAAAAgAh07iQABym+1SAgAA&#10;mwQAAA4AAAAAAAAAAQAgAAAAJwEAAGRycy9lMm9Eb2MueG1sUEsFBgAAAAAGAAYAWQEAAOsFAAAA&#10;AA==&#10;">
                <v:fill on="f" focussize="0,0"/>
                <v:stroke weight="0.5pt" color="#000000" miterlimit="8" joinstyle="miter"/>
                <v:imagedata o:title=""/>
                <o:lock v:ext="edit" aspectratio="f"/>
                <v:textbox>
                  <w:txbxContent>
                    <w:p>
                      <w:pPr>
                        <w:jc w:val="center"/>
                        <w:rPr>
                          <w:sz w:val="18"/>
                          <w:szCs w:val="18"/>
                        </w:rPr>
                      </w:pPr>
                      <w:r>
                        <w:rPr>
                          <w:rFonts w:hint="eastAsia"/>
                          <w:sz w:val="18"/>
                          <w:szCs w:val="18"/>
                        </w:rPr>
                        <w:t>税务局</w:t>
                      </w:r>
                    </w:p>
                    <w:p>
                      <w:pPr>
                        <w:jc w:val="center"/>
                        <w:rPr>
                          <w:sz w:val="18"/>
                          <w:szCs w:val="18"/>
                        </w:rPr>
                      </w:pPr>
                      <w:r>
                        <w:rPr>
                          <w:rFonts w:hint="eastAsia"/>
                          <w:sz w:val="18"/>
                          <w:szCs w:val="18"/>
                        </w:rPr>
                        <w:t>一照一码户登记信息确认                     （即办）</w:t>
                      </w:r>
                    </w:p>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194310</wp:posOffset>
                </wp:positionV>
                <wp:extent cx="1221105" cy="948690"/>
                <wp:effectExtent l="4445" t="4445" r="12700" b="18415"/>
                <wp:wrapNone/>
                <wp:docPr id="38" name="流程图: 过程 38"/>
                <wp:cNvGraphicFramePr/>
                <a:graphic xmlns:a="http://schemas.openxmlformats.org/drawingml/2006/main">
                  <a:graphicData uri="http://schemas.microsoft.com/office/word/2010/wordprocessingShape">
                    <wps:wsp>
                      <wps:cNvSpPr/>
                      <wps:spPr>
                        <a:xfrm>
                          <a:off x="0" y="0"/>
                          <a:ext cx="1119505" cy="998220"/>
                        </a:xfrm>
                        <a:prstGeom prst="flowChartProcess">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市场监督管理局</w:t>
                            </w:r>
                          </w:p>
                          <w:p>
                            <w:pPr>
                              <w:jc w:val="center"/>
                              <w:rPr>
                                <w:sz w:val="18"/>
                                <w:szCs w:val="18"/>
                              </w:rPr>
                            </w:pPr>
                            <w:r>
                              <w:rPr>
                                <w:rFonts w:hint="eastAsia"/>
                                <w:sz w:val="18"/>
                                <w:szCs w:val="18"/>
                              </w:rPr>
                              <w:t>食品生产加工小作坊设立登记</w:t>
                            </w:r>
                          </w:p>
                          <w:p>
                            <w:pPr>
                              <w:spacing w:line="320" w:lineRule="exact"/>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（6个工作日）</w:t>
                            </w:r>
                          </w:p>
                        </w:txbxContent>
                      </wps:txbx>
                      <wps:bodyPr upright="1"/>
                    </wps:wsp>
                  </a:graphicData>
                </a:graphic>
              </wp:anchor>
            </w:drawing>
          </mc:Choice>
          <mc:Fallback>
            <w:pict>
              <v:shape id="_x0000_s1026" o:spid="_x0000_s1026" o:spt="109" type="#_x0000_t109" style="position:absolute;left:0pt;margin-left:105pt;margin-top:15.3pt;height:74.7pt;width:96.15pt;z-index:251661312;mso-width-relative:page;mso-height-relative:page;" fillcolor="#FFFFFF" filled="t" stroked="t" coordsize="21600,21600" o:gfxdata="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qrlN9YA&#10;AAAKAQAADwAAAAAAAAABACAAAAAiAAAAZHJzL2Rvd25yZXYueG1sUEsBAhQAFAAAAAgAh07iQNyU&#10;+5YhAgAAUAQAAA4AAAAAAAAAAQAgAAAAJQEAAGRycy9lMm9Eb2MueG1sUEsFBgAAAAAGAAYAWQEA&#10;ALgFAAAAAA==&#10;">
                <v:fill on="t" focussize="0,0"/>
                <v:stroke weight="0.5pt" color="#000000" joinstyle="miter"/>
                <v:imagedata o:title=""/>
                <o:lock v:ext="edit" aspectratio="f"/>
                <v:textbox>
                  <w:txbxContent>
                    <w:p>
                      <w:pPr>
                        <w:jc w:val="center"/>
                        <w:rPr>
                          <w:sz w:val="18"/>
                          <w:szCs w:val="18"/>
                        </w:rPr>
                      </w:pPr>
                      <w:r>
                        <w:rPr>
                          <w:rFonts w:hint="eastAsia"/>
                          <w:sz w:val="18"/>
                          <w:szCs w:val="18"/>
                        </w:rPr>
                        <w:t>市场监督管理局</w:t>
                      </w:r>
                    </w:p>
                    <w:p>
                      <w:pPr>
                        <w:jc w:val="center"/>
                        <w:rPr>
                          <w:sz w:val="18"/>
                          <w:szCs w:val="18"/>
                        </w:rPr>
                      </w:pPr>
                      <w:r>
                        <w:rPr>
                          <w:rFonts w:hint="eastAsia"/>
                          <w:sz w:val="18"/>
                          <w:szCs w:val="18"/>
                        </w:rPr>
                        <w:t>食品生产加工小作坊设立登记</w:t>
                      </w:r>
                    </w:p>
                    <w:p>
                      <w:pPr>
                        <w:spacing w:line="320" w:lineRule="exact"/>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（6个工作日）</w:t>
                      </w:r>
                    </w:p>
                  </w:txbxContent>
                </v:textbox>
              </v:shape>
            </w:pict>
          </mc:Fallback>
        </mc:AlternateContent>
      </w:r>
      <w:r>
        <w:rPr>
          <w:sz w:val="32"/>
        </w:rPr>
        <mc:AlternateContent>
          <mc:Choice Requires="wps">
            <w:drawing>
              <wp:anchor distT="0" distB="0" distL="114300" distR="114300" simplePos="0" relativeHeight="251685888" behindDoc="1" locked="0" layoutInCell="1" allowOverlap="1">
                <wp:simplePos x="0" y="0"/>
                <wp:positionH relativeFrom="column">
                  <wp:posOffset>4376420</wp:posOffset>
                </wp:positionH>
                <wp:positionV relativeFrom="paragraph">
                  <wp:posOffset>170815</wp:posOffset>
                </wp:positionV>
                <wp:extent cx="1220470" cy="950595"/>
                <wp:effectExtent l="4445" t="4445" r="13335" b="16510"/>
                <wp:wrapNone/>
                <wp:docPr id="168" name="矩形 168"/>
                <wp:cNvGraphicFramePr/>
                <a:graphic xmlns:a="http://schemas.openxmlformats.org/drawingml/2006/main">
                  <a:graphicData uri="http://schemas.microsoft.com/office/word/2010/wordprocessingShape">
                    <wps:wsp>
                      <wps:cNvSpPr>
                        <a:spLocks noChangeArrowheads="1"/>
                      </wps:cNvSpPr>
                      <wps:spPr bwMode="auto">
                        <a:xfrm>
                          <a:off x="0" y="0"/>
                          <a:ext cx="1069340" cy="907415"/>
                        </a:xfrm>
                        <a:prstGeom prst="rect">
                          <a:avLst/>
                        </a:prstGeom>
                        <a:noFill/>
                        <a:ln w="6350">
                          <a:solidFill>
                            <a:srgbClr val="000000">
                              <a:lumMod val="100000"/>
                              <a:lumOff val="0"/>
                            </a:srgbClr>
                          </a:solidFill>
                          <a:miter lim="800000"/>
                        </a:ln>
                        <a:effectLst/>
                      </wps:spPr>
                      <wps:txbx>
                        <w:txbxContent>
                          <w:p>
                            <w:pPr>
                              <w:jc w:val="center"/>
                              <w:rPr>
                                <w:sz w:val="18"/>
                                <w:szCs w:val="18"/>
                              </w:rPr>
                            </w:pPr>
                            <w:r>
                              <w:rPr>
                                <w:rFonts w:hint="eastAsia"/>
                                <w:sz w:val="18"/>
                                <w:szCs w:val="18"/>
                              </w:rPr>
                              <w:t>公安局</w:t>
                            </w:r>
                          </w:p>
                          <w:p>
                            <w:pPr>
                              <w:jc w:val="center"/>
                              <w:rPr>
                                <w:sz w:val="18"/>
                                <w:szCs w:val="18"/>
                              </w:rPr>
                            </w:pPr>
                            <w:r>
                              <w:rPr>
                                <w:rFonts w:hint="eastAsia"/>
                                <w:sz w:val="18"/>
                                <w:szCs w:val="18"/>
                              </w:rPr>
                              <w:t>公章刻制备案</w:t>
                            </w:r>
                          </w:p>
                          <w:p>
                            <w:pPr>
                              <w:jc w:val="center"/>
                              <w:rPr>
                                <w:sz w:val="18"/>
                                <w:szCs w:val="18"/>
                              </w:rPr>
                            </w:pPr>
                            <w:r>
                              <w:rPr>
                                <w:rFonts w:hint="eastAsia"/>
                                <w:sz w:val="18"/>
                                <w:szCs w:val="18"/>
                              </w:rPr>
                              <w:t>（即办）</w:t>
                            </w:r>
                          </w:p>
                          <w:p>
                            <w:pPr>
                              <w:jc w:val="center"/>
                              <w:rPr>
                                <w:rFonts w:ascii="宋体" w:hAnsi="宋体" w:eastAsia="宋体" w:cs="宋体"/>
                                <w:sz w:val="18"/>
                                <w:szCs w:val="18"/>
                              </w:rPr>
                            </w:pPr>
                          </w:p>
                          <w:p>
                            <w:pPr>
                              <w:spacing w:line="276" w:lineRule="auto"/>
                              <w:jc w:val="center"/>
                              <w:rPr>
                                <w:sz w:val="18"/>
                                <w:szCs w:val="18"/>
                              </w:rPr>
                            </w:pPr>
                          </w:p>
                          <w:p>
                            <w:pPr>
                              <w:jc w:val="center"/>
                              <w:rPr>
                                <w:rFonts w:asciiTheme="minorEastAsia" w:hAnsiTheme="minorEastAsia" w:cstheme="minorEastAsia"/>
                                <w:sz w:val="18"/>
                                <w:szCs w:val="18"/>
                              </w:rP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44.6pt;margin-top:13.45pt;height:74.85pt;width:96.1pt;z-index:-251630592;v-text-anchor:middle;mso-width-relative:page;mso-height-relative:page;" filled="f" stroked="t" coordsize="21600,21600" o:gfxdata="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MIiiLXAAAACgEAAA8A&#10;AAAAAAAAAQAgAAAAIgAAAGRycy9kb3ducmV2LnhtbFBLAQIUABQAAAAIAIdO4kD2/k6pUQIAAJsE&#10;AAAOAAAAAAAAAAEAIAAAACYBAABkcnMvZTJvRG9jLnhtbFBLBQYAAAAABgAGAFkBAADpBQAAAAA=&#10;">
                <v:fill on="f" focussize="0,0"/>
                <v:stroke weight="0.5pt" color="#000000" miterlimit="8" joinstyle="miter"/>
                <v:imagedata o:title=""/>
                <o:lock v:ext="edit" aspectratio="f"/>
                <v:textbox>
                  <w:txbxContent>
                    <w:p>
                      <w:pPr>
                        <w:jc w:val="center"/>
                        <w:rPr>
                          <w:sz w:val="18"/>
                          <w:szCs w:val="18"/>
                        </w:rPr>
                      </w:pPr>
                      <w:r>
                        <w:rPr>
                          <w:rFonts w:hint="eastAsia"/>
                          <w:sz w:val="18"/>
                          <w:szCs w:val="18"/>
                        </w:rPr>
                        <w:t>公安局</w:t>
                      </w:r>
                    </w:p>
                    <w:p>
                      <w:pPr>
                        <w:jc w:val="center"/>
                        <w:rPr>
                          <w:sz w:val="18"/>
                          <w:szCs w:val="18"/>
                        </w:rPr>
                      </w:pPr>
                      <w:r>
                        <w:rPr>
                          <w:rFonts w:hint="eastAsia"/>
                          <w:sz w:val="18"/>
                          <w:szCs w:val="18"/>
                        </w:rPr>
                        <w:t>公章刻制备案</w:t>
                      </w:r>
                    </w:p>
                    <w:p>
                      <w:pPr>
                        <w:jc w:val="center"/>
                        <w:rPr>
                          <w:sz w:val="18"/>
                          <w:szCs w:val="18"/>
                        </w:rPr>
                      </w:pPr>
                      <w:r>
                        <w:rPr>
                          <w:rFonts w:hint="eastAsia"/>
                          <w:sz w:val="18"/>
                          <w:szCs w:val="18"/>
                        </w:rPr>
                        <w:t>（即办）</w:t>
                      </w:r>
                    </w:p>
                    <w:p>
                      <w:pPr>
                        <w:jc w:val="center"/>
                        <w:rPr>
                          <w:rFonts w:ascii="宋体" w:hAnsi="宋体" w:eastAsia="宋体" w:cs="宋体"/>
                          <w:sz w:val="18"/>
                          <w:szCs w:val="18"/>
                        </w:rPr>
                      </w:pPr>
                    </w:p>
                    <w:p>
                      <w:pPr>
                        <w:spacing w:line="276" w:lineRule="auto"/>
                        <w:jc w:val="center"/>
                        <w:rPr>
                          <w:sz w:val="18"/>
                          <w:szCs w:val="18"/>
                        </w:rPr>
                      </w:pPr>
                    </w:p>
                    <w:p>
                      <w:pPr>
                        <w:jc w:val="center"/>
                        <w:rPr>
                          <w:rFonts w:asciiTheme="minorEastAsia" w:hAnsiTheme="minorEastAsia" w:cstheme="minorEastAsia"/>
                          <w:sz w:val="18"/>
                          <w:szCs w:val="18"/>
                        </w:rPr>
                      </w:pPr>
                    </w:p>
                  </w:txbxContent>
                </v:textbox>
              </v:rect>
            </w:pict>
          </mc:Fallback>
        </mc:AlternateContent>
      </w:r>
    </w:p>
    <w:p>
      <w:r>
        <w:rPr>
          <w:sz w:val="32"/>
        </w:rPr>
        <mc:AlternateContent>
          <mc:Choice Requires="wps">
            <w:drawing>
              <wp:anchor distT="0" distB="0" distL="114300" distR="114300" simplePos="0" relativeHeight="251670528" behindDoc="0" locked="0" layoutInCell="1" allowOverlap="1">
                <wp:simplePos x="0" y="0"/>
                <wp:positionH relativeFrom="column">
                  <wp:posOffset>-488315</wp:posOffset>
                </wp:positionH>
                <wp:positionV relativeFrom="paragraph">
                  <wp:posOffset>3175</wp:posOffset>
                </wp:positionV>
                <wp:extent cx="1570355" cy="950595"/>
                <wp:effectExtent l="4445" t="4445" r="6350" b="16510"/>
                <wp:wrapNone/>
                <wp:docPr id="158" name="矩形 158"/>
                <wp:cNvGraphicFramePr/>
                <a:graphic xmlns:a="http://schemas.openxmlformats.org/drawingml/2006/main">
                  <a:graphicData uri="http://schemas.microsoft.com/office/word/2010/wordprocessingShape">
                    <wps:wsp>
                      <wps:cNvSpPr>
                        <a:spLocks noChangeArrowheads="1"/>
                      </wps:cNvSpPr>
                      <wps:spPr bwMode="auto">
                        <a:xfrm>
                          <a:off x="0" y="0"/>
                          <a:ext cx="1570355" cy="1045210"/>
                        </a:xfrm>
                        <a:prstGeom prst="rect">
                          <a:avLst/>
                        </a:prstGeom>
                        <a:noFill/>
                        <a:ln w="6350">
                          <a:solidFill>
                            <a:srgbClr val="000000">
                              <a:lumMod val="100000"/>
                              <a:lumOff val="0"/>
                            </a:srgbClr>
                          </a:solidFill>
                          <a:miter lim="800000"/>
                        </a:ln>
                        <a:effectLst/>
                      </wps:spPr>
                      <wps:txbx>
                        <w:txbxContent>
                          <w:p>
                            <w:pPr>
                              <w:jc w:val="center"/>
                              <w:rPr>
                                <w:sz w:val="18"/>
                                <w:szCs w:val="18"/>
                              </w:rPr>
                            </w:pPr>
                            <w:r>
                              <w:rPr>
                                <w:rFonts w:hint="eastAsia"/>
                                <w:sz w:val="18"/>
                                <w:szCs w:val="18"/>
                              </w:rPr>
                              <w:t>城市综合执法局                         设置大型户外广告及在城市建筑物、设施上悬挂、张贴宣传品准予</w:t>
                            </w:r>
                          </w:p>
                          <w:p>
                            <w:pPr>
                              <w:spacing w:line="320" w:lineRule="exact"/>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（1个工作日）</w:t>
                            </w:r>
                          </w:p>
                          <w:p>
                            <w:pPr>
                              <w:spacing w:line="276" w:lineRule="auto"/>
                              <w:jc w:val="center"/>
                              <w:rPr>
                                <w:sz w:val="18"/>
                                <w:szCs w:val="18"/>
                              </w:rPr>
                            </w:pPr>
                          </w:p>
                          <w:p>
                            <w:pPr>
                              <w:spacing w:line="240" w:lineRule="exact"/>
                              <w:jc w:val="center"/>
                              <w:rPr>
                                <w:rFonts w:cs="黑体" w:asciiTheme="minorEastAsia" w:hAnsiTheme="minorEastAsia"/>
                                <w:sz w:val="18"/>
                                <w:szCs w:val="18"/>
                              </w:rP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8.45pt;margin-top:0.25pt;height:74.85pt;width:123.65pt;z-index:251670528;v-text-anchor:middle;mso-width-relative:page;mso-height-relative:page;" filled="f" stroked="t" coordsize="21600,21600" o:gfxdata="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AC8Z51gAAAAgBAAAP&#10;AAAAAAAAAAEAIAAAACIAAABkcnMvZG93bnJldi54bWxQSwECFAAUAAAACACHTuJAr4dAWlMCAACc&#10;BAAADgAAAAAAAAABACAAAAAlAQAAZHJzL2Uyb0RvYy54bWxQSwUGAAAAAAYABgBZAQAA6gUAAAAA&#10;">
                <v:fill on="f" focussize="0,0"/>
                <v:stroke weight="0.5pt" color="#000000" miterlimit="8" joinstyle="miter"/>
                <v:imagedata o:title=""/>
                <o:lock v:ext="edit" aspectratio="f"/>
                <v:textbox>
                  <w:txbxContent>
                    <w:p>
                      <w:pPr>
                        <w:jc w:val="center"/>
                        <w:rPr>
                          <w:sz w:val="18"/>
                          <w:szCs w:val="18"/>
                        </w:rPr>
                      </w:pPr>
                      <w:r>
                        <w:rPr>
                          <w:rFonts w:hint="eastAsia"/>
                          <w:sz w:val="18"/>
                          <w:szCs w:val="18"/>
                        </w:rPr>
                        <w:t>城市综合执法局                         设置大型户外广告及在城市建筑物、设施上悬挂、张贴宣传品准予</w:t>
                      </w:r>
                    </w:p>
                    <w:p>
                      <w:pPr>
                        <w:spacing w:line="320" w:lineRule="exact"/>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（1个工作日）</w:t>
                      </w:r>
                    </w:p>
                    <w:p>
                      <w:pPr>
                        <w:spacing w:line="276" w:lineRule="auto"/>
                        <w:jc w:val="center"/>
                        <w:rPr>
                          <w:sz w:val="18"/>
                          <w:szCs w:val="18"/>
                        </w:rPr>
                      </w:pPr>
                    </w:p>
                    <w:p>
                      <w:pPr>
                        <w:spacing w:line="240" w:lineRule="exact"/>
                        <w:jc w:val="center"/>
                        <w:rPr>
                          <w:rFonts w:cs="黑体" w:asciiTheme="minorEastAsia" w:hAnsiTheme="minorEastAsia"/>
                          <w:sz w:val="18"/>
                          <w:szCs w:val="18"/>
                        </w:rPr>
                      </w:pPr>
                    </w:p>
                  </w:txbxContent>
                </v:textbox>
              </v:rect>
            </w:pict>
          </mc:Fallback>
        </mc:AlternateContent>
      </w:r>
    </w:p>
    <w:p/>
    <w:p/>
    <w:p>
      <w:pPr>
        <w:tabs>
          <w:tab w:val="left" w:pos="2114"/>
        </w:tabs>
        <w:ind w:firstLine="1260" w:firstLineChars="600"/>
        <w:jc w:val="left"/>
      </w:pPr>
    </w:p>
    <w:p>
      <w:pPr>
        <w:tabs>
          <w:tab w:val="left" w:pos="2114"/>
        </w:tabs>
        <w:ind w:firstLine="2240" w:firstLineChars="700"/>
        <w:jc w:val="left"/>
      </w:pPr>
      <w:r>
        <w:rPr>
          <w:sz w:val="32"/>
        </w:rPr>
        <mc:AlternateContent>
          <mc:Choice Requires="wps">
            <w:drawing>
              <wp:anchor distT="0" distB="0" distL="114300" distR="114300" simplePos="0" relativeHeight="251698176" behindDoc="0" locked="0" layoutInCell="1" allowOverlap="1">
                <wp:simplePos x="0" y="0"/>
                <wp:positionH relativeFrom="column">
                  <wp:posOffset>4996815</wp:posOffset>
                </wp:positionH>
                <wp:positionV relativeFrom="paragraph">
                  <wp:posOffset>133350</wp:posOffset>
                </wp:positionV>
                <wp:extent cx="5080" cy="229235"/>
                <wp:effectExtent l="36195" t="0" r="34925" b="18415"/>
                <wp:wrapNone/>
                <wp:docPr id="15" name="直接箭头连接符 15"/>
                <wp:cNvGraphicFramePr/>
                <a:graphic xmlns:a="http://schemas.openxmlformats.org/drawingml/2006/main">
                  <a:graphicData uri="http://schemas.microsoft.com/office/word/2010/wordprocessingShape">
                    <wps:wsp>
                      <wps:cNvCnPr/>
                      <wps:spPr>
                        <a:xfrm flipH="1">
                          <a:off x="0" y="0"/>
                          <a:ext cx="5080" cy="22923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93.45pt;margin-top:10.5pt;height:18.05pt;width:0.4pt;z-index:251698176;mso-width-relative:page;mso-height-relative:page;" filled="f" stroked="t" coordsize="21600,21600" o:gfxdata="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GqvMdYAAAAJAQAADwAAAAAAAAABACAA&#10;AAAiAAAAZHJzL2Rvd25yZXYueG1sUEsBAhQAFAAAAAgAh07iQMaO8KQPAgAA/gMAAA4AAAAAAAAA&#10;AQAgAAAAJQEAAGRycy9lMm9Eb2MueG1sUEsFBgAAAAAGAAYAWQEAAKYFA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3451225</wp:posOffset>
                </wp:positionH>
                <wp:positionV relativeFrom="paragraph">
                  <wp:posOffset>133350</wp:posOffset>
                </wp:positionV>
                <wp:extent cx="5080" cy="229235"/>
                <wp:effectExtent l="36195" t="0" r="34925" b="18415"/>
                <wp:wrapNone/>
                <wp:docPr id="14" name="直接箭头连接符 14"/>
                <wp:cNvGraphicFramePr/>
                <a:graphic xmlns:a="http://schemas.openxmlformats.org/drawingml/2006/main">
                  <a:graphicData uri="http://schemas.microsoft.com/office/word/2010/wordprocessingShape">
                    <wps:wsp>
                      <wps:cNvCnPr/>
                      <wps:spPr>
                        <a:xfrm flipH="1">
                          <a:off x="0" y="0"/>
                          <a:ext cx="5080" cy="22923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71.75pt;margin-top:10.5pt;height:18.05pt;width:0.4pt;z-index:251697152;mso-width-relative:page;mso-height-relative:page;" filled="f" stroked="t" coordsize="21600,21600" o:gfxdata="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boUP1wAAAAkBAAAPAAAAAAAAAAEAIAAA&#10;ACIAAABkcnMvZG93bnJldi54bWxQSwECFAAUAAAACACHTuJAZ9jqUg0CAAD+AwAADgAAAAAAAAAB&#10;ACAAAAAmAQAAZHJzL2Uyb0RvYy54bWxQSwUGAAAAAAYABgBZAQAApQU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1919605</wp:posOffset>
                </wp:positionH>
                <wp:positionV relativeFrom="paragraph">
                  <wp:posOffset>162560</wp:posOffset>
                </wp:positionV>
                <wp:extent cx="5080" cy="229235"/>
                <wp:effectExtent l="36195" t="0" r="34925" b="18415"/>
                <wp:wrapNone/>
                <wp:docPr id="13" name="直接箭头连接符 13"/>
                <wp:cNvGraphicFramePr/>
                <a:graphic xmlns:a="http://schemas.openxmlformats.org/drawingml/2006/main">
                  <a:graphicData uri="http://schemas.microsoft.com/office/word/2010/wordprocessingShape">
                    <wps:wsp>
                      <wps:cNvCnPr/>
                      <wps:spPr>
                        <a:xfrm flipH="1">
                          <a:off x="0" y="0"/>
                          <a:ext cx="5080" cy="22923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51.15pt;margin-top:12.8pt;height:18.05pt;width:0.4pt;z-index:251696128;mso-width-relative:page;mso-height-relative:page;" filled="f" stroked="t" coordsize="21600,21600" o:gfxdata="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tqcGtUAAAAJAQAADwAAAAAAAAABACAAAAAi&#10;AAAAZHJzL2Rvd25yZXYueG1sUEsBAhQAFAAAAAgAh07iQMNzPv0NAgAA/gMAAA4AAAAAAAAAAQAg&#10;AAAAJAEAAGRycy9lMm9Eb2MueG1sUEsFBgAAAAAGAAYAWQEAAKMFA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95250</wp:posOffset>
                </wp:positionH>
                <wp:positionV relativeFrom="paragraph">
                  <wp:posOffset>169545</wp:posOffset>
                </wp:positionV>
                <wp:extent cx="5080" cy="229235"/>
                <wp:effectExtent l="36195" t="0" r="34925" b="18415"/>
                <wp:wrapNone/>
                <wp:docPr id="42" name="直接箭头连接符 42"/>
                <wp:cNvGraphicFramePr/>
                <a:graphic xmlns:a="http://schemas.openxmlformats.org/drawingml/2006/main">
                  <a:graphicData uri="http://schemas.microsoft.com/office/word/2010/wordprocessingShape">
                    <wps:wsp>
                      <wps:cNvCnPr/>
                      <wps:spPr>
                        <a:xfrm flipH="1">
                          <a:off x="0" y="0"/>
                          <a:ext cx="5080" cy="22923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5pt;margin-top:13.35pt;height:18.05pt;width:0.4pt;z-index:251692032;mso-width-relative:page;mso-height-relative:page;" filled="f" stroked="t" coordsize="21600,21600" o:gfxdata="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roLmdQAAAAHAQAADwAAAAAAAAABACAAAAAi&#10;AAAAZHJzL2Rvd25yZXYueG1sUEsBAhQAFAAAAAgAh07iQCmCDkMOAgAA/gMAAA4AAAAAAAAAAQAg&#10;AAAAIwEAAGRycy9lMm9Eb2MueG1sUEsFBgAAAAAGAAYAWQEAAKMFAAAAAA==&#10;">
                <v:fill on="f" focussize="0,0"/>
                <v:stroke weight="0.5pt" color="#000000" joinstyle="round" endarrow="block"/>
                <v:imagedata o:title=""/>
                <o:lock v:ext="edit" aspectratio="f"/>
              </v:shape>
            </w:pict>
          </mc:Fallback>
        </mc:AlternateContent>
      </w:r>
    </w:p>
    <w:p>
      <w:pPr>
        <w:tabs>
          <w:tab w:val="left" w:pos="2114"/>
        </w:tabs>
        <w:ind w:firstLine="1470" w:firstLineChars="700"/>
        <w:jc w:val="left"/>
      </w:pPr>
    </w:p>
    <w:p>
      <w:pPr>
        <w:tabs>
          <w:tab w:val="left" w:pos="2114"/>
        </w:tabs>
        <w:ind w:firstLine="2240" w:firstLineChars="700"/>
        <w:jc w:val="left"/>
      </w:pPr>
      <w:r>
        <w:rPr>
          <w:rFonts w:hint="eastAsia" w:ascii="黑体" w:hAnsi="黑体" w:eastAsia="黑体" w:cs="黑体"/>
          <w:sz w:val="32"/>
          <w:szCs w:val="32"/>
        </w:rPr>
        <mc:AlternateContent>
          <mc:Choice Requires="wps">
            <w:drawing>
              <wp:anchor distT="0" distB="0" distL="114300" distR="114300" simplePos="0" relativeHeight="251689984" behindDoc="0" locked="0" layoutInCell="1" allowOverlap="1">
                <wp:simplePos x="0" y="0"/>
                <wp:positionH relativeFrom="column">
                  <wp:posOffset>2684780</wp:posOffset>
                </wp:positionH>
                <wp:positionV relativeFrom="paragraph">
                  <wp:posOffset>43815</wp:posOffset>
                </wp:positionV>
                <wp:extent cx="0" cy="460375"/>
                <wp:effectExtent l="38100" t="0" r="38100" b="15875"/>
                <wp:wrapNone/>
                <wp:docPr id="179" name="直接箭头连接符 179"/>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1.4pt;margin-top:3.45pt;height:36.25pt;width:0pt;z-index:251689984;mso-width-relative:page;mso-height-relative:page;" filled="f" stroked="t" coordsize="21600,21600" o:gfxdata="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JPuubVAAAACAEAAA8AAAAAAAAA&#10;AQAgAAAAIgAAAGRycy9kb3ducmV2LnhtbFBLAQIUABQAAAAIAIdO4kAjjMJlFAIAAP0DAAAOAAAA&#10;AAAAAAEAIAAAACQBAABkcnMvZTJvRG9jLnhtbFBLBQYAAAAABgAGAFkBAACqBQAAAAA=&#10;">
                <v:fill on="f" focussize="0,0"/>
                <v:stroke weight="0.5pt" color="#000000" joinstyle="round" endarrow="block"/>
                <v:imagedata o:title=""/>
                <o:lock v:ext="edit" aspectratio="f"/>
              </v:shape>
            </w:pict>
          </mc:Fallback>
        </mc:AlternateContent>
      </w:r>
      <w:r>
        <w:rPr>
          <w:rFonts w:hint="eastAsia" w:ascii="黑体" w:hAnsi="黑体" w:eastAsia="黑体" w:cs="黑体"/>
          <w:sz w:val="32"/>
          <w:szCs w:val="32"/>
        </w:rPr>
        <mc:AlternateContent>
          <mc:Choice Requires="wps">
            <w:drawing>
              <wp:anchor distT="0" distB="0" distL="114300" distR="114300" simplePos="0" relativeHeight="251683840" behindDoc="0" locked="0" layoutInCell="1" allowOverlap="1">
                <wp:simplePos x="0" y="0"/>
                <wp:positionH relativeFrom="column">
                  <wp:posOffset>-523875</wp:posOffset>
                </wp:positionH>
                <wp:positionV relativeFrom="paragraph">
                  <wp:posOffset>26035</wp:posOffset>
                </wp:positionV>
                <wp:extent cx="6231890" cy="0"/>
                <wp:effectExtent l="0" t="0" r="0" b="0"/>
                <wp:wrapNone/>
                <wp:docPr id="157" name="直接箭头连接符 157"/>
                <wp:cNvGraphicFramePr/>
                <a:graphic xmlns:a="http://schemas.openxmlformats.org/drawingml/2006/main">
                  <a:graphicData uri="http://schemas.microsoft.com/office/word/2010/wordprocessingShape">
                    <wps:wsp>
                      <wps:cNvCnPr>
                        <a:cxnSpLocks noChangeShapeType="1"/>
                      </wps:cNvCnPr>
                      <wps:spPr bwMode="auto">
                        <a:xfrm>
                          <a:off x="0" y="0"/>
                          <a:ext cx="6231890" cy="0"/>
                        </a:xfrm>
                        <a:prstGeom prst="straightConnector1">
                          <a:avLst/>
                        </a:prstGeom>
                        <a:noFill/>
                        <a:ln w="6350">
                          <a:solidFill>
                            <a:srgbClr val="000000"/>
                          </a:solidFill>
                          <a:round/>
                        </a:ln>
                        <a:effectLst/>
                      </wps:spPr>
                      <wps:bodyPr/>
                    </wps:wsp>
                  </a:graphicData>
                </a:graphic>
              </wp:anchor>
            </w:drawing>
          </mc:Choice>
          <mc:Fallback>
            <w:pict>
              <v:shape id="_x0000_s1026" o:spid="_x0000_s1026" o:spt="32" type="#_x0000_t32" style="position:absolute;left:0pt;margin-left:-41.25pt;margin-top:2.05pt;height:0pt;width:490.7pt;z-index:251683840;mso-width-relative:page;mso-height-relative:page;" filled="f" stroked="t" coordsize="21600,21600" o:gfxdata="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wEQ/tUAAAAHAQAADwAAAAAAAAABACAAAAAiAAAAZHJzL2Rvd25yZXYueG1s&#10;UEsBAhQAFAAAAAgAh07iQKdUV8j7AQAA0AMAAA4AAAAAAAAAAQAgAAAAJAEAAGRycy9lMm9Eb2Mu&#10;eG1sUEsFBgAAAAAGAAYAWQEAAJEFAAAAAA==&#10;">
                <v:fill on="f" focussize="0,0"/>
                <v:stroke weight="0.5pt" color="#000000" joinstyle="round"/>
                <v:imagedata o:title=""/>
                <o:lock v:ext="edit" aspectratio="f"/>
              </v:shape>
            </w:pict>
          </mc:Fallback>
        </mc:AlternateContent>
      </w:r>
    </w:p>
    <w:p>
      <w:pPr>
        <w:rPr>
          <w:rFonts w:ascii="方正小标宋简体" w:hAnsi="黑体" w:eastAsia="方正小标宋简体" w:cs="黑体"/>
          <w:sz w:val="44"/>
          <w:szCs w:val="44"/>
        </w:rPr>
      </w:pPr>
      <w:r>
        <w:rPr>
          <w:rFonts w:hint="eastAsia" w:ascii="黑体" w:hAnsi="黑体" w:eastAsia="黑体" w:cs="黑体"/>
          <w:sz w:val="32"/>
          <w:szCs w:val="32"/>
        </w:rPr>
        <mc:AlternateContent>
          <mc:Choice Requires="wps">
            <w:drawing>
              <wp:anchor distT="0" distB="0" distL="114300" distR="114300" simplePos="0" relativeHeight="251672576" behindDoc="0" locked="0" layoutInCell="1" allowOverlap="1">
                <wp:simplePos x="0" y="0"/>
                <wp:positionH relativeFrom="column">
                  <wp:posOffset>1576070</wp:posOffset>
                </wp:positionH>
                <wp:positionV relativeFrom="paragraph">
                  <wp:posOffset>343535</wp:posOffset>
                </wp:positionV>
                <wp:extent cx="2150745" cy="742950"/>
                <wp:effectExtent l="5080" t="5080" r="15875" b="13970"/>
                <wp:wrapNone/>
                <wp:docPr id="156" name="流程图: 终止 156"/>
                <wp:cNvGraphicFramePr/>
                <a:graphic xmlns:a="http://schemas.openxmlformats.org/drawingml/2006/main">
                  <a:graphicData uri="http://schemas.microsoft.com/office/word/2010/wordprocessingShape">
                    <wps:wsp>
                      <wps:cNvSpPr>
                        <a:spLocks noChangeArrowheads="1"/>
                      </wps:cNvSpPr>
                      <wps:spPr bwMode="auto">
                        <a:xfrm>
                          <a:off x="0" y="0"/>
                          <a:ext cx="2150745" cy="742950"/>
                        </a:xfrm>
                        <a:prstGeom prst="flowChartTerminator">
                          <a:avLst/>
                        </a:prstGeom>
                        <a:noFill/>
                        <a:ln w="6350">
                          <a:solidFill>
                            <a:srgbClr val="000000">
                              <a:lumMod val="100000"/>
                              <a:lumOff val="0"/>
                            </a:srgbClr>
                          </a:solidFill>
                          <a:miter lim="800000"/>
                        </a:ln>
                        <a:effectLst/>
                      </wps:spPr>
                      <wps:txbx>
                        <w:txbxContent>
                          <w:p>
                            <w:pPr>
                              <w:jc w:val="center"/>
                              <w:rPr>
                                <w:sz w:val="18"/>
                                <w:szCs w:val="18"/>
                              </w:rPr>
                            </w:pPr>
                            <w:r>
                              <w:rPr>
                                <w:rFonts w:hint="eastAsia"/>
                                <w:sz w:val="18"/>
                                <w:szCs w:val="18"/>
                              </w:rPr>
                              <w:t>结果7个工作日内送达，通知申请人领取（或邮寄至申请人）</w:t>
                            </w:r>
                          </w:p>
                          <w:p>
                            <w:pPr>
                              <w:jc w:val="center"/>
                              <w:rPr>
                                <w:rFonts w:cs="黑体" w:asciiTheme="minorEastAsia" w:hAnsiTheme="minorEastAsia"/>
                                <w:sz w:val="18"/>
                                <w:szCs w:val="18"/>
                              </w:rPr>
                            </w:pPr>
                          </w:p>
                        </w:txbxContent>
                      </wps:txbx>
                      <wps:bodyPr rot="0" vert="horz" wrap="square" lIns="91440" tIns="45720" rIns="91440" bIns="45720" anchor="ctr" anchorCtr="0" upright="1">
                        <a:noAutofit/>
                      </wps:bodyPr>
                    </wps:wsp>
                  </a:graphicData>
                </a:graphic>
              </wp:anchor>
            </w:drawing>
          </mc:Choice>
          <mc:Fallback>
            <w:pict>
              <v:shape id="_x0000_s1026" o:spid="_x0000_s1026" o:spt="116" type="#_x0000_t116" style="position:absolute;left:0pt;margin-left:124.1pt;margin-top:27.05pt;height:58.5pt;width:169.35pt;z-index:251672576;v-text-anchor:middle;mso-width-relative:page;mso-height-relative:page;" filled="f" stroked="t" coordsize="21600,21600" o:gfxdata="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sY0c7ZAAAACgEAAA8AAAAAAAAAAQAgAAAAIgAAAGRycy9kb3du&#10;cmV2LnhtbFBLAQIUABQAAAAIAIdO4kCONHSPcAIAALUEAAAOAAAAAAAAAAEAIAAAACgBAABkcnMv&#10;ZTJvRG9jLnhtbFBLBQYAAAAABgAGAFkBAAAKBgAAAAA=&#10;">
                <v:fill on="f" focussize="0,0"/>
                <v:stroke weight="0.5pt" color="#000000" miterlimit="8" joinstyle="miter"/>
                <v:imagedata o:title=""/>
                <o:lock v:ext="edit" aspectratio="f"/>
                <v:textbox>
                  <w:txbxContent>
                    <w:p>
                      <w:pPr>
                        <w:jc w:val="center"/>
                        <w:rPr>
                          <w:sz w:val="18"/>
                          <w:szCs w:val="18"/>
                        </w:rPr>
                      </w:pPr>
                      <w:r>
                        <w:rPr>
                          <w:rFonts w:hint="eastAsia"/>
                          <w:sz w:val="18"/>
                          <w:szCs w:val="18"/>
                        </w:rPr>
                        <w:t>结果7个工作日内送达，通知申请人领取（或邮寄至申请人）</w:t>
                      </w:r>
                    </w:p>
                    <w:p>
                      <w:pPr>
                        <w:jc w:val="center"/>
                        <w:rPr>
                          <w:rFonts w:cs="黑体" w:asciiTheme="minorEastAsia" w:hAnsiTheme="minorEastAsia"/>
                          <w:sz w:val="18"/>
                          <w:szCs w:val="18"/>
                        </w:rPr>
                      </w:pPr>
                    </w:p>
                  </w:txbxContent>
                </v:textbox>
              </v:shape>
            </w:pict>
          </mc:Fallback>
        </mc:AlternateContent>
      </w:r>
    </w:p>
    <w:p>
      <w:pPr>
        <w:pStyle w:val="3"/>
        <w:rPr>
          <w:rFonts w:hint="eastAsia" w:ascii="黑体" w:hAnsi="黑体" w:eastAsia="黑体" w:cs="黑体"/>
          <w:sz w:val="32"/>
          <w:szCs w:val="32"/>
          <w:lang w:val="en-US" w:eastAsia="zh-CN"/>
        </w:rPr>
      </w:pPr>
    </w:p>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BF3E0"/>
    <w:multiLevelType w:val="singleLevel"/>
    <w:tmpl w:val="FDBBF3E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073CC"/>
    <w:rsid w:val="6AB07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qFormat/>
    <w:uiPriority w:val="0"/>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141"/>
    <w:basedOn w:val="6"/>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2022-02-24T08:45:00Z</dcterms:created>
  <dc:creator>Administrator</dc:creator>
  <cp:lastModifiedBy>Administrator</cp:lastModifiedBy>
  <dcterms:modified xsi:type="dcterms:W3CDTF">2022-02-24T08:47:43Z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829503F9E233473EB5314F26DDFAD387</vt:lpwstr>
  </property>
</Properties>
</file>